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5564" w14:textId="0FBFAC8E" w:rsidR="00DB75AA" w:rsidRPr="00CD1A1D" w:rsidRDefault="006D1814">
      <w:pPr>
        <w:jc w:val="center"/>
        <w:outlineLvl w:val="0"/>
        <w:rPr>
          <w:rFonts w:ascii="Arial" w:hAnsi="Arial"/>
          <w:b/>
          <w:sz w:val="22"/>
          <w:szCs w:val="22"/>
        </w:rPr>
      </w:pPr>
      <w:r w:rsidRPr="00CD1A1D">
        <w:rPr>
          <w:rFonts w:ascii="Arial" w:hAnsi="Arial"/>
          <w:bCs/>
          <w:noProof/>
          <w:sz w:val="56"/>
          <w:szCs w:val="56"/>
        </w:rPr>
        <w:drawing>
          <wp:anchor distT="0" distB="0" distL="114300" distR="114300" simplePos="0" relativeHeight="251658240"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CD1A1D" w:rsidRDefault="00480DB0" w:rsidP="00480DB0">
      <w:pPr>
        <w:jc w:val="right"/>
        <w:outlineLvl w:val="0"/>
        <w:rPr>
          <w:rFonts w:ascii="Arial" w:hAnsi="Arial"/>
          <w:bCs/>
          <w:sz w:val="56"/>
          <w:szCs w:val="56"/>
        </w:rPr>
      </w:pPr>
      <w:r w:rsidRPr="00CD1A1D">
        <w:rPr>
          <w:rFonts w:ascii="Arial" w:hAnsi="Arial"/>
          <w:bCs/>
          <w:sz w:val="56"/>
          <w:szCs w:val="56"/>
        </w:rPr>
        <w:t>JOB DESCRIPTION</w:t>
      </w:r>
    </w:p>
    <w:p w14:paraId="2BFC4878" w14:textId="37D20816" w:rsidR="00480DB0" w:rsidRPr="00CD1A1D" w:rsidRDefault="00480DB0">
      <w:pPr>
        <w:jc w:val="center"/>
        <w:outlineLvl w:val="0"/>
        <w:rPr>
          <w:rFonts w:ascii="Arial" w:hAnsi="Arial"/>
          <w:b/>
          <w:sz w:val="48"/>
        </w:rPr>
      </w:pPr>
    </w:p>
    <w:p w14:paraId="5E5BD376" w14:textId="06C1D664" w:rsidR="00AE6447" w:rsidRPr="00CD1A1D"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rsidRPr="00CD1A1D" w14:paraId="5A115A41" w14:textId="77777777" w:rsidTr="26B2AC34">
        <w:tc>
          <w:tcPr>
            <w:tcW w:w="2032" w:type="dxa"/>
            <w:shd w:val="clear" w:color="auto" w:fill="C2D69B" w:themeFill="accent3" w:themeFillTint="99"/>
          </w:tcPr>
          <w:p w14:paraId="03CC3D46" w14:textId="343600F7" w:rsidR="00497D31" w:rsidRPr="00CD1A1D" w:rsidRDefault="00480DB0">
            <w:pPr>
              <w:spacing w:before="60" w:after="60"/>
              <w:jc w:val="right"/>
              <w:rPr>
                <w:rFonts w:ascii="Arial" w:hAnsi="Arial"/>
                <w:bCs/>
                <w:sz w:val="24"/>
                <w:szCs w:val="24"/>
              </w:rPr>
            </w:pPr>
            <w:r w:rsidRPr="00CD1A1D">
              <w:rPr>
                <w:rFonts w:ascii="Arial" w:hAnsi="Arial"/>
                <w:bCs/>
                <w:sz w:val="24"/>
                <w:szCs w:val="24"/>
              </w:rPr>
              <w:t xml:space="preserve">Job </w:t>
            </w:r>
            <w:r w:rsidR="00497D31" w:rsidRPr="00CD1A1D">
              <w:rPr>
                <w:rFonts w:ascii="Arial" w:hAnsi="Arial"/>
                <w:bCs/>
                <w:sz w:val="24"/>
                <w:szCs w:val="24"/>
              </w:rPr>
              <w:t>Title</w:t>
            </w:r>
          </w:p>
        </w:tc>
        <w:tc>
          <w:tcPr>
            <w:tcW w:w="3497" w:type="dxa"/>
          </w:tcPr>
          <w:p w14:paraId="4D574D04" w14:textId="37855BAB" w:rsidR="00497D31" w:rsidRPr="00CD1A1D" w:rsidRDefault="00350B61" w:rsidP="00C75A1C">
            <w:pPr>
              <w:spacing w:before="60" w:after="60"/>
              <w:rPr>
                <w:rFonts w:ascii="Arial" w:hAnsi="Arial" w:cs="Arial"/>
                <w:b/>
                <w:sz w:val="24"/>
                <w:szCs w:val="24"/>
              </w:rPr>
            </w:pPr>
            <w:r w:rsidRPr="00CD1A1D">
              <w:rPr>
                <w:rFonts w:ascii="Arial" w:hAnsi="Arial" w:cs="Arial"/>
                <w:b/>
                <w:sz w:val="24"/>
                <w:szCs w:val="24"/>
              </w:rPr>
              <w:t>Trainee Systems Accountant</w:t>
            </w:r>
          </w:p>
        </w:tc>
        <w:tc>
          <w:tcPr>
            <w:tcW w:w="1605" w:type="dxa"/>
            <w:shd w:val="clear" w:color="auto" w:fill="C2D69B" w:themeFill="accent3" w:themeFillTint="99"/>
          </w:tcPr>
          <w:p w14:paraId="29328133" w14:textId="125A7B39" w:rsidR="00497D31" w:rsidRPr="00CD1A1D" w:rsidRDefault="00497D31">
            <w:pPr>
              <w:spacing w:before="60" w:after="60"/>
              <w:jc w:val="right"/>
              <w:rPr>
                <w:rFonts w:ascii="Arial" w:hAnsi="Arial"/>
                <w:bCs/>
                <w:sz w:val="24"/>
                <w:szCs w:val="24"/>
              </w:rPr>
            </w:pPr>
            <w:r w:rsidRPr="00CD1A1D">
              <w:rPr>
                <w:rFonts w:ascii="Arial" w:hAnsi="Arial"/>
                <w:bCs/>
                <w:sz w:val="24"/>
                <w:szCs w:val="24"/>
              </w:rPr>
              <w:t>Post Number</w:t>
            </w:r>
          </w:p>
        </w:tc>
        <w:tc>
          <w:tcPr>
            <w:tcW w:w="2789" w:type="dxa"/>
            <w:vAlign w:val="center"/>
          </w:tcPr>
          <w:p w14:paraId="119346D7" w14:textId="281E6666" w:rsidR="000D26AD" w:rsidRPr="00CD1A1D" w:rsidRDefault="008B6FC1" w:rsidP="00D86CB5">
            <w:pPr>
              <w:rPr>
                <w:rFonts w:ascii="Arial" w:hAnsi="Arial" w:cs="Arial"/>
                <w:b/>
              </w:rPr>
            </w:pPr>
            <w:r>
              <w:rPr>
                <w:rFonts w:ascii="Arial" w:hAnsi="Arial" w:cs="Arial"/>
                <w:b/>
              </w:rPr>
              <w:t>FS776</w:t>
            </w:r>
          </w:p>
        </w:tc>
      </w:tr>
      <w:tr w:rsidR="00497D31" w:rsidRPr="00CD1A1D" w14:paraId="411689FA" w14:textId="77777777" w:rsidTr="26B2AC34">
        <w:tc>
          <w:tcPr>
            <w:tcW w:w="2032" w:type="dxa"/>
            <w:shd w:val="clear" w:color="auto" w:fill="C2D69B" w:themeFill="accent3" w:themeFillTint="99"/>
          </w:tcPr>
          <w:p w14:paraId="66C059A3" w14:textId="16CFD39B" w:rsidR="00497D31" w:rsidRPr="00CD1A1D" w:rsidRDefault="00497D31">
            <w:pPr>
              <w:spacing w:before="60" w:after="60"/>
              <w:jc w:val="right"/>
              <w:rPr>
                <w:rFonts w:ascii="Arial" w:hAnsi="Arial"/>
                <w:sz w:val="24"/>
                <w:szCs w:val="24"/>
              </w:rPr>
            </w:pPr>
            <w:r w:rsidRPr="00CD1A1D">
              <w:rPr>
                <w:rFonts w:ascii="Arial" w:hAnsi="Arial"/>
                <w:sz w:val="24"/>
                <w:szCs w:val="24"/>
              </w:rPr>
              <w:t>Grade</w:t>
            </w:r>
          </w:p>
        </w:tc>
        <w:tc>
          <w:tcPr>
            <w:tcW w:w="3497" w:type="dxa"/>
          </w:tcPr>
          <w:p w14:paraId="7C3B9CE0" w14:textId="5E8AA9C3" w:rsidR="0091495B" w:rsidRPr="00CD1A1D" w:rsidRDefault="006E4F2E" w:rsidP="00CA4FC3">
            <w:pPr>
              <w:pStyle w:val="Header"/>
              <w:tabs>
                <w:tab w:val="clear" w:pos="4153"/>
                <w:tab w:val="clear" w:pos="8306"/>
              </w:tabs>
              <w:spacing w:before="60" w:after="60"/>
              <w:rPr>
                <w:rFonts w:ascii="Arial" w:hAnsi="Arial"/>
                <w:sz w:val="22"/>
                <w:szCs w:val="22"/>
              </w:rPr>
            </w:pPr>
            <w:r w:rsidRPr="00CD1A1D">
              <w:rPr>
                <w:rFonts w:ascii="Arial" w:hAnsi="Arial"/>
                <w:sz w:val="22"/>
                <w:szCs w:val="22"/>
              </w:rPr>
              <w:t>GR05</w:t>
            </w:r>
          </w:p>
        </w:tc>
        <w:tc>
          <w:tcPr>
            <w:tcW w:w="1605" w:type="dxa"/>
            <w:shd w:val="clear" w:color="auto" w:fill="C2D69B" w:themeFill="accent3" w:themeFillTint="99"/>
          </w:tcPr>
          <w:p w14:paraId="15FE3557" w14:textId="6475B826" w:rsidR="00200553" w:rsidRPr="00CD1A1D" w:rsidRDefault="00480DB0" w:rsidP="00D86CB5">
            <w:pPr>
              <w:spacing w:before="60" w:after="60"/>
              <w:jc w:val="right"/>
              <w:rPr>
                <w:rFonts w:ascii="Arial" w:hAnsi="Arial"/>
                <w:sz w:val="24"/>
                <w:szCs w:val="24"/>
              </w:rPr>
            </w:pPr>
            <w:r w:rsidRPr="00CD1A1D">
              <w:rPr>
                <w:rFonts w:ascii="Arial" w:hAnsi="Arial"/>
                <w:sz w:val="24"/>
                <w:szCs w:val="24"/>
              </w:rPr>
              <w:t>Service</w:t>
            </w:r>
            <w:r w:rsidR="5C93521D" w:rsidRPr="00CD1A1D">
              <w:rPr>
                <w:rFonts w:ascii="Arial" w:hAnsi="Arial"/>
                <w:sz w:val="24"/>
                <w:szCs w:val="24"/>
              </w:rPr>
              <w:t xml:space="preserve"> Area</w:t>
            </w:r>
          </w:p>
        </w:tc>
        <w:tc>
          <w:tcPr>
            <w:tcW w:w="2789" w:type="dxa"/>
          </w:tcPr>
          <w:p w14:paraId="5450F6BD" w14:textId="7E170FC9" w:rsidR="009E587B" w:rsidRPr="00CD1A1D" w:rsidRDefault="00702622" w:rsidP="00195031">
            <w:pPr>
              <w:pStyle w:val="Header"/>
              <w:tabs>
                <w:tab w:val="clear" w:pos="4153"/>
                <w:tab w:val="clear" w:pos="8306"/>
              </w:tabs>
              <w:spacing w:before="60" w:after="60"/>
              <w:rPr>
                <w:rFonts w:ascii="Arial" w:hAnsi="Arial"/>
                <w:sz w:val="24"/>
                <w:szCs w:val="24"/>
              </w:rPr>
            </w:pPr>
            <w:r>
              <w:rPr>
                <w:rFonts w:ascii="Arial" w:hAnsi="Arial"/>
                <w:sz w:val="24"/>
                <w:szCs w:val="24"/>
              </w:rPr>
              <w:t>Finance</w:t>
            </w:r>
          </w:p>
        </w:tc>
      </w:tr>
      <w:tr w:rsidR="00497D31" w:rsidRPr="00CD1A1D" w14:paraId="6E7D4DA9" w14:textId="77777777" w:rsidTr="26B2AC34">
        <w:tc>
          <w:tcPr>
            <w:tcW w:w="2032" w:type="dxa"/>
            <w:shd w:val="clear" w:color="auto" w:fill="C2D69B" w:themeFill="accent3" w:themeFillTint="99"/>
          </w:tcPr>
          <w:p w14:paraId="18B80314" w14:textId="77777777" w:rsidR="00497D31" w:rsidRPr="00CD1A1D" w:rsidRDefault="00497D31">
            <w:pPr>
              <w:spacing w:before="60" w:after="60"/>
              <w:jc w:val="right"/>
              <w:rPr>
                <w:rFonts w:ascii="Arial" w:hAnsi="Arial"/>
                <w:sz w:val="24"/>
                <w:szCs w:val="24"/>
              </w:rPr>
            </w:pPr>
            <w:r w:rsidRPr="00CD1A1D">
              <w:rPr>
                <w:rFonts w:ascii="Arial" w:hAnsi="Arial"/>
                <w:sz w:val="24"/>
                <w:szCs w:val="24"/>
              </w:rPr>
              <w:t xml:space="preserve">Special Conditions </w:t>
            </w:r>
          </w:p>
        </w:tc>
        <w:tc>
          <w:tcPr>
            <w:tcW w:w="3497" w:type="dxa"/>
          </w:tcPr>
          <w:p w14:paraId="665AE623" w14:textId="77F310B5" w:rsidR="00497D31" w:rsidRPr="00CD1A1D" w:rsidRDefault="00DA5EDA"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The postholder will be expected to undertake professional accountancy exam qualifications</w:t>
            </w:r>
          </w:p>
        </w:tc>
        <w:tc>
          <w:tcPr>
            <w:tcW w:w="1605" w:type="dxa"/>
            <w:shd w:val="clear" w:color="auto" w:fill="C2D69B" w:themeFill="accent3" w:themeFillTint="99"/>
          </w:tcPr>
          <w:p w14:paraId="483BBEAE" w14:textId="77777777" w:rsidR="00497D31" w:rsidRPr="00CD1A1D" w:rsidRDefault="00497D31">
            <w:pPr>
              <w:spacing w:before="60" w:after="60"/>
              <w:jc w:val="right"/>
              <w:rPr>
                <w:rFonts w:ascii="Arial" w:hAnsi="Arial"/>
                <w:sz w:val="24"/>
                <w:szCs w:val="24"/>
              </w:rPr>
            </w:pPr>
            <w:r w:rsidRPr="00CD1A1D">
              <w:rPr>
                <w:rFonts w:ascii="Arial" w:hAnsi="Arial"/>
                <w:sz w:val="24"/>
                <w:szCs w:val="24"/>
              </w:rPr>
              <w:t>Additional Benefits</w:t>
            </w:r>
          </w:p>
          <w:p w14:paraId="370EFD9E" w14:textId="77777777" w:rsidR="00497D31" w:rsidRPr="00CD1A1D" w:rsidRDefault="00497D31">
            <w:pPr>
              <w:spacing w:before="60" w:after="60"/>
              <w:jc w:val="right"/>
              <w:rPr>
                <w:rFonts w:ascii="Arial" w:hAnsi="Arial"/>
                <w:sz w:val="24"/>
                <w:szCs w:val="24"/>
              </w:rPr>
            </w:pPr>
          </w:p>
        </w:tc>
        <w:tc>
          <w:tcPr>
            <w:tcW w:w="2789" w:type="dxa"/>
          </w:tcPr>
          <w:p w14:paraId="55245929" w14:textId="23DBB948" w:rsidR="00497D31" w:rsidRPr="00CD1A1D" w:rsidRDefault="006E4F2E" w:rsidP="00D86CB5">
            <w:pPr>
              <w:pStyle w:val="Header"/>
              <w:tabs>
                <w:tab w:val="clear" w:pos="4153"/>
                <w:tab w:val="clear" w:pos="8306"/>
              </w:tabs>
              <w:spacing w:before="60" w:after="60"/>
              <w:rPr>
                <w:rFonts w:ascii="Arial" w:hAnsi="Arial"/>
                <w:sz w:val="24"/>
                <w:szCs w:val="24"/>
              </w:rPr>
            </w:pPr>
            <w:r w:rsidRPr="00CD1A1D">
              <w:rPr>
                <w:rFonts w:ascii="Arial" w:hAnsi="Arial"/>
                <w:sz w:val="24"/>
                <w:szCs w:val="24"/>
              </w:rPr>
              <w:t>Standard Casual User mileage rate, travel &amp; subsistence</w:t>
            </w:r>
          </w:p>
        </w:tc>
      </w:tr>
      <w:tr w:rsidR="00497D31" w:rsidRPr="00CD1A1D" w14:paraId="7199AED4" w14:textId="77777777" w:rsidTr="26B2AC34">
        <w:tc>
          <w:tcPr>
            <w:tcW w:w="2032" w:type="dxa"/>
            <w:shd w:val="clear" w:color="auto" w:fill="C2D69B" w:themeFill="accent3" w:themeFillTint="99"/>
          </w:tcPr>
          <w:p w14:paraId="58194F71" w14:textId="60006104" w:rsidR="00497D31" w:rsidRPr="00CD1A1D" w:rsidRDefault="224DEA8D">
            <w:pPr>
              <w:spacing w:before="60" w:after="60"/>
              <w:jc w:val="right"/>
              <w:rPr>
                <w:rFonts w:ascii="Arial" w:hAnsi="Arial"/>
                <w:sz w:val="24"/>
                <w:szCs w:val="24"/>
              </w:rPr>
            </w:pPr>
            <w:r w:rsidRPr="00CD1A1D">
              <w:rPr>
                <w:rFonts w:ascii="Arial" w:hAnsi="Arial"/>
                <w:sz w:val="24"/>
                <w:szCs w:val="24"/>
              </w:rPr>
              <w:t>A</w:t>
            </w:r>
            <w:r w:rsidR="00497D31" w:rsidRPr="00CD1A1D">
              <w:rPr>
                <w:rFonts w:ascii="Arial" w:hAnsi="Arial"/>
                <w:sz w:val="24"/>
                <w:szCs w:val="24"/>
              </w:rPr>
              <w:t>uthorised by</w:t>
            </w:r>
          </w:p>
        </w:tc>
        <w:tc>
          <w:tcPr>
            <w:tcW w:w="3497" w:type="dxa"/>
          </w:tcPr>
          <w:p w14:paraId="5E09966A" w14:textId="389B9BB7" w:rsidR="00D86CB5" w:rsidRPr="00CD1A1D" w:rsidRDefault="001B1396"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05" w:type="dxa"/>
            <w:shd w:val="clear" w:color="auto" w:fill="C2D69B" w:themeFill="accent3" w:themeFillTint="99"/>
          </w:tcPr>
          <w:p w14:paraId="30DC3DB8" w14:textId="77777777" w:rsidR="00497D31" w:rsidRPr="00CD1A1D" w:rsidRDefault="00497D31">
            <w:pPr>
              <w:spacing w:before="60" w:after="60"/>
              <w:jc w:val="right"/>
              <w:rPr>
                <w:rFonts w:ascii="Arial" w:hAnsi="Arial"/>
                <w:sz w:val="24"/>
                <w:szCs w:val="24"/>
              </w:rPr>
            </w:pPr>
            <w:r w:rsidRPr="00CD1A1D">
              <w:rPr>
                <w:rFonts w:ascii="Arial" w:hAnsi="Arial"/>
                <w:sz w:val="24"/>
                <w:szCs w:val="24"/>
              </w:rPr>
              <w:t>Date</w:t>
            </w:r>
          </w:p>
        </w:tc>
        <w:tc>
          <w:tcPr>
            <w:tcW w:w="2789" w:type="dxa"/>
          </w:tcPr>
          <w:p w14:paraId="0C389430" w14:textId="44A84C55" w:rsidR="00497D31" w:rsidRPr="00CD1A1D" w:rsidRDefault="003D6F89">
            <w:pPr>
              <w:pStyle w:val="Header"/>
              <w:tabs>
                <w:tab w:val="clear" w:pos="4153"/>
                <w:tab w:val="clear" w:pos="8306"/>
              </w:tabs>
              <w:spacing w:before="60" w:after="60"/>
              <w:rPr>
                <w:rFonts w:ascii="Arial" w:hAnsi="Arial"/>
                <w:sz w:val="24"/>
                <w:szCs w:val="24"/>
              </w:rPr>
            </w:pPr>
            <w:r>
              <w:rPr>
                <w:rFonts w:ascii="Arial" w:hAnsi="Arial"/>
                <w:sz w:val="24"/>
                <w:szCs w:val="24"/>
              </w:rPr>
              <w:t>October 2024</w:t>
            </w:r>
          </w:p>
        </w:tc>
      </w:tr>
    </w:tbl>
    <w:p w14:paraId="2FD50077" w14:textId="77777777" w:rsidR="00497D31" w:rsidRPr="00CD1A1D" w:rsidRDefault="00497D31">
      <w:pPr>
        <w:rPr>
          <w:rFonts w:ascii="Arial" w:hAnsi="Arial"/>
        </w:rPr>
      </w:pPr>
    </w:p>
    <w:p w14:paraId="197F9C0A" w14:textId="2DB65E8E" w:rsidR="00497D31" w:rsidRPr="00CD1A1D" w:rsidRDefault="00480DB0">
      <w:pPr>
        <w:spacing w:after="120"/>
        <w:outlineLvl w:val="0"/>
        <w:rPr>
          <w:rFonts w:ascii="Arial" w:hAnsi="Arial"/>
          <w:b/>
          <w:sz w:val="28"/>
        </w:rPr>
      </w:pPr>
      <w:r w:rsidRPr="00CD1A1D">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rsidRPr="00CD1A1D" w14:paraId="74902372" w14:textId="77777777" w:rsidTr="26B2AC34">
        <w:tc>
          <w:tcPr>
            <w:tcW w:w="3922" w:type="dxa"/>
          </w:tcPr>
          <w:p w14:paraId="4F91F80F" w14:textId="7C72A585" w:rsidR="00497D31" w:rsidRPr="00CD1A1D" w:rsidRDefault="00497D31">
            <w:pPr>
              <w:spacing w:before="60" w:after="60"/>
              <w:jc w:val="right"/>
              <w:rPr>
                <w:rFonts w:ascii="Arial" w:hAnsi="Arial"/>
                <w:sz w:val="24"/>
                <w:szCs w:val="24"/>
              </w:rPr>
            </w:pPr>
            <w:r w:rsidRPr="00CD1A1D">
              <w:rPr>
                <w:rFonts w:ascii="Arial" w:hAnsi="Arial"/>
                <w:sz w:val="24"/>
                <w:szCs w:val="24"/>
              </w:rPr>
              <w:t>The</w:t>
            </w:r>
            <w:r w:rsidR="00480DB0" w:rsidRPr="00CD1A1D">
              <w:rPr>
                <w:rFonts w:ascii="Arial" w:hAnsi="Arial"/>
                <w:sz w:val="24"/>
                <w:szCs w:val="24"/>
              </w:rPr>
              <w:t xml:space="preserve"> purpose of this role</w:t>
            </w:r>
            <w:r w:rsidRPr="00CD1A1D">
              <w:rPr>
                <w:rFonts w:ascii="Arial" w:hAnsi="Arial"/>
                <w:sz w:val="24"/>
                <w:szCs w:val="24"/>
              </w:rPr>
              <w:t xml:space="preserve"> within the Council is:</w:t>
            </w:r>
          </w:p>
        </w:tc>
        <w:tc>
          <w:tcPr>
            <w:tcW w:w="6001" w:type="dxa"/>
          </w:tcPr>
          <w:p w14:paraId="2DE63BC8" w14:textId="2077140A" w:rsidR="00480DB0" w:rsidRPr="00CD1A1D" w:rsidRDefault="003A0BB8" w:rsidP="00431982">
            <w:pPr>
              <w:pStyle w:val="Header"/>
              <w:tabs>
                <w:tab w:val="clear" w:pos="4153"/>
                <w:tab w:val="clear" w:pos="8306"/>
              </w:tabs>
              <w:spacing w:before="60" w:after="60"/>
              <w:ind w:left="360"/>
              <w:rPr>
                <w:rFonts w:ascii="Arial" w:hAnsi="Arial"/>
                <w:sz w:val="24"/>
                <w:szCs w:val="24"/>
              </w:rPr>
            </w:pPr>
            <w:r w:rsidRPr="00CD1A1D">
              <w:rPr>
                <w:rFonts w:ascii="Arial" w:hAnsi="Arial"/>
                <w:sz w:val="24"/>
                <w:szCs w:val="24"/>
              </w:rPr>
              <w:t>Under the general direction of the Financial Systems Support Team Leader and Systems Accountant, support the development and continuous review of all financial systems and procedures to ensure that they are both relevant and effective for Malvern Hills and Worcester City Councils.  To provide support and advice to designated business units within the Councils.</w:t>
            </w:r>
          </w:p>
        </w:tc>
      </w:tr>
      <w:tr w:rsidR="002D4AAF" w:rsidRPr="00CD1A1D" w14:paraId="124B5A9F" w14:textId="77777777" w:rsidTr="26B2AC34">
        <w:tc>
          <w:tcPr>
            <w:tcW w:w="9923" w:type="dxa"/>
            <w:gridSpan w:val="2"/>
            <w:shd w:val="clear" w:color="auto" w:fill="C2D69B" w:themeFill="accent3" w:themeFillTint="99"/>
          </w:tcPr>
          <w:p w14:paraId="567C1ACC" w14:textId="16AA38C3" w:rsidR="002D4AAF" w:rsidRPr="00CD1A1D" w:rsidRDefault="002D4AAF" w:rsidP="26B2AC34">
            <w:pPr>
              <w:rPr>
                <w:rFonts w:ascii="Arial" w:hAnsi="Arial"/>
                <w:sz w:val="24"/>
                <w:szCs w:val="24"/>
              </w:rPr>
            </w:pPr>
            <w:r w:rsidRPr="00CD1A1D">
              <w:rPr>
                <w:rFonts w:ascii="Arial" w:hAnsi="Arial" w:cs="Arial"/>
                <w:sz w:val="24"/>
                <w:szCs w:val="24"/>
              </w:rPr>
              <w:t>Responsible for demonstrating commitment to delivering the Council</w:t>
            </w:r>
            <w:r w:rsidR="1E466719" w:rsidRPr="00CD1A1D">
              <w:rPr>
                <w:rFonts w:ascii="Arial" w:hAnsi="Arial" w:cs="Arial"/>
                <w:sz w:val="24"/>
                <w:szCs w:val="24"/>
              </w:rPr>
              <w:t>s’</w:t>
            </w:r>
            <w:r w:rsidRPr="00CD1A1D">
              <w:rPr>
                <w:rFonts w:ascii="Arial" w:hAnsi="Arial" w:cs="Arial"/>
                <w:sz w:val="24"/>
                <w:szCs w:val="24"/>
              </w:rPr>
              <w:t xml:space="preserve"> values</w:t>
            </w:r>
          </w:p>
          <w:p w14:paraId="1EC1F7C7" w14:textId="5B690F64" w:rsidR="002D4AAF" w:rsidRPr="00CD1A1D" w:rsidRDefault="002D4AAF" w:rsidP="26B2AC34">
            <w:pPr>
              <w:rPr>
                <w:rFonts w:ascii="Arial" w:hAnsi="Arial" w:cs="Arial"/>
                <w:sz w:val="24"/>
                <w:szCs w:val="24"/>
              </w:rPr>
            </w:pPr>
          </w:p>
        </w:tc>
      </w:tr>
      <w:tr w:rsidR="002D4AAF" w:rsidRPr="00CD1A1D" w14:paraId="37FB01C7" w14:textId="77777777" w:rsidTr="26B2AC34">
        <w:trPr>
          <w:trHeight w:val="750"/>
        </w:trPr>
        <w:tc>
          <w:tcPr>
            <w:tcW w:w="9923" w:type="dxa"/>
            <w:gridSpan w:val="2"/>
            <w:shd w:val="clear" w:color="auto" w:fill="C2D69B" w:themeFill="accent3" w:themeFillTint="99"/>
          </w:tcPr>
          <w:p w14:paraId="21B5012E" w14:textId="602129C9" w:rsidR="002D4AAF" w:rsidRPr="00CD1A1D" w:rsidRDefault="002D4AAF" w:rsidP="26B2AC34">
            <w:pPr>
              <w:spacing w:before="60" w:after="60"/>
              <w:rPr>
                <w:rFonts w:ascii="Arial" w:hAnsi="Arial"/>
                <w:sz w:val="24"/>
                <w:szCs w:val="24"/>
              </w:rPr>
            </w:pPr>
            <w:r w:rsidRPr="00CD1A1D">
              <w:rPr>
                <w:rFonts w:ascii="Arial" w:hAnsi="Arial" w:cs="Arial"/>
                <w:sz w:val="24"/>
                <w:szCs w:val="24"/>
              </w:rPr>
              <w:t>Responsible for championing and demonstrating the Council’s Leadership Behaviour Framework</w:t>
            </w:r>
          </w:p>
        </w:tc>
      </w:tr>
      <w:tr w:rsidR="00497D31" w:rsidRPr="00CD1A1D" w14:paraId="154FF9A5" w14:textId="77777777" w:rsidTr="26B2AC34">
        <w:tc>
          <w:tcPr>
            <w:tcW w:w="3922" w:type="dxa"/>
          </w:tcPr>
          <w:p w14:paraId="58ACCAAB" w14:textId="77777777" w:rsidR="00497D31" w:rsidRPr="00CD1A1D" w:rsidRDefault="00497D31">
            <w:pPr>
              <w:spacing w:before="60" w:after="60"/>
              <w:jc w:val="right"/>
              <w:rPr>
                <w:rFonts w:ascii="Arial" w:hAnsi="Arial"/>
                <w:sz w:val="24"/>
                <w:szCs w:val="24"/>
              </w:rPr>
            </w:pPr>
            <w:r w:rsidRPr="00CD1A1D">
              <w:rPr>
                <w:rFonts w:ascii="Arial" w:hAnsi="Arial"/>
                <w:sz w:val="24"/>
                <w:szCs w:val="24"/>
              </w:rPr>
              <w:t>The postholder works for:</w:t>
            </w:r>
          </w:p>
        </w:tc>
        <w:tc>
          <w:tcPr>
            <w:tcW w:w="6001" w:type="dxa"/>
          </w:tcPr>
          <w:p w14:paraId="77E7DE81" w14:textId="696D366B" w:rsidR="00AE6447" w:rsidRPr="00CD1A1D" w:rsidRDefault="00350B61" w:rsidP="00F41542">
            <w:pPr>
              <w:pStyle w:val="Header"/>
              <w:tabs>
                <w:tab w:val="clear" w:pos="4153"/>
                <w:tab w:val="clear" w:pos="8306"/>
              </w:tabs>
              <w:spacing w:before="60" w:after="60"/>
              <w:rPr>
                <w:rFonts w:ascii="Arial" w:hAnsi="Arial"/>
                <w:sz w:val="24"/>
                <w:szCs w:val="24"/>
              </w:rPr>
            </w:pPr>
            <w:r w:rsidRPr="00CD1A1D">
              <w:rPr>
                <w:rFonts w:ascii="Arial" w:hAnsi="Arial"/>
                <w:sz w:val="24"/>
                <w:szCs w:val="24"/>
              </w:rPr>
              <w:t>Financial Systems Support Team Leader</w:t>
            </w:r>
          </w:p>
        </w:tc>
      </w:tr>
      <w:tr w:rsidR="00497D31" w:rsidRPr="00CD1A1D" w14:paraId="393B7715" w14:textId="77777777" w:rsidTr="26B2AC34">
        <w:tc>
          <w:tcPr>
            <w:tcW w:w="3922" w:type="dxa"/>
          </w:tcPr>
          <w:p w14:paraId="3828EF4E" w14:textId="14F74B0D" w:rsidR="00497D31" w:rsidRPr="00CD1A1D" w:rsidRDefault="00497D31">
            <w:pPr>
              <w:spacing w:before="60" w:after="60"/>
              <w:jc w:val="right"/>
              <w:rPr>
                <w:rFonts w:ascii="Arial" w:hAnsi="Arial"/>
                <w:sz w:val="24"/>
                <w:szCs w:val="24"/>
              </w:rPr>
            </w:pPr>
            <w:r w:rsidRPr="00CD1A1D">
              <w:rPr>
                <w:rFonts w:ascii="Arial" w:hAnsi="Arial"/>
                <w:sz w:val="24"/>
                <w:szCs w:val="24"/>
              </w:rPr>
              <w:t>The postholder manages \supervises:</w:t>
            </w:r>
          </w:p>
        </w:tc>
        <w:tc>
          <w:tcPr>
            <w:tcW w:w="6001" w:type="dxa"/>
          </w:tcPr>
          <w:p w14:paraId="15715E4D" w14:textId="1571D63B" w:rsidR="00AE6447" w:rsidRPr="00CD1A1D" w:rsidRDefault="006E4F2E" w:rsidP="00DF11C4">
            <w:pPr>
              <w:pStyle w:val="Header"/>
              <w:tabs>
                <w:tab w:val="clear" w:pos="4153"/>
                <w:tab w:val="clear" w:pos="8306"/>
              </w:tabs>
              <w:spacing w:before="60" w:after="60"/>
              <w:rPr>
                <w:rFonts w:ascii="Arial" w:hAnsi="Arial"/>
                <w:sz w:val="24"/>
                <w:szCs w:val="24"/>
              </w:rPr>
            </w:pPr>
            <w:r w:rsidRPr="00CD1A1D">
              <w:rPr>
                <w:rFonts w:ascii="Arial" w:hAnsi="Arial"/>
                <w:sz w:val="24"/>
                <w:szCs w:val="24"/>
              </w:rPr>
              <w:t>None</w:t>
            </w:r>
          </w:p>
        </w:tc>
      </w:tr>
    </w:tbl>
    <w:p w14:paraId="39542291" w14:textId="5745C9AE" w:rsidR="00497D31" w:rsidRPr="00CD1A1D" w:rsidRDefault="00497D31">
      <w:pPr>
        <w:rPr>
          <w:rFonts w:ascii="Arial" w:hAnsi="Arial"/>
        </w:rPr>
      </w:pPr>
    </w:p>
    <w:p w14:paraId="2B56EBC2" w14:textId="77777777" w:rsidR="002D4AAF" w:rsidRPr="00CD1A1D" w:rsidRDefault="002D4AAF">
      <w:pPr>
        <w:rPr>
          <w:rFonts w:ascii="Arial" w:hAnsi="Arial"/>
        </w:rPr>
      </w:pPr>
    </w:p>
    <w:p w14:paraId="49F48940" w14:textId="77777777" w:rsidR="00AE1C3B" w:rsidRPr="00CD1A1D"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rsidRPr="00CD1A1D" w14:paraId="69728310" w14:textId="77777777" w:rsidTr="00816134">
        <w:tc>
          <w:tcPr>
            <w:tcW w:w="9771" w:type="dxa"/>
            <w:gridSpan w:val="2"/>
            <w:shd w:val="clear" w:color="auto" w:fill="C2D69B" w:themeFill="accent3" w:themeFillTint="99"/>
          </w:tcPr>
          <w:p w14:paraId="6E7BBA41" w14:textId="77777777" w:rsidR="00AE1C3B" w:rsidRPr="00CD1A1D" w:rsidRDefault="00AE1C3B">
            <w:pPr>
              <w:rPr>
                <w:rFonts w:ascii="Arial" w:hAnsi="Arial"/>
              </w:rPr>
            </w:pPr>
          </w:p>
          <w:p w14:paraId="2F3BDEF3" w14:textId="1A8D58C8" w:rsidR="00AE1C3B" w:rsidRPr="00CD1A1D" w:rsidRDefault="00AE1C3B">
            <w:pPr>
              <w:rPr>
                <w:rFonts w:ascii="Arial" w:hAnsi="Arial"/>
                <w:b/>
                <w:bCs/>
                <w:sz w:val="22"/>
                <w:szCs w:val="22"/>
              </w:rPr>
            </w:pPr>
            <w:r w:rsidRPr="00CD1A1D">
              <w:rPr>
                <w:rFonts w:ascii="Arial" w:hAnsi="Arial"/>
                <w:b/>
                <w:bCs/>
                <w:sz w:val="22"/>
                <w:szCs w:val="22"/>
              </w:rPr>
              <w:t>Key Accountabilities (All accountabilities will be carried out in line with the Councils policies, procedures and relevant regulations and legislation)</w:t>
            </w:r>
          </w:p>
          <w:p w14:paraId="12307E86" w14:textId="1BA54B06" w:rsidR="00AE1C3B" w:rsidRPr="00CD1A1D" w:rsidRDefault="00AE1C3B">
            <w:pPr>
              <w:rPr>
                <w:rFonts w:ascii="Arial" w:hAnsi="Arial"/>
              </w:rPr>
            </w:pPr>
          </w:p>
        </w:tc>
      </w:tr>
      <w:tr w:rsidR="000E1A46" w:rsidRPr="000E1A46" w14:paraId="08411BCB" w14:textId="77777777" w:rsidTr="00816134">
        <w:tc>
          <w:tcPr>
            <w:tcW w:w="1229" w:type="dxa"/>
          </w:tcPr>
          <w:p w14:paraId="667D6AF6" w14:textId="620CFC98" w:rsidR="00E1433D" w:rsidRPr="000E1A46" w:rsidRDefault="00E1433D" w:rsidP="00E1433D">
            <w:pPr>
              <w:jc w:val="center"/>
              <w:rPr>
                <w:rFonts w:ascii="Arial" w:hAnsi="Arial"/>
                <w:sz w:val="22"/>
                <w:szCs w:val="22"/>
              </w:rPr>
            </w:pPr>
            <w:r w:rsidRPr="000E1A46">
              <w:rPr>
                <w:rFonts w:ascii="Arial" w:hAnsi="Arial"/>
                <w:sz w:val="22"/>
                <w:szCs w:val="22"/>
              </w:rPr>
              <w:t>1</w:t>
            </w:r>
          </w:p>
        </w:tc>
        <w:tc>
          <w:tcPr>
            <w:tcW w:w="8542" w:type="dxa"/>
          </w:tcPr>
          <w:p w14:paraId="747D5C0C" w14:textId="2AF69A60" w:rsidR="00E1433D" w:rsidRPr="000E1A46" w:rsidRDefault="00E1433D" w:rsidP="00E1433D">
            <w:pPr>
              <w:rPr>
                <w:rFonts w:ascii="Arial" w:hAnsi="Arial"/>
              </w:rPr>
            </w:pPr>
            <w:r w:rsidRPr="000E1A46">
              <w:rPr>
                <w:rFonts w:ascii="Arial" w:hAnsi="Arial"/>
              </w:rPr>
              <w:t>Providing support on the financial ledger system, purchasing system</w:t>
            </w:r>
            <w:r w:rsidR="00904A21" w:rsidRPr="000E1A46">
              <w:rPr>
                <w:rFonts w:ascii="Arial" w:hAnsi="Arial"/>
              </w:rPr>
              <w:t>,</w:t>
            </w:r>
            <w:r w:rsidRPr="000E1A46">
              <w:rPr>
                <w:rFonts w:ascii="Arial" w:hAnsi="Arial"/>
              </w:rPr>
              <w:t xml:space="preserve"> cash receipting system </w:t>
            </w:r>
            <w:r w:rsidR="00904A21" w:rsidRPr="000E1A46">
              <w:rPr>
                <w:rFonts w:ascii="Arial" w:hAnsi="Arial"/>
              </w:rPr>
              <w:t xml:space="preserve">and bank reconciliation </w:t>
            </w:r>
            <w:r w:rsidR="00732AB5" w:rsidRPr="000E1A46">
              <w:rPr>
                <w:rFonts w:ascii="Arial" w:hAnsi="Arial"/>
              </w:rPr>
              <w:t xml:space="preserve">system </w:t>
            </w:r>
            <w:r w:rsidRPr="000E1A46">
              <w:rPr>
                <w:rFonts w:ascii="Arial" w:hAnsi="Arial"/>
              </w:rPr>
              <w:t>making sure that the system</w:t>
            </w:r>
            <w:r w:rsidR="00732AB5" w:rsidRPr="000E1A46">
              <w:rPr>
                <w:rFonts w:ascii="Arial" w:hAnsi="Arial"/>
              </w:rPr>
              <w:t>s are</w:t>
            </w:r>
            <w:r w:rsidRPr="000E1A46">
              <w:rPr>
                <w:rFonts w:ascii="Arial" w:hAnsi="Arial"/>
              </w:rPr>
              <w:t xml:space="preserve"> working correctly, access to the system</w:t>
            </w:r>
            <w:r w:rsidR="00732AB5" w:rsidRPr="000E1A46">
              <w:rPr>
                <w:rFonts w:ascii="Arial" w:hAnsi="Arial"/>
              </w:rPr>
              <w:t>s</w:t>
            </w:r>
            <w:r w:rsidRPr="000E1A46">
              <w:rPr>
                <w:rFonts w:ascii="Arial" w:hAnsi="Arial"/>
              </w:rPr>
              <w:t xml:space="preserve"> is secure and the figures within </w:t>
            </w:r>
            <w:r w:rsidR="00732AB5" w:rsidRPr="000E1A46">
              <w:rPr>
                <w:rFonts w:ascii="Arial" w:hAnsi="Arial"/>
              </w:rPr>
              <w:t>them</w:t>
            </w:r>
            <w:r w:rsidRPr="000E1A46">
              <w:rPr>
                <w:rFonts w:ascii="Arial" w:hAnsi="Arial"/>
              </w:rPr>
              <w:t xml:space="preserve"> are accurate at all times. 25%</w:t>
            </w:r>
          </w:p>
        </w:tc>
      </w:tr>
      <w:tr w:rsidR="000E1A46" w:rsidRPr="000E1A46" w14:paraId="102D581C" w14:textId="77777777" w:rsidTr="00816134">
        <w:tc>
          <w:tcPr>
            <w:tcW w:w="1229" w:type="dxa"/>
          </w:tcPr>
          <w:p w14:paraId="1C7445AF" w14:textId="77777777" w:rsidR="00E1433D" w:rsidRPr="000E1A46" w:rsidRDefault="00E1433D" w:rsidP="00E1433D">
            <w:pPr>
              <w:rPr>
                <w:rFonts w:ascii="Arial" w:hAnsi="Arial"/>
                <w:sz w:val="22"/>
                <w:szCs w:val="22"/>
              </w:rPr>
            </w:pPr>
          </w:p>
          <w:p w14:paraId="45ECCA0D" w14:textId="512129E9" w:rsidR="00E1433D" w:rsidRPr="000E1A46" w:rsidRDefault="00E1433D" w:rsidP="00E1433D">
            <w:pPr>
              <w:jc w:val="center"/>
              <w:rPr>
                <w:rFonts w:ascii="Arial" w:hAnsi="Arial"/>
                <w:sz w:val="22"/>
                <w:szCs w:val="22"/>
              </w:rPr>
            </w:pPr>
            <w:r w:rsidRPr="000E1A46">
              <w:rPr>
                <w:rFonts w:ascii="Arial" w:hAnsi="Arial"/>
                <w:sz w:val="22"/>
                <w:szCs w:val="22"/>
              </w:rPr>
              <w:t>2</w:t>
            </w:r>
          </w:p>
        </w:tc>
        <w:tc>
          <w:tcPr>
            <w:tcW w:w="8542" w:type="dxa"/>
          </w:tcPr>
          <w:p w14:paraId="281030D0" w14:textId="61A24CCD" w:rsidR="00E1433D" w:rsidRPr="000E1A46" w:rsidRDefault="00E1433D" w:rsidP="00E1433D">
            <w:pPr>
              <w:rPr>
                <w:rFonts w:ascii="Arial" w:hAnsi="Arial"/>
              </w:rPr>
            </w:pPr>
            <w:r w:rsidRPr="000E1A46">
              <w:rPr>
                <w:rFonts w:ascii="Arial" w:hAnsi="Arial"/>
              </w:rPr>
              <w:t>Assist with the maintenance, development and enhancement of the Councils’ financial systems and procedures. 15%</w:t>
            </w:r>
          </w:p>
        </w:tc>
      </w:tr>
      <w:tr w:rsidR="000E1A46" w:rsidRPr="000E1A46" w14:paraId="11985200" w14:textId="77777777" w:rsidTr="00816134">
        <w:tc>
          <w:tcPr>
            <w:tcW w:w="1229" w:type="dxa"/>
          </w:tcPr>
          <w:p w14:paraId="5EF46CA2" w14:textId="5CE7BC2D" w:rsidR="00E1433D" w:rsidRPr="000E1A46" w:rsidRDefault="00AC0F1C" w:rsidP="00E1433D">
            <w:pPr>
              <w:jc w:val="center"/>
              <w:rPr>
                <w:rFonts w:ascii="Arial" w:hAnsi="Arial"/>
                <w:sz w:val="22"/>
                <w:szCs w:val="22"/>
              </w:rPr>
            </w:pPr>
            <w:r w:rsidRPr="000E1A46">
              <w:rPr>
                <w:rFonts w:ascii="Arial" w:hAnsi="Arial"/>
                <w:sz w:val="22"/>
                <w:szCs w:val="22"/>
              </w:rPr>
              <w:t>3</w:t>
            </w:r>
          </w:p>
        </w:tc>
        <w:tc>
          <w:tcPr>
            <w:tcW w:w="8542" w:type="dxa"/>
          </w:tcPr>
          <w:p w14:paraId="61F8671B" w14:textId="126F0BC2" w:rsidR="00E1433D" w:rsidRPr="000E1A46" w:rsidRDefault="00E1433D" w:rsidP="00E1433D">
            <w:pPr>
              <w:rPr>
                <w:rFonts w:ascii="Arial" w:hAnsi="Arial"/>
              </w:rPr>
            </w:pPr>
            <w:r w:rsidRPr="000E1A46">
              <w:rPr>
                <w:rFonts w:ascii="Arial" w:hAnsi="Arial"/>
              </w:rPr>
              <w:t>Assist with user acceptance testing for upgrades and new functionality across financ</w:t>
            </w:r>
            <w:r w:rsidR="00665E93" w:rsidRPr="000E1A46">
              <w:rPr>
                <w:rFonts w:ascii="Arial" w:hAnsi="Arial"/>
              </w:rPr>
              <w:t>ial</w:t>
            </w:r>
            <w:r w:rsidRPr="000E1A46">
              <w:rPr>
                <w:rFonts w:ascii="Arial" w:hAnsi="Arial"/>
              </w:rPr>
              <w:t xml:space="preserve"> systems, including interfaces with new </w:t>
            </w:r>
            <w:proofErr w:type="gramStart"/>
            <w:r w:rsidRPr="000E1A46">
              <w:rPr>
                <w:rFonts w:ascii="Arial" w:hAnsi="Arial"/>
              </w:rPr>
              <w:t>service based</w:t>
            </w:r>
            <w:proofErr w:type="gramEnd"/>
            <w:r w:rsidRPr="000E1A46">
              <w:rPr>
                <w:rFonts w:ascii="Arial" w:hAnsi="Arial"/>
              </w:rPr>
              <w:t xml:space="preserve"> systems. 10%</w:t>
            </w:r>
          </w:p>
        </w:tc>
      </w:tr>
      <w:tr w:rsidR="000E1A46" w:rsidRPr="000E1A46" w14:paraId="7C66D4D9" w14:textId="77777777" w:rsidTr="00816134">
        <w:tc>
          <w:tcPr>
            <w:tcW w:w="1229" w:type="dxa"/>
          </w:tcPr>
          <w:p w14:paraId="3FF119A9" w14:textId="26DF8755" w:rsidR="00E1433D" w:rsidRPr="000E1A46" w:rsidRDefault="00AC0F1C" w:rsidP="00E1433D">
            <w:pPr>
              <w:jc w:val="center"/>
              <w:rPr>
                <w:rFonts w:ascii="Arial" w:hAnsi="Arial"/>
                <w:sz w:val="22"/>
                <w:szCs w:val="22"/>
              </w:rPr>
            </w:pPr>
            <w:r w:rsidRPr="000E1A46">
              <w:rPr>
                <w:rFonts w:ascii="Arial" w:hAnsi="Arial"/>
                <w:sz w:val="22"/>
                <w:szCs w:val="22"/>
              </w:rPr>
              <w:t>4</w:t>
            </w:r>
          </w:p>
        </w:tc>
        <w:tc>
          <w:tcPr>
            <w:tcW w:w="8542" w:type="dxa"/>
          </w:tcPr>
          <w:p w14:paraId="1F723BA4" w14:textId="6F9C9585" w:rsidR="00E1433D" w:rsidRPr="000E1A46" w:rsidRDefault="00E1433D" w:rsidP="00E1433D">
            <w:pPr>
              <w:rPr>
                <w:rFonts w:ascii="Arial" w:hAnsi="Arial"/>
              </w:rPr>
            </w:pPr>
            <w:r w:rsidRPr="000E1A46">
              <w:rPr>
                <w:rFonts w:ascii="Arial" w:hAnsi="Arial"/>
              </w:rPr>
              <w:t>Ensure that any electronic financial transactions (Including CHAPS &amp; BACS) are carried out in an accurate and timely manner in accordance with the relevant procedures and controls. 1</w:t>
            </w:r>
            <w:r w:rsidR="007C160B" w:rsidRPr="000E1A46">
              <w:rPr>
                <w:rFonts w:ascii="Arial" w:hAnsi="Arial"/>
              </w:rPr>
              <w:t>0</w:t>
            </w:r>
            <w:r w:rsidRPr="000E1A46">
              <w:rPr>
                <w:rFonts w:ascii="Arial" w:hAnsi="Arial"/>
              </w:rPr>
              <w:t>%</w:t>
            </w:r>
          </w:p>
        </w:tc>
      </w:tr>
      <w:tr w:rsidR="000E1A46" w:rsidRPr="000E1A46" w14:paraId="4630B780" w14:textId="77777777" w:rsidTr="00816134">
        <w:tc>
          <w:tcPr>
            <w:tcW w:w="1229" w:type="dxa"/>
          </w:tcPr>
          <w:p w14:paraId="2A7E812A" w14:textId="04376947" w:rsidR="00E1433D" w:rsidRPr="000E1A46" w:rsidRDefault="00AC0F1C" w:rsidP="00E1433D">
            <w:pPr>
              <w:jc w:val="center"/>
              <w:rPr>
                <w:rFonts w:ascii="Arial" w:hAnsi="Arial"/>
                <w:sz w:val="22"/>
                <w:szCs w:val="22"/>
              </w:rPr>
            </w:pPr>
            <w:r w:rsidRPr="000E1A46">
              <w:rPr>
                <w:rFonts w:ascii="Arial" w:hAnsi="Arial"/>
                <w:sz w:val="22"/>
                <w:szCs w:val="22"/>
              </w:rPr>
              <w:t>5</w:t>
            </w:r>
          </w:p>
        </w:tc>
        <w:tc>
          <w:tcPr>
            <w:tcW w:w="8542" w:type="dxa"/>
          </w:tcPr>
          <w:p w14:paraId="522DE82C" w14:textId="3AD9C9B2" w:rsidR="00E1433D" w:rsidRPr="000E1A46" w:rsidRDefault="004B26D4" w:rsidP="00C31703">
            <w:pPr>
              <w:rPr>
                <w:rFonts w:ascii="Arial" w:hAnsi="Arial"/>
              </w:rPr>
            </w:pPr>
            <w:r w:rsidRPr="000E1A46">
              <w:rPr>
                <w:rFonts w:ascii="Arial" w:hAnsi="Arial"/>
              </w:rPr>
              <w:t xml:space="preserve">Liaise with </w:t>
            </w:r>
            <w:r w:rsidR="005219D3" w:rsidRPr="000E1A46">
              <w:rPr>
                <w:rFonts w:ascii="Arial" w:hAnsi="Arial"/>
              </w:rPr>
              <w:t>s</w:t>
            </w:r>
            <w:r w:rsidRPr="000E1A46">
              <w:rPr>
                <w:rFonts w:ascii="Arial" w:hAnsi="Arial"/>
              </w:rPr>
              <w:t xml:space="preserve">ervices in the Councils to redefine and streamline business processes </w:t>
            </w:r>
            <w:r w:rsidR="00912FE8" w:rsidRPr="000E1A46">
              <w:rPr>
                <w:rFonts w:ascii="Arial" w:hAnsi="Arial"/>
              </w:rPr>
              <w:t>impacting the financial systems</w:t>
            </w:r>
            <w:r w:rsidRPr="000E1A46">
              <w:rPr>
                <w:rFonts w:ascii="Arial" w:hAnsi="Arial"/>
              </w:rPr>
              <w:t>. 10%</w:t>
            </w:r>
          </w:p>
        </w:tc>
      </w:tr>
      <w:tr w:rsidR="000E1A46" w:rsidRPr="000E1A46" w14:paraId="2CAD4162" w14:textId="77777777" w:rsidTr="00816134">
        <w:tc>
          <w:tcPr>
            <w:tcW w:w="1229" w:type="dxa"/>
          </w:tcPr>
          <w:p w14:paraId="4050FD23" w14:textId="7B005806" w:rsidR="00E1433D" w:rsidRPr="000E1A46" w:rsidRDefault="00AC0F1C" w:rsidP="00E1433D">
            <w:pPr>
              <w:jc w:val="center"/>
              <w:rPr>
                <w:rFonts w:ascii="Arial" w:hAnsi="Arial"/>
                <w:sz w:val="22"/>
                <w:szCs w:val="22"/>
              </w:rPr>
            </w:pPr>
            <w:r w:rsidRPr="000E1A46">
              <w:rPr>
                <w:rFonts w:ascii="Arial" w:hAnsi="Arial"/>
                <w:sz w:val="22"/>
                <w:szCs w:val="22"/>
              </w:rPr>
              <w:t>6</w:t>
            </w:r>
          </w:p>
        </w:tc>
        <w:tc>
          <w:tcPr>
            <w:tcW w:w="8542" w:type="dxa"/>
          </w:tcPr>
          <w:p w14:paraId="7E0BFB1B" w14:textId="01B56D7F" w:rsidR="00E1433D" w:rsidRPr="000E1A46" w:rsidRDefault="00E1433D" w:rsidP="00E1433D">
            <w:pPr>
              <w:rPr>
                <w:rFonts w:ascii="Arial" w:hAnsi="Arial"/>
              </w:rPr>
            </w:pPr>
            <w:r w:rsidRPr="000E1A46">
              <w:rPr>
                <w:rFonts w:ascii="Arial" w:hAnsi="Arial"/>
              </w:rPr>
              <w:t>Monitor system performance and processes and check interfaces are running and completing as specified. Dealing with any issues in a timely manner and ensuring all parties are kept informed of any changes or developments. 5%</w:t>
            </w:r>
          </w:p>
        </w:tc>
      </w:tr>
      <w:tr w:rsidR="000E1A46" w:rsidRPr="000E1A46" w14:paraId="6CF8FE6F" w14:textId="77777777" w:rsidTr="00816134">
        <w:tc>
          <w:tcPr>
            <w:tcW w:w="1229" w:type="dxa"/>
          </w:tcPr>
          <w:p w14:paraId="55FC8955" w14:textId="7C581E09" w:rsidR="00E1433D" w:rsidRPr="000E1A46" w:rsidRDefault="00AC0F1C" w:rsidP="00EC6EDE">
            <w:pPr>
              <w:jc w:val="center"/>
              <w:rPr>
                <w:rFonts w:ascii="Arial" w:hAnsi="Arial"/>
                <w:sz w:val="22"/>
                <w:szCs w:val="22"/>
              </w:rPr>
            </w:pPr>
            <w:r w:rsidRPr="000E1A46">
              <w:rPr>
                <w:rFonts w:ascii="Arial" w:hAnsi="Arial"/>
                <w:sz w:val="22"/>
                <w:szCs w:val="22"/>
              </w:rPr>
              <w:lastRenderedPageBreak/>
              <w:t>7</w:t>
            </w:r>
          </w:p>
        </w:tc>
        <w:tc>
          <w:tcPr>
            <w:tcW w:w="8542" w:type="dxa"/>
          </w:tcPr>
          <w:p w14:paraId="542D67EE" w14:textId="58FFC2E8" w:rsidR="00E1433D" w:rsidRPr="000E1A46" w:rsidRDefault="00EC6EDE" w:rsidP="00E1433D">
            <w:pPr>
              <w:rPr>
                <w:rFonts w:ascii="Arial" w:hAnsi="Arial"/>
              </w:rPr>
            </w:pPr>
            <w:r w:rsidRPr="000E1A46">
              <w:rPr>
                <w:rFonts w:ascii="Arial" w:hAnsi="Arial"/>
              </w:rPr>
              <w:t>Ensure best practice in the use of all financial systems and associated procedures</w:t>
            </w:r>
            <w:r w:rsidR="006E1E98" w:rsidRPr="000E1A46">
              <w:rPr>
                <w:rFonts w:ascii="Arial" w:hAnsi="Arial"/>
              </w:rPr>
              <w:t xml:space="preserve"> including </w:t>
            </w:r>
            <w:r w:rsidR="000C57DE" w:rsidRPr="000E1A46">
              <w:rPr>
                <w:rFonts w:ascii="Arial" w:hAnsi="Arial"/>
              </w:rPr>
              <w:t>responsibility</w:t>
            </w:r>
            <w:r w:rsidR="006E1E98" w:rsidRPr="000E1A46">
              <w:rPr>
                <w:rFonts w:ascii="Arial" w:hAnsi="Arial"/>
              </w:rPr>
              <w:t xml:space="preserve"> for </w:t>
            </w:r>
            <w:r w:rsidR="000C57DE" w:rsidRPr="000E1A46">
              <w:rPr>
                <w:rFonts w:ascii="Arial" w:hAnsi="Arial"/>
              </w:rPr>
              <w:t>reviewing</w:t>
            </w:r>
            <w:r w:rsidR="006E1E98" w:rsidRPr="000E1A46">
              <w:rPr>
                <w:rFonts w:ascii="Arial" w:hAnsi="Arial"/>
              </w:rPr>
              <w:t xml:space="preserve"> and maintaining financial policies and procedures</w:t>
            </w:r>
            <w:r w:rsidR="00183B22" w:rsidRPr="000E1A46">
              <w:rPr>
                <w:rFonts w:ascii="Arial" w:hAnsi="Arial"/>
              </w:rPr>
              <w:t>.</w:t>
            </w:r>
            <w:r w:rsidRPr="000E1A46">
              <w:rPr>
                <w:rFonts w:ascii="Arial" w:hAnsi="Arial"/>
              </w:rPr>
              <w:t xml:space="preserve"> 5%</w:t>
            </w:r>
          </w:p>
        </w:tc>
      </w:tr>
      <w:tr w:rsidR="000E1A46" w:rsidRPr="000E1A46" w14:paraId="099883D1" w14:textId="77777777" w:rsidTr="00816134">
        <w:tc>
          <w:tcPr>
            <w:tcW w:w="1229" w:type="dxa"/>
          </w:tcPr>
          <w:p w14:paraId="40C03607" w14:textId="1EA21C28" w:rsidR="00E1433D" w:rsidRPr="000E1A46" w:rsidRDefault="00AC0F1C" w:rsidP="00E1433D">
            <w:pPr>
              <w:jc w:val="center"/>
              <w:rPr>
                <w:rFonts w:ascii="Arial" w:hAnsi="Arial"/>
                <w:sz w:val="22"/>
                <w:szCs w:val="22"/>
              </w:rPr>
            </w:pPr>
            <w:r w:rsidRPr="000E1A46">
              <w:rPr>
                <w:rFonts w:ascii="Arial" w:hAnsi="Arial"/>
                <w:sz w:val="22"/>
                <w:szCs w:val="22"/>
              </w:rPr>
              <w:t>8</w:t>
            </w:r>
          </w:p>
        </w:tc>
        <w:tc>
          <w:tcPr>
            <w:tcW w:w="8542" w:type="dxa"/>
          </w:tcPr>
          <w:p w14:paraId="28E58E80" w14:textId="014F051F" w:rsidR="00E1433D" w:rsidRPr="000E1A46" w:rsidRDefault="00E7071D" w:rsidP="00E1433D">
            <w:pPr>
              <w:rPr>
                <w:rFonts w:ascii="Arial" w:hAnsi="Arial"/>
              </w:rPr>
            </w:pPr>
            <w:r w:rsidRPr="000E1A46">
              <w:rPr>
                <w:rFonts w:ascii="Arial" w:hAnsi="Arial"/>
              </w:rPr>
              <w:t xml:space="preserve">Complete </w:t>
            </w:r>
            <w:r w:rsidR="00046934" w:rsidRPr="000E1A46">
              <w:rPr>
                <w:rFonts w:ascii="Arial" w:hAnsi="Arial"/>
              </w:rPr>
              <w:t xml:space="preserve">system reconciliations between the </w:t>
            </w:r>
            <w:r w:rsidR="008F16E2" w:rsidRPr="000E1A46">
              <w:rPr>
                <w:rFonts w:ascii="Arial" w:hAnsi="Arial"/>
              </w:rPr>
              <w:t>Revenues and Benefits</w:t>
            </w:r>
            <w:r w:rsidR="00046934" w:rsidRPr="000E1A46">
              <w:rPr>
                <w:rFonts w:ascii="Arial" w:hAnsi="Arial"/>
              </w:rPr>
              <w:t xml:space="preserve"> system and general ledger for housing benefits, council tax and business rates</w:t>
            </w:r>
            <w:r w:rsidR="001E3C1C" w:rsidRPr="000E1A46">
              <w:rPr>
                <w:rFonts w:ascii="Arial" w:hAnsi="Arial"/>
              </w:rPr>
              <w:t>. 5%</w:t>
            </w:r>
          </w:p>
        </w:tc>
      </w:tr>
      <w:tr w:rsidR="000E1A46" w:rsidRPr="000E1A46" w14:paraId="048E7AF1" w14:textId="77777777" w:rsidTr="00816134">
        <w:tc>
          <w:tcPr>
            <w:tcW w:w="1229" w:type="dxa"/>
          </w:tcPr>
          <w:p w14:paraId="65CCF8F0" w14:textId="034C4E41" w:rsidR="00E1433D" w:rsidRPr="000E1A46" w:rsidRDefault="00AC0F1C" w:rsidP="00E1433D">
            <w:pPr>
              <w:jc w:val="center"/>
              <w:rPr>
                <w:rFonts w:ascii="Arial" w:hAnsi="Arial"/>
                <w:sz w:val="22"/>
                <w:szCs w:val="22"/>
              </w:rPr>
            </w:pPr>
            <w:r w:rsidRPr="000E1A46">
              <w:rPr>
                <w:rFonts w:ascii="Arial" w:hAnsi="Arial"/>
                <w:sz w:val="22"/>
                <w:szCs w:val="22"/>
              </w:rPr>
              <w:t>9</w:t>
            </w:r>
          </w:p>
        </w:tc>
        <w:tc>
          <w:tcPr>
            <w:tcW w:w="8542" w:type="dxa"/>
          </w:tcPr>
          <w:p w14:paraId="0376EDD3" w14:textId="0920BA45" w:rsidR="00E1433D" w:rsidRPr="000E1A46" w:rsidRDefault="00EC6EDE" w:rsidP="000E1A46">
            <w:pPr>
              <w:rPr>
                <w:rFonts w:ascii="Arial" w:hAnsi="Arial"/>
              </w:rPr>
            </w:pPr>
            <w:r w:rsidRPr="000E1A46">
              <w:rPr>
                <w:rFonts w:ascii="Arial" w:hAnsi="Arial"/>
              </w:rPr>
              <w:t xml:space="preserve">Assist with </w:t>
            </w:r>
            <w:r w:rsidR="00046934" w:rsidRPr="000E1A46">
              <w:rPr>
                <w:rFonts w:ascii="Arial" w:hAnsi="Arial"/>
              </w:rPr>
              <w:t>management of year end systems function</w:t>
            </w:r>
            <w:r w:rsidR="001E3C1C" w:rsidRPr="000E1A46">
              <w:rPr>
                <w:rFonts w:ascii="Arial" w:hAnsi="Arial"/>
              </w:rPr>
              <w:t>. Liaise with internal and external audit and provide information required. 5%</w:t>
            </w:r>
          </w:p>
        </w:tc>
      </w:tr>
      <w:tr w:rsidR="000E1A46" w:rsidRPr="000E1A46" w14:paraId="1642A755" w14:textId="77777777" w:rsidTr="00816134">
        <w:tc>
          <w:tcPr>
            <w:tcW w:w="1229" w:type="dxa"/>
          </w:tcPr>
          <w:p w14:paraId="1C09C467" w14:textId="3B292E18" w:rsidR="00AC0F1C" w:rsidRPr="000E1A46" w:rsidRDefault="00AC0F1C" w:rsidP="00AC0F1C">
            <w:pPr>
              <w:jc w:val="center"/>
              <w:rPr>
                <w:rFonts w:ascii="Arial" w:hAnsi="Arial"/>
                <w:sz w:val="22"/>
                <w:szCs w:val="22"/>
              </w:rPr>
            </w:pPr>
            <w:r w:rsidRPr="000E1A46">
              <w:rPr>
                <w:rFonts w:ascii="Arial" w:hAnsi="Arial"/>
                <w:sz w:val="22"/>
                <w:szCs w:val="22"/>
              </w:rPr>
              <w:t>11</w:t>
            </w:r>
          </w:p>
        </w:tc>
        <w:tc>
          <w:tcPr>
            <w:tcW w:w="8542" w:type="dxa"/>
          </w:tcPr>
          <w:p w14:paraId="3DC05326" w14:textId="1D9292A5" w:rsidR="00AC0F1C" w:rsidRPr="000E1A46" w:rsidRDefault="00AC0F1C" w:rsidP="000E1A46">
            <w:pPr>
              <w:rPr>
                <w:rFonts w:ascii="Arial" w:hAnsi="Arial"/>
              </w:rPr>
            </w:pPr>
            <w:r w:rsidRPr="000E1A46">
              <w:rPr>
                <w:rFonts w:ascii="Arial" w:hAnsi="Arial"/>
              </w:rPr>
              <w:t>Provide cover for other members of the Financial Systems team due to annual leave or other absence 5%</w:t>
            </w:r>
          </w:p>
        </w:tc>
      </w:tr>
      <w:tr w:rsidR="000E1A46" w:rsidRPr="000E1A46" w14:paraId="64AC5910" w14:textId="77777777" w:rsidTr="00816134">
        <w:tc>
          <w:tcPr>
            <w:tcW w:w="1229" w:type="dxa"/>
          </w:tcPr>
          <w:p w14:paraId="2745D486" w14:textId="0CC55672" w:rsidR="00E1433D" w:rsidRPr="000E1A46" w:rsidRDefault="00AC0F1C" w:rsidP="00AC0F1C">
            <w:pPr>
              <w:jc w:val="center"/>
              <w:rPr>
                <w:rFonts w:ascii="Arial" w:hAnsi="Arial"/>
                <w:sz w:val="22"/>
                <w:szCs w:val="22"/>
              </w:rPr>
            </w:pPr>
            <w:r w:rsidRPr="000E1A46">
              <w:rPr>
                <w:rFonts w:ascii="Arial" w:hAnsi="Arial"/>
                <w:sz w:val="22"/>
                <w:szCs w:val="22"/>
              </w:rPr>
              <w:t>12</w:t>
            </w:r>
          </w:p>
        </w:tc>
        <w:tc>
          <w:tcPr>
            <w:tcW w:w="8542" w:type="dxa"/>
          </w:tcPr>
          <w:p w14:paraId="3CF6D73F" w14:textId="5D91E2BB" w:rsidR="00E1433D" w:rsidRPr="000E1A46" w:rsidRDefault="00E1433D" w:rsidP="00E1433D">
            <w:pPr>
              <w:rPr>
                <w:rFonts w:ascii="Arial" w:hAnsi="Arial"/>
              </w:rPr>
            </w:pPr>
            <w:r w:rsidRPr="000E1A46">
              <w:rPr>
                <w:rFonts w:ascii="Arial" w:hAnsi="Arial"/>
              </w:rPr>
              <w:t xml:space="preserve">To assist the finance teams with other work as and when required as instructed by the </w:t>
            </w:r>
            <w:r w:rsidR="00DD40EB" w:rsidRPr="000E1A46">
              <w:rPr>
                <w:rFonts w:ascii="Arial" w:hAnsi="Arial"/>
              </w:rPr>
              <w:t>Financial Systems Support Team Leader</w:t>
            </w:r>
            <w:r w:rsidRPr="000E1A46">
              <w:rPr>
                <w:rFonts w:ascii="Arial" w:hAnsi="Arial"/>
              </w:rPr>
              <w:t>, including working at other Council locations if required 5%</w:t>
            </w:r>
          </w:p>
        </w:tc>
      </w:tr>
    </w:tbl>
    <w:p w14:paraId="612A094C" w14:textId="77777777" w:rsidR="00497D31" w:rsidRPr="00CD1A1D" w:rsidRDefault="00497D31">
      <w:pPr>
        <w:jc w:val="right"/>
        <w:outlineLvl w:val="0"/>
      </w:pPr>
    </w:p>
    <w:p w14:paraId="24B3969B" w14:textId="77777777" w:rsidR="003E3C57" w:rsidRPr="00CD1A1D" w:rsidRDefault="003E3C57">
      <w:pPr>
        <w:jc w:val="right"/>
        <w:outlineLvl w:val="0"/>
      </w:pPr>
    </w:p>
    <w:p w14:paraId="18A584AA" w14:textId="77777777" w:rsidR="003E3C57" w:rsidRPr="00CD1A1D" w:rsidRDefault="003E3C57" w:rsidP="003E3C57">
      <w:pPr>
        <w:outlineLvl w:val="0"/>
        <w:rPr>
          <w:rFonts w:ascii="Arial" w:hAnsi="Arial" w:cs="Arial"/>
          <w:b/>
        </w:rPr>
      </w:pPr>
      <w:r w:rsidRPr="00CD1A1D">
        <w:rPr>
          <w:rFonts w:ascii="Arial" w:hAnsi="Arial" w:cs="Arial"/>
          <w:b/>
        </w:rPr>
        <w:t>NOTES:</w:t>
      </w:r>
    </w:p>
    <w:p w14:paraId="20DF24C2" w14:textId="77777777" w:rsidR="000D26AD" w:rsidRPr="00CD1A1D" w:rsidRDefault="000D26AD" w:rsidP="003E3C57">
      <w:pPr>
        <w:outlineLvl w:val="0"/>
        <w:rPr>
          <w:rFonts w:ascii="Arial" w:hAnsi="Arial" w:cs="Arial"/>
          <w:b/>
        </w:rPr>
      </w:pPr>
    </w:p>
    <w:p w14:paraId="2B91E664" w14:textId="77777777" w:rsidR="003E3C57" w:rsidRPr="00CD1A1D" w:rsidRDefault="003E3C57" w:rsidP="003E3C57">
      <w:pPr>
        <w:numPr>
          <w:ilvl w:val="0"/>
          <w:numId w:val="8"/>
        </w:numPr>
        <w:outlineLvl w:val="0"/>
        <w:rPr>
          <w:rFonts w:ascii="Arial" w:hAnsi="Arial" w:cs="Arial"/>
        </w:rPr>
      </w:pPr>
      <w:r w:rsidRPr="00CD1A1D">
        <w:rPr>
          <w:rFonts w:ascii="Arial" w:hAnsi="Arial" w:cs="Arial"/>
        </w:rPr>
        <w:t xml:space="preserve">Duties will inevitably develop and change as the work of the Council changes to meet the needs of our customers. </w:t>
      </w:r>
      <w:r w:rsidR="003916D3" w:rsidRPr="00CD1A1D">
        <w:rPr>
          <w:rFonts w:ascii="Arial" w:hAnsi="Arial" w:cs="Arial"/>
        </w:rPr>
        <w:t xml:space="preserve"> </w:t>
      </w:r>
      <w:r w:rsidRPr="00CD1A1D">
        <w:rPr>
          <w:rFonts w:ascii="Arial" w:hAnsi="Arial" w:cs="Arial"/>
        </w:rPr>
        <w:t xml:space="preserve">Employees should therefore expect periodic variations to job descriptions, and the Council retain this right. </w:t>
      </w:r>
      <w:r w:rsidR="003916D3" w:rsidRPr="00CD1A1D">
        <w:rPr>
          <w:rFonts w:ascii="Arial" w:hAnsi="Arial" w:cs="Arial"/>
        </w:rPr>
        <w:t xml:space="preserve"> </w:t>
      </w:r>
      <w:r w:rsidRPr="00CD1A1D">
        <w:rPr>
          <w:rFonts w:ascii="Arial" w:hAnsi="Arial" w:cs="Arial"/>
        </w:rPr>
        <w:t>This job description will be supplemented on a regular basis by individual objectives derived from Council strategies.</w:t>
      </w:r>
    </w:p>
    <w:p w14:paraId="174061D9" w14:textId="77777777" w:rsidR="00DB75AA" w:rsidRPr="00CD1A1D" w:rsidRDefault="00DB75AA" w:rsidP="00DB75AA">
      <w:pPr>
        <w:ind w:left="360"/>
        <w:outlineLvl w:val="0"/>
        <w:rPr>
          <w:rFonts w:ascii="Arial" w:hAnsi="Arial" w:cs="Arial"/>
        </w:rPr>
      </w:pPr>
    </w:p>
    <w:p w14:paraId="1BF67B4E" w14:textId="77777777" w:rsidR="003E3C57" w:rsidRPr="00CD1A1D" w:rsidRDefault="003E3C57" w:rsidP="003E3C57">
      <w:pPr>
        <w:numPr>
          <w:ilvl w:val="0"/>
          <w:numId w:val="8"/>
        </w:numPr>
        <w:outlineLvl w:val="0"/>
        <w:rPr>
          <w:rFonts w:ascii="Arial" w:hAnsi="Arial" w:cs="Arial"/>
        </w:rPr>
      </w:pPr>
      <w:r w:rsidRPr="00CD1A1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Pr="00CD1A1D" w:rsidRDefault="00016DE7" w:rsidP="00016DE7">
      <w:pPr>
        <w:pStyle w:val="ListParagraph"/>
        <w:rPr>
          <w:rFonts w:ascii="Arial" w:hAnsi="Arial" w:cs="Arial"/>
        </w:rPr>
      </w:pPr>
    </w:p>
    <w:p w14:paraId="45E41227" w14:textId="77777777" w:rsidR="00016DE7" w:rsidRPr="00CD1A1D" w:rsidRDefault="00016DE7" w:rsidP="00016DE7">
      <w:pPr>
        <w:pStyle w:val="BodyTextIndent3"/>
        <w:ind w:left="0"/>
        <w:jc w:val="center"/>
        <w:rPr>
          <w:sz w:val="48"/>
          <w:lang w:val="en-GB"/>
        </w:rPr>
      </w:pPr>
      <w:r w:rsidRPr="00CD1A1D">
        <w:rPr>
          <w:rFonts w:cs="Arial"/>
          <w:lang w:val="en-GB"/>
        </w:rPr>
        <w:br w:type="page"/>
      </w:r>
    </w:p>
    <w:p w14:paraId="59994E5D" w14:textId="4052E393" w:rsidR="00BD5B6C" w:rsidRPr="00CD1A1D" w:rsidRDefault="006D1814" w:rsidP="00016DE7">
      <w:pPr>
        <w:pStyle w:val="BodyTextIndent3"/>
        <w:ind w:left="0"/>
        <w:jc w:val="center"/>
        <w:rPr>
          <w:sz w:val="48"/>
          <w:lang w:val="en-GB"/>
        </w:rPr>
      </w:pPr>
      <w:r w:rsidRPr="00CD1A1D">
        <w:rPr>
          <w:b w:val="0"/>
          <w:bCs/>
          <w:noProof/>
          <w:sz w:val="56"/>
          <w:szCs w:val="24"/>
          <w:lang w:val="en-GB"/>
        </w:rPr>
        <w:lastRenderedPageBreak/>
        <w:drawing>
          <wp:anchor distT="0" distB="0" distL="114300" distR="114300" simplePos="0" relativeHeight="251658241" behindDoc="0" locked="0" layoutInCell="1" allowOverlap="1" wp14:anchorId="2F4A5471" wp14:editId="0430B08B">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2AB6" w14:textId="500DE68F" w:rsidR="00BD5B6C" w:rsidRPr="00CD1A1D" w:rsidRDefault="00AE1C3B" w:rsidP="00AE1C3B">
      <w:pPr>
        <w:pStyle w:val="BodyTextIndent3"/>
        <w:ind w:left="0"/>
        <w:jc w:val="right"/>
        <w:rPr>
          <w:b w:val="0"/>
          <w:bCs/>
          <w:sz w:val="56"/>
          <w:szCs w:val="24"/>
          <w:lang w:val="en-GB"/>
        </w:rPr>
      </w:pPr>
      <w:r w:rsidRPr="00CD1A1D">
        <w:rPr>
          <w:b w:val="0"/>
          <w:bCs/>
          <w:sz w:val="56"/>
          <w:szCs w:val="24"/>
          <w:lang w:val="en-GB"/>
        </w:rPr>
        <w:t>KEY REQUIREMENTS</w:t>
      </w:r>
    </w:p>
    <w:p w14:paraId="02BBB952" w14:textId="0A92AA9C" w:rsidR="00016DE7" w:rsidRPr="00CD1A1D" w:rsidRDefault="00016DE7" w:rsidP="00016DE7">
      <w:pPr>
        <w:pStyle w:val="BodyTextIndent3"/>
        <w:ind w:left="0"/>
        <w:jc w:val="center"/>
        <w:rPr>
          <w:sz w:val="32"/>
          <w:lang w:val="en-GB"/>
        </w:rPr>
      </w:pPr>
    </w:p>
    <w:p w14:paraId="2979AE1B" w14:textId="0B841D72" w:rsidR="00016DE7" w:rsidRPr="00CD1A1D" w:rsidRDefault="00016DE7" w:rsidP="00016DE7">
      <w:pPr>
        <w:pStyle w:val="BodyTextIndent3"/>
        <w:rPr>
          <w:b w:val="0"/>
          <w:sz w:val="24"/>
          <w:lang w:val="en-GB"/>
        </w:rPr>
      </w:pPr>
    </w:p>
    <w:p w14:paraId="4E000C25" w14:textId="09736BA8" w:rsidR="00016DE7" w:rsidRPr="00CD1A1D" w:rsidRDefault="00016DE7" w:rsidP="00016DE7">
      <w:pPr>
        <w:pStyle w:val="BodyTextIndent3"/>
        <w:ind w:left="0"/>
        <w:rPr>
          <w:sz w:val="24"/>
          <w:lang w:val="en-GB"/>
        </w:rPr>
      </w:pPr>
    </w:p>
    <w:tbl>
      <w:tblPr>
        <w:tblStyle w:val="TableGrid"/>
        <w:tblW w:w="9854" w:type="dxa"/>
        <w:tblLook w:val="04A0" w:firstRow="1" w:lastRow="0" w:firstColumn="1" w:lastColumn="0" w:noHBand="0" w:noVBand="1"/>
      </w:tblPr>
      <w:tblGrid>
        <w:gridCol w:w="7198"/>
        <w:gridCol w:w="1276"/>
        <w:gridCol w:w="1380"/>
      </w:tblGrid>
      <w:tr w:rsidR="00AE1C3B" w:rsidRPr="00CD1A1D" w14:paraId="19575B77" w14:textId="77777777" w:rsidTr="26B2AC34">
        <w:tc>
          <w:tcPr>
            <w:tcW w:w="7198" w:type="dxa"/>
            <w:shd w:val="clear" w:color="auto" w:fill="C2D69B" w:themeFill="accent3" w:themeFillTint="99"/>
          </w:tcPr>
          <w:p w14:paraId="62D9E45B" w14:textId="1080350F" w:rsidR="00AE1C3B" w:rsidRPr="00CD1A1D" w:rsidRDefault="00AE1C3B" w:rsidP="00016DE7">
            <w:pPr>
              <w:pStyle w:val="BodyTextIndent3"/>
              <w:ind w:left="0"/>
              <w:rPr>
                <w:sz w:val="22"/>
                <w:szCs w:val="18"/>
                <w:lang w:val="en-GB"/>
              </w:rPr>
            </w:pPr>
            <w:r w:rsidRPr="00CD1A1D">
              <w:rPr>
                <w:sz w:val="22"/>
                <w:szCs w:val="18"/>
                <w:lang w:val="en-GB"/>
              </w:rPr>
              <w:t>Qualifications</w:t>
            </w:r>
            <w:r w:rsidR="002D4AAF" w:rsidRPr="00CD1A1D">
              <w:rPr>
                <w:sz w:val="22"/>
                <w:szCs w:val="18"/>
                <w:lang w:val="en-GB"/>
              </w:rPr>
              <w:t xml:space="preserve"> (or knowledge and experience at an equivalent level)</w:t>
            </w:r>
          </w:p>
          <w:p w14:paraId="07771E0F" w14:textId="64C48973" w:rsidR="00AE1C3B" w:rsidRPr="00CD1A1D" w:rsidRDefault="00AE1C3B" w:rsidP="00016DE7">
            <w:pPr>
              <w:pStyle w:val="BodyTextIndent3"/>
              <w:ind w:left="0"/>
              <w:rPr>
                <w:sz w:val="22"/>
                <w:szCs w:val="18"/>
                <w:lang w:val="en-GB"/>
              </w:rPr>
            </w:pPr>
          </w:p>
        </w:tc>
        <w:tc>
          <w:tcPr>
            <w:tcW w:w="1276" w:type="dxa"/>
            <w:shd w:val="clear" w:color="auto" w:fill="C2D69B" w:themeFill="accent3" w:themeFillTint="99"/>
          </w:tcPr>
          <w:p w14:paraId="7FC8EB21" w14:textId="4B5CE30E" w:rsidR="00AE1C3B" w:rsidRPr="00CD1A1D" w:rsidRDefault="002D4AAF" w:rsidP="00016DE7">
            <w:pPr>
              <w:pStyle w:val="BodyTextIndent3"/>
              <w:ind w:left="0"/>
              <w:rPr>
                <w:sz w:val="22"/>
                <w:szCs w:val="18"/>
                <w:lang w:val="en-GB"/>
              </w:rPr>
            </w:pPr>
            <w:r w:rsidRPr="00CD1A1D">
              <w:rPr>
                <w:sz w:val="22"/>
                <w:szCs w:val="18"/>
                <w:lang w:val="en-GB"/>
              </w:rPr>
              <w:t>Essential</w:t>
            </w:r>
          </w:p>
        </w:tc>
        <w:tc>
          <w:tcPr>
            <w:tcW w:w="1380" w:type="dxa"/>
            <w:shd w:val="clear" w:color="auto" w:fill="C2D69B" w:themeFill="accent3" w:themeFillTint="99"/>
          </w:tcPr>
          <w:p w14:paraId="59F14E58" w14:textId="4FD34573" w:rsidR="00AE1C3B" w:rsidRPr="00CD1A1D" w:rsidRDefault="002D4AAF" w:rsidP="00016DE7">
            <w:pPr>
              <w:pStyle w:val="BodyTextIndent3"/>
              <w:ind w:left="0"/>
              <w:rPr>
                <w:sz w:val="22"/>
                <w:szCs w:val="18"/>
                <w:lang w:val="en-GB"/>
              </w:rPr>
            </w:pPr>
            <w:r w:rsidRPr="00CD1A1D">
              <w:rPr>
                <w:sz w:val="22"/>
                <w:szCs w:val="18"/>
                <w:lang w:val="en-GB"/>
              </w:rPr>
              <w:t>Desirable</w:t>
            </w:r>
          </w:p>
        </w:tc>
      </w:tr>
      <w:tr w:rsidR="00AE1C3B" w:rsidRPr="00CD1A1D" w14:paraId="4125044B" w14:textId="77777777" w:rsidTr="26B2AC34">
        <w:tc>
          <w:tcPr>
            <w:tcW w:w="7198" w:type="dxa"/>
          </w:tcPr>
          <w:p w14:paraId="475CA15F" w14:textId="4E7CC37C" w:rsidR="00AE1C3B" w:rsidRPr="00CD1A1D" w:rsidRDefault="00816134" w:rsidP="00016DE7">
            <w:pPr>
              <w:pStyle w:val="BodyTextIndent3"/>
              <w:ind w:left="0"/>
              <w:rPr>
                <w:b w:val="0"/>
                <w:bCs/>
                <w:sz w:val="22"/>
                <w:szCs w:val="18"/>
                <w:lang w:val="en-GB"/>
              </w:rPr>
            </w:pPr>
            <w:r w:rsidRPr="00CD1A1D">
              <w:rPr>
                <w:b w:val="0"/>
                <w:bCs/>
                <w:sz w:val="22"/>
                <w:szCs w:val="18"/>
                <w:lang w:val="en-GB"/>
              </w:rPr>
              <w:t>Educated to A level or GNVQ equivalent</w:t>
            </w:r>
          </w:p>
        </w:tc>
        <w:tc>
          <w:tcPr>
            <w:tcW w:w="1276" w:type="dxa"/>
          </w:tcPr>
          <w:p w14:paraId="47A79BBE" w14:textId="236458D8" w:rsidR="00AE1C3B" w:rsidRPr="00CD1A1D" w:rsidRDefault="00816134" w:rsidP="00016DE7">
            <w:pPr>
              <w:pStyle w:val="BodyTextIndent3"/>
              <w:ind w:left="0"/>
              <w:rPr>
                <w:b w:val="0"/>
                <w:bCs/>
                <w:sz w:val="22"/>
                <w:szCs w:val="18"/>
                <w:lang w:val="en-GB"/>
              </w:rPr>
            </w:pPr>
            <w:r w:rsidRPr="00CD1A1D">
              <w:rPr>
                <w:b w:val="0"/>
                <w:bCs/>
                <w:sz w:val="22"/>
                <w:szCs w:val="18"/>
                <w:lang w:val="en-GB"/>
              </w:rPr>
              <w:t>X</w:t>
            </w:r>
          </w:p>
        </w:tc>
        <w:tc>
          <w:tcPr>
            <w:tcW w:w="1380" w:type="dxa"/>
          </w:tcPr>
          <w:p w14:paraId="040EA6E3" w14:textId="77777777" w:rsidR="00AE1C3B" w:rsidRPr="00CD1A1D" w:rsidRDefault="00AE1C3B" w:rsidP="00016DE7">
            <w:pPr>
              <w:pStyle w:val="BodyTextIndent3"/>
              <w:ind w:left="0"/>
              <w:rPr>
                <w:b w:val="0"/>
                <w:bCs/>
                <w:sz w:val="22"/>
                <w:szCs w:val="18"/>
                <w:lang w:val="en-GB"/>
              </w:rPr>
            </w:pPr>
          </w:p>
        </w:tc>
      </w:tr>
      <w:tr w:rsidR="00253165" w:rsidRPr="00CD1A1D" w14:paraId="3243AC76" w14:textId="77777777" w:rsidTr="26B2AC34">
        <w:tc>
          <w:tcPr>
            <w:tcW w:w="7198" w:type="dxa"/>
          </w:tcPr>
          <w:p w14:paraId="056E7AF4" w14:textId="048742D1" w:rsidR="00253165" w:rsidRPr="00CD1A1D" w:rsidRDefault="00253165" w:rsidP="00016DE7">
            <w:pPr>
              <w:pStyle w:val="BodyTextIndent3"/>
              <w:ind w:left="0"/>
              <w:rPr>
                <w:b w:val="0"/>
                <w:bCs/>
                <w:sz w:val="22"/>
                <w:szCs w:val="18"/>
                <w:lang w:val="en-GB"/>
              </w:rPr>
            </w:pPr>
            <w:r w:rsidRPr="00CD1A1D">
              <w:rPr>
                <w:b w:val="0"/>
                <w:bCs/>
                <w:sz w:val="22"/>
                <w:szCs w:val="18"/>
                <w:lang w:val="en-GB"/>
              </w:rPr>
              <w:t>Educated to degree level or equivalent</w:t>
            </w:r>
          </w:p>
        </w:tc>
        <w:tc>
          <w:tcPr>
            <w:tcW w:w="1276" w:type="dxa"/>
          </w:tcPr>
          <w:p w14:paraId="7A6FA3E6" w14:textId="77777777" w:rsidR="00253165" w:rsidRPr="00CD1A1D" w:rsidRDefault="00253165" w:rsidP="00016DE7">
            <w:pPr>
              <w:pStyle w:val="BodyTextIndent3"/>
              <w:ind w:left="0"/>
              <w:rPr>
                <w:b w:val="0"/>
                <w:bCs/>
                <w:sz w:val="22"/>
                <w:szCs w:val="18"/>
                <w:lang w:val="en-GB"/>
              </w:rPr>
            </w:pPr>
          </w:p>
        </w:tc>
        <w:tc>
          <w:tcPr>
            <w:tcW w:w="1380" w:type="dxa"/>
          </w:tcPr>
          <w:p w14:paraId="27EFB6C7" w14:textId="541B0D0A" w:rsidR="00253165" w:rsidRPr="00CD1A1D" w:rsidRDefault="00253165" w:rsidP="00016DE7">
            <w:pPr>
              <w:pStyle w:val="BodyTextIndent3"/>
              <w:ind w:left="0"/>
              <w:rPr>
                <w:b w:val="0"/>
                <w:bCs/>
                <w:sz w:val="22"/>
                <w:szCs w:val="18"/>
                <w:lang w:val="en-GB"/>
              </w:rPr>
            </w:pPr>
            <w:r w:rsidRPr="00CD1A1D">
              <w:rPr>
                <w:b w:val="0"/>
                <w:bCs/>
                <w:sz w:val="22"/>
                <w:szCs w:val="18"/>
                <w:lang w:val="en-GB"/>
              </w:rPr>
              <w:t>X</w:t>
            </w:r>
          </w:p>
        </w:tc>
      </w:tr>
      <w:tr w:rsidR="00AE1C3B" w:rsidRPr="00CD1A1D" w14:paraId="71BF9D7B" w14:textId="77777777" w:rsidTr="26B2AC34">
        <w:tc>
          <w:tcPr>
            <w:tcW w:w="7198" w:type="dxa"/>
          </w:tcPr>
          <w:p w14:paraId="44228311" w14:textId="2DC9E401" w:rsidR="00AE1C3B" w:rsidRPr="00CD1A1D" w:rsidRDefault="00816134" w:rsidP="00016DE7">
            <w:pPr>
              <w:pStyle w:val="BodyTextIndent3"/>
              <w:ind w:left="0"/>
              <w:rPr>
                <w:b w:val="0"/>
                <w:bCs/>
                <w:sz w:val="22"/>
                <w:szCs w:val="18"/>
                <w:lang w:val="en-GB"/>
              </w:rPr>
            </w:pPr>
            <w:r w:rsidRPr="00CD1A1D">
              <w:rPr>
                <w:b w:val="0"/>
                <w:bCs/>
                <w:sz w:val="22"/>
                <w:szCs w:val="18"/>
                <w:lang w:val="en-GB"/>
              </w:rPr>
              <w:t>AAT</w:t>
            </w:r>
          </w:p>
        </w:tc>
        <w:tc>
          <w:tcPr>
            <w:tcW w:w="1276" w:type="dxa"/>
          </w:tcPr>
          <w:p w14:paraId="7B0B0A80" w14:textId="77777777" w:rsidR="00AE1C3B" w:rsidRPr="00CD1A1D" w:rsidRDefault="00AE1C3B" w:rsidP="00016DE7">
            <w:pPr>
              <w:pStyle w:val="BodyTextIndent3"/>
              <w:ind w:left="0"/>
              <w:rPr>
                <w:b w:val="0"/>
                <w:bCs/>
                <w:sz w:val="22"/>
                <w:szCs w:val="18"/>
                <w:lang w:val="en-GB"/>
              </w:rPr>
            </w:pPr>
          </w:p>
        </w:tc>
        <w:tc>
          <w:tcPr>
            <w:tcW w:w="1380" w:type="dxa"/>
          </w:tcPr>
          <w:p w14:paraId="719EBCD8" w14:textId="52F20EBE" w:rsidR="00AE1C3B" w:rsidRPr="00CD1A1D" w:rsidRDefault="00816134" w:rsidP="00016DE7">
            <w:pPr>
              <w:pStyle w:val="BodyTextIndent3"/>
              <w:ind w:left="0"/>
              <w:rPr>
                <w:b w:val="0"/>
                <w:bCs/>
                <w:sz w:val="22"/>
                <w:szCs w:val="18"/>
                <w:lang w:val="en-GB"/>
              </w:rPr>
            </w:pPr>
            <w:r w:rsidRPr="00CD1A1D">
              <w:rPr>
                <w:b w:val="0"/>
                <w:bCs/>
                <w:sz w:val="22"/>
                <w:szCs w:val="18"/>
                <w:lang w:val="en-GB"/>
              </w:rPr>
              <w:t>X</w:t>
            </w:r>
          </w:p>
        </w:tc>
      </w:tr>
    </w:tbl>
    <w:p w14:paraId="6F1FB0D0" w14:textId="77777777" w:rsidR="00AE1C3B" w:rsidRPr="00CD1A1D" w:rsidRDefault="00AE1C3B" w:rsidP="00016DE7">
      <w:pPr>
        <w:pStyle w:val="BodyTextIndent3"/>
        <w:ind w:left="0"/>
        <w:rPr>
          <w:sz w:val="24"/>
          <w:lang w:val="en-GB"/>
        </w:rPr>
      </w:pPr>
    </w:p>
    <w:p w14:paraId="6A195141" w14:textId="4EA12841" w:rsidR="00016DE7" w:rsidRPr="00CD1A1D" w:rsidRDefault="00016DE7" w:rsidP="002D4AAF">
      <w:pPr>
        <w:pStyle w:val="BodyTextIndent3"/>
        <w:ind w:left="0"/>
        <w:rPr>
          <w:sz w:val="24"/>
          <w:lang w:val="en-GB"/>
        </w:rPr>
      </w:pPr>
    </w:p>
    <w:tbl>
      <w:tblPr>
        <w:tblStyle w:val="TableGrid"/>
        <w:tblW w:w="9869" w:type="dxa"/>
        <w:tblLook w:val="04A0" w:firstRow="1" w:lastRow="0" w:firstColumn="1" w:lastColumn="0" w:noHBand="0" w:noVBand="1"/>
      </w:tblPr>
      <w:tblGrid>
        <w:gridCol w:w="7198"/>
        <w:gridCol w:w="1276"/>
        <w:gridCol w:w="1395"/>
      </w:tblGrid>
      <w:tr w:rsidR="006D1814" w:rsidRPr="00CD1A1D" w14:paraId="67F0D1C0" w14:textId="77777777" w:rsidTr="26B2AC34">
        <w:tc>
          <w:tcPr>
            <w:tcW w:w="7198" w:type="dxa"/>
            <w:shd w:val="clear" w:color="auto" w:fill="C2D69B" w:themeFill="accent3" w:themeFillTint="99"/>
          </w:tcPr>
          <w:p w14:paraId="2B2B8AB0" w14:textId="77777777" w:rsidR="002D4AAF" w:rsidRPr="00CD1A1D" w:rsidRDefault="002D4AAF" w:rsidP="002D4AAF">
            <w:pPr>
              <w:pStyle w:val="BodyTextIndent3"/>
              <w:ind w:left="0"/>
              <w:rPr>
                <w:sz w:val="22"/>
                <w:szCs w:val="18"/>
                <w:lang w:val="en-GB"/>
              </w:rPr>
            </w:pPr>
            <w:r w:rsidRPr="00CD1A1D">
              <w:rPr>
                <w:sz w:val="22"/>
                <w:szCs w:val="18"/>
                <w:lang w:val="en-GB"/>
              </w:rPr>
              <w:t>Work Experience</w:t>
            </w:r>
          </w:p>
          <w:p w14:paraId="09DB4131" w14:textId="45500DBB" w:rsidR="002D4AAF" w:rsidRPr="00CD1A1D" w:rsidRDefault="002D4AAF" w:rsidP="002D4AAF">
            <w:pPr>
              <w:pStyle w:val="BodyTextIndent3"/>
              <w:ind w:left="0"/>
              <w:rPr>
                <w:sz w:val="22"/>
                <w:szCs w:val="18"/>
                <w:lang w:val="en-GB"/>
              </w:rPr>
            </w:pPr>
          </w:p>
        </w:tc>
        <w:tc>
          <w:tcPr>
            <w:tcW w:w="1276" w:type="dxa"/>
            <w:shd w:val="clear" w:color="auto" w:fill="C2D69B" w:themeFill="accent3" w:themeFillTint="99"/>
          </w:tcPr>
          <w:p w14:paraId="3B60B743" w14:textId="77777777" w:rsidR="002D4AAF" w:rsidRPr="00CD1A1D" w:rsidRDefault="002D4AAF" w:rsidP="00EE4D6F">
            <w:pPr>
              <w:pStyle w:val="BodyTextIndent3"/>
              <w:ind w:left="0"/>
              <w:rPr>
                <w:sz w:val="22"/>
                <w:szCs w:val="18"/>
                <w:lang w:val="en-GB"/>
              </w:rPr>
            </w:pPr>
            <w:r w:rsidRPr="00CD1A1D">
              <w:rPr>
                <w:sz w:val="22"/>
                <w:szCs w:val="18"/>
                <w:lang w:val="en-GB"/>
              </w:rPr>
              <w:t>Essential</w:t>
            </w:r>
          </w:p>
        </w:tc>
        <w:tc>
          <w:tcPr>
            <w:tcW w:w="1395" w:type="dxa"/>
            <w:shd w:val="clear" w:color="auto" w:fill="C2D69B" w:themeFill="accent3" w:themeFillTint="99"/>
          </w:tcPr>
          <w:p w14:paraId="0863639A" w14:textId="77777777" w:rsidR="002D4AAF" w:rsidRPr="00CD1A1D" w:rsidRDefault="002D4AAF" w:rsidP="00EE4D6F">
            <w:pPr>
              <w:pStyle w:val="BodyTextIndent3"/>
              <w:ind w:left="0"/>
              <w:rPr>
                <w:sz w:val="22"/>
                <w:szCs w:val="18"/>
                <w:lang w:val="en-GB"/>
              </w:rPr>
            </w:pPr>
            <w:r w:rsidRPr="00CD1A1D">
              <w:rPr>
                <w:sz w:val="22"/>
                <w:szCs w:val="18"/>
                <w:lang w:val="en-GB"/>
              </w:rPr>
              <w:t>Desirable</w:t>
            </w:r>
          </w:p>
        </w:tc>
      </w:tr>
      <w:tr w:rsidR="00700F2C" w:rsidRPr="00D43383" w14:paraId="71607BB2" w14:textId="77777777" w:rsidTr="26B2AC34">
        <w:tc>
          <w:tcPr>
            <w:tcW w:w="7198" w:type="dxa"/>
          </w:tcPr>
          <w:p w14:paraId="73703F9F" w14:textId="77777777" w:rsidR="00700F2C" w:rsidRDefault="00700F2C" w:rsidP="00D5666D">
            <w:pPr>
              <w:pStyle w:val="BodyTextIndent3"/>
              <w:ind w:left="0"/>
              <w:rPr>
                <w:b w:val="0"/>
                <w:bCs/>
                <w:color w:val="000000" w:themeColor="text1"/>
                <w:sz w:val="22"/>
                <w:szCs w:val="18"/>
                <w:lang w:val="en-GB"/>
              </w:rPr>
            </w:pPr>
            <w:r w:rsidRPr="00D43383">
              <w:rPr>
                <w:b w:val="0"/>
                <w:bCs/>
                <w:color w:val="000000" w:themeColor="text1"/>
                <w:sz w:val="22"/>
                <w:szCs w:val="18"/>
                <w:lang w:val="en-GB"/>
              </w:rPr>
              <w:t>Experience of working within a finance or similar team</w:t>
            </w:r>
          </w:p>
          <w:p w14:paraId="1AAF05EB" w14:textId="6198093B" w:rsidR="00B352D5" w:rsidRPr="00D43383" w:rsidRDefault="00B352D5" w:rsidP="00D5666D">
            <w:pPr>
              <w:pStyle w:val="BodyTextIndent3"/>
              <w:ind w:left="0"/>
              <w:rPr>
                <w:b w:val="0"/>
                <w:bCs/>
                <w:color w:val="000000" w:themeColor="text1"/>
                <w:sz w:val="22"/>
                <w:szCs w:val="18"/>
                <w:lang w:val="en-GB"/>
              </w:rPr>
            </w:pPr>
          </w:p>
        </w:tc>
        <w:tc>
          <w:tcPr>
            <w:tcW w:w="1276" w:type="dxa"/>
          </w:tcPr>
          <w:p w14:paraId="4782CEBB" w14:textId="381DFB63" w:rsidR="00700F2C" w:rsidRPr="00D43383" w:rsidRDefault="00D43383" w:rsidP="00D5666D">
            <w:pPr>
              <w:pStyle w:val="BodyTextIndent3"/>
              <w:ind w:left="0"/>
              <w:rPr>
                <w:b w:val="0"/>
                <w:bCs/>
                <w:color w:val="000000" w:themeColor="text1"/>
                <w:sz w:val="22"/>
                <w:szCs w:val="18"/>
                <w:lang w:val="en-GB"/>
              </w:rPr>
            </w:pPr>
            <w:r>
              <w:rPr>
                <w:b w:val="0"/>
                <w:bCs/>
                <w:color w:val="000000" w:themeColor="text1"/>
                <w:sz w:val="22"/>
                <w:szCs w:val="18"/>
                <w:lang w:val="en-GB"/>
              </w:rPr>
              <w:t>X</w:t>
            </w:r>
          </w:p>
        </w:tc>
        <w:tc>
          <w:tcPr>
            <w:tcW w:w="1395" w:type="dxa"/>
          </w:tcPr>
          <w:p w14:paraId="0041A4EB" w14:textId="77777777" w:rsidR="00700F2C" w:rsidRPr="00D43383" w:rsidRDefault="00700F2C" w:rsidP="00D5666D">
            <w:pPr>
              <w:pStyle w:val="BodyTextIndent3"/>
              <w:ind w:left="0"/>
              <w:rPr>
                <w:b w:val="0"/>
                <w:bCs/>
                <w:color w:val="000000" w:themeColor="text1"/>
                <w:sz w:val="22"/>
                <w:szCs w:val="18"/>
                <w:lang w:val="en-GB"/>
              </w:rPr>
            </w:pPr>
          </w:p>
        </w:tc>
      </w:tr>
      <w:tr w:rsidR="00D43383" w:rsidRPr="00D43383" w14:paraId="3390BC98" w14:textId="77777777" w:rsidTr="26B2AC34">
        <w:tc>
          <w:tcPr>
            <w:tcW w:w="7198" w:type="dxa"/>
          </w:tcPr>
          <w:p w14:paraId="70863F1D" w14:textId="77777777" w:rsidR="00D5666D" w:rsidRDefault="00D5666D" w:rsidP="00D5666D">
            <w:pPr>
              <w:pStyle w:val="BodyTextIndent3"/>
              <w:ind w:left="0"/>
              <w:rPr>
                <w:b w:val="0"/>
                <w:bCs/>
                <w:color w:val="000000" w:themeColor="text1"/>
                <w:sz w:val="22"/>
                <w:szCs w:val="18"/>
                <w:lang w:val="en-GB"/>
              </w:rPr>
            </w:pPr>
            <w:r w:rsidRPr="00D43383">
              <w:rPr>
                <w:b w:val="0"/>
                <w:bCs/>
                <w:color w:val="000000" w:themeColor="text1"/>
                <w:sz w:val="22"/>
                <w:szCs w:val="18"/>
                <w:lang w:val="en-GB"/>
              </w:rPr>
              <w:t>Interfaces between financ</w:t>
            </w:r>
            <w:r w:rsidR="008C6DD3" w:rsidRPr="00D43383">
              <w:rPr>
                <w:b w:val="0"/>
                <w:bCs/>
                <w:color w:val="000000" w:themeColor="text1"/>
                <w:sz w:val="22"/>
                <w:szCs w:val="18"/>
                <w:lang w:val="en-GB"/>
              </w:rPr>
              <w:t>ial</w:t>
            </w:r>
            <w:r w:rsidRPr="00D43383">
              <w:rPr>
                <w:b w:val="0"/>
                <w:bCs/>
                <w:color w:val="000000" w:themeColor="text1"/>
                <w:sz w:val="22"/>
                <w:szCs w:val="18"/>
                <w:lang w:val="en-GB"/>
              </w:rPr>
              <w:t xml:space="preserve"> systems and other business systems</w:t>
            </w:r>
          </w:p>
          <w:p w14:paraId="7FFA8375" w14:textId="28A00CBA" w:rsidR="00B352D5" w:rsidRPr="00D43383" w:rsidRDefault="00B352D5" w:rsidP="00D5666D">
            <w:pPr>
              <w:pStyle w:val="BodyTextIndent3"/>
              <w:ind w:left="0"/>
              <w:rPr>
                <w:b w:val="0"/>
                <w:bCs/>
                <w:color w:val="000000" w:themeColor="text1"/>
                <w:sz w:val="22"/>
                <w:szCs w:val="18"/>
                <w:lang w:val="en-GB"/>
              </w:rPr>
            </w:pPr>
          </w:p>
        </w:tc>
        <w:tc>
          <w:tcPr>
            <w:tcW w:w="1276" w:type="dxa"/>
          </w:tcPr>
          <w:p w14:paraId="48922806" w14:textId="01740EE6" w:rsidR="00D5666D" w:rsidRPr="00D43383" w:rsidRDefault="00D5666D" w:rsidP="00D5666D">
            <w:pPr>
              <w:pStyle w:val="BodyTextIndent3"/>
              <w:ind w:left="0"/>
              <w:rPr>
                <w:b w:val="0"/>
                <w:bCs/>
                <w:color w:val="000000" w:themeColor="text1"/>
                <w:sz w:val="22"/>
                <w:szCs w:val="18"/>
                <w:lang w:val="en-GB"/>
              </w:rPr>
            </w:pPr>
          </w:p>
        </w:tc>
        <w:tc>
          <w:tcPr>
            <w:tcW w:w="1395" w:type="dxa"/>
          </w:tcPr>
          <w:p w14:paraId="2A164639" w14:textId="7141E206" w:rsidR="00D5666D" w:rsidRPr="00D43383" w:rsidRDefault="00D43383" w:rsidP="00D5666D">
            <w:pPr>
              <w:pStyle w:val="BodyTextIndent3"/>
              <w:ind w:left="0"/>
              <w:rPr>
                <w:b w:val="0"/>
                <w:bCs/>
                <w:color w:val="000000" w:themeColor="text1"/>
                <w:sz w:val="22"/>
                <w:szCs w:val="18"/>
                <w:lang w:val="en-GB"/>
              </w:rPr>
            </w:pPr>
            <w:r>
              <w:rPr>
                <w:b w:val="0"/>
                <w:bCs/>
                <w:color w:val="000000" w:themeColor="text1"/>
                <w:sz w:val="22"/>
                <w:szCs w:val="18"/>
                <w:lang w:val="en-GB"/>
              </w:rPr>
              <w:t>X</w:t>
            </w:r>
          </w:p>
        </w:tc>
      </w:tr>
      <w:tr w:rsidR="00D43383" w:rsidRPr="00D43383" w14:paraId="3F2B1D07" w14:textId="77777777" w:rsidTr="26B2AC34">
        <w:tc>
          <w:tcPr>
            <w:tcW w:w="7198" w:type="dxa"/>
          </w:tcPr>
          <w:p w14:paraId="7981FE10" w14:textId="77777777" w:rsidR="00D5666D" w:rsidRDefault="00D5666D" w:rsidP="00D5666D">
            <w:pPr>
              <w:pStyle w:val="BodyTextIndent3"/>
              <w:ind w:left="0"/>
              <w:rPr>
                <w:b w:val="0"/>
                <w:bCs/>
                <w:color w:val="000000" w:themeColor="text1"/>
                <w:sz w:val="22"/>
                <w:szCs w:val="18"/>
                <w:lang w:val="en-GB"/>
              </w:rPr>
            </w:pPr>
            <w:r w:rsidRPr="00D43383">
              <w:rPr>
                <w:b w:val="0"/>
                <w:bCs/>
                <w:color w:val="000000" w:themeColor="text1"/>
                <w:sz w:val="22"/>
                <w:szCs w:val="18"/>
                <w:lang w:val="en-GB"/>
              </w:rPr>
              <w:t>Working with IT providers</w:t>
            </w:r>
          </w:p>
          <w:p w14:paraId="59D806D5" w14:textId="23F56BF9" w:rsidR="00B352D5" w:rsidRPr="00D43383" w:rsidRDefault="00B352D5" w:rsidP="00D5666D">
            <w:pPr>
              <w:pStyle w:val="BodyTextIndent3"/>
              <w:ind w:left="0"/>
              <w:rPr>
                <w:b w:val="0"/>
                <w:bCs/>
                <w:color w:val="000000" w:themeColor="text1"/>
                <w:sz w:val="22"/>
                <w:szCs w:val="18"/>
                <w:lang w:val="en-GB"/>
              </w:rPr>
            </w:pPr>
          </w:p>
        </w:tc>
        <w:tc>
          <w:tcPr>
            <w:tcW w:w="1276" w:type="dxa"/>
          </w:tcPr>
          <w:p w14:paraId="4F8AECEC" w14:textId="5C6C485F" w:rsidR="00D5666D" w:rsidRPr="00D43383" w:rsidRDefault="00D5666D" w:rsidP="00D5666D">
            <w:pPr>
              <w:pStyle w:val="BodyTextIndent3"/>
              <w:ind w:left="0"/>
              <w:rPr>
                <w:b w:val="0"/>
                <w:bCs/>
                <w:color w:val="000000" w:themeColor="text1"/>
                <w:sz w:val="22"/>
                <w:szCs w:val="18"/>
                <w:lang w:val="en-GB"/>
              </w:rPr>
            </w:pPr>
          </w:p>
        </w:tc>
        <w:tc>
          <w:tcPr>
            <w:tcW w:w="1395" w:type="dxa"/>
          </w:tcPr>
          <w:p w14:paraId="1FB007E2" w14:textId="0788F0F3" w:rsidR="00D5666D" w:rsidRPr="00D43383" w:rsidRDefault="00D43383" w:rsidP="00D5666D">
            <w:pPr>
              <w:pStyle w:val="BodyTextIndent3"/>
              <w:ind w:left="0"/>
              <w:rPr>
                <w:b w:val="0"/>
                <w:bCs/>
                <w:color w:val="000000" w:themeColor="text1"/>
                <w:sz w:val="22"/>
                <w:szCs w:val="18"/>
                <w:lang w:val="en-GB"/>
              </w:rPr>
            </w:pPr>
            <w:r>
              <w:rPr>
                <w:b w:val="0"/>
                <w:bCs/>
                <w:color w:val="000000" w:themeColor="text1"/>
                <w:sz w:val="22"/>
                <w:szCs w:val="18"/>
                <w:lang w:val="en-GB"/>
              </w:rPr>
              <w:t>X</w:t>
            </w:r>
          </w:p>
        </w:tc>
      </w:tr>
      <w:tr w:rsidR="00D43383" w:rsidRPr="00D43383" w14:paraId="1385BC5C" w14:textId="77777777" w:rsidTr="26B2AC34">
        <w:tc>
          <w:tcPr>
            <w:tcW w:w="7198" w:type="dxa"/>
          </w:tcPr>
          <w:p w14:paraId="19D30D9D" w14:textId="77777777" w:rsidR="00D5666D" w:rsidRDefault="00D5666D" w:rsidP="00D5666D">
            <w:pPr>
              <w:pStyle w:val="BodyTextIndent3"/>
              <w:ind w:left="0"/>
              <w:rPr>
                <w:b w:val="0"/>
                <w:bCs/>
                <w:color w:val="000000" w:themeColor="text1"/>
                <w:sz w:val="22"/>
                <w:szCs w:val="18"/>
                <w:lang w:val="en-GB"/>
              </w:rPr>
            </w:pPr>
            <w:r w:rsidRPr="00D43383">
              <w:rPr>
                <w:b w:val="0"/>
                <w:bCs/>
                <w:color w:val="000000" w:themeColor="text1"/>
                <w:sz w:val="22"/>
                <w:szCs w:val="18"/>
                <w:lang w:val="en-GB"/>
              </w:rPr>
              <w:t>System upgrades and installations</w:t>
            </w:r>
          </w:p>
          <w:p w14:paraId="64C679CD" w14:textId="29F4822D" w:rsidR="00B352D5" w:rsidRPr="00D43383" w:rsidRDefault="00B352D5" w:rsidP="00D5666D">
            <w:pPr>
              <w:pStyle w:val="BodyTextIndent3"/>
              <w:ind w:left="0"/>
              <w:rPr>
                <w:b w:val="0"/>
                <w:bCs/>
                <w:color w:val="000000" w:themeColor="text1"/>
                <w:sz w:val="22"/>
                <w:szCs w:val="18"/>
                <w:lang w:val="en-GB"/>
              </w:rPr>
            </w:pPr>
          </w:p>
        </w:tc>
        <w:tc>
          <w:tcPr>
            <w:tcW w:w="1276" w:type="dxa"/>
          </w:tcPr>
          <w:p w14:paraId="2D3B9ED7" w14:textId="36C318E8" w:rsidR="00D5666D" w:rsidRPr="00D43383" w:rsidRDefault="00D5666D" w:rsidP="00D5666D">
            <w:pPr>
              <w:pStyle w:val="BodyTextIndent3"/>
              <w:ind w:left="0"/>
              <w:rPr>
                <w:b w:val="0"/>
                <w:bCs/>
                <w:color w:val="000000" w:themeColor="text1"/>
                <w:sz w:val="22"/>
                <w:szCs w:val="18"/>
                <w:lang w:val="en-GB"/>
              </w:rPr>
            </w:pPr>
          </w:p>
        </w:tc>
        <w:tc>
          <w:tcPr>
            <w:tcW w:w="1395" w:type="dxa"/>
          </w:tcPr>
          <w:p w14:paraId="63497120" w14:textId="5C25DE36" w:rsidR="00D5666D" w:rsidRPr="00D43383" w:rsidRDefault="00D43383" w:rsidP="00D5666D">
            <w:pPr>
              <w:pStyle w:val="BodyTextIndent3"/>
              <w:ind w:left="0"/>
              <w:rPr>
                <w:b w:val="0"/>
                <w:bCs/>
                <w:color w:val="000000" w:themeColor="text1"/>
                <w:sz w:val="22"/>
                <w:szCs w:val="18"/>
                <w:lang w:val="en-GB"/>
              </w:rPr>
            </w:pPr>
            <w:r>
              <w:rPr>
                <w:b w:val="0"/>
                <w:bCs/>
                <w:color w:val="000000" w:themeColor="text1"/>
                <w:sz w:val="22"/>
                <w:szCs w:val="18"/>
                <w:lang w:val="en-GB"/>
              </w:rPr>
              <w:t>X</w:t>
            </w:r>
          </w:p>
        </w:tc>
      </w:tr>
      <w:tr w:rsidR="00D43383" w:rsidRPr="00D43383" w14:paraId="477C425C" w14:textId="77777777" w:rsidTr="26B2AC34">
        <w:tc>
          <w:tcPr>
            <w:tcW w:w="7198" w:type="dxa"/>
          </w:tcPr>
          <w:p w14:paraId="25BD3187" w14:textId="77777777" w:rsidR="00D5666D" w:rsidRDefault="00D5666D" w:rsidP="00D5666D">
            <w:pPr>
              <w:pStyle w:val="BodyTextIndent3"/>
              <w:ind w:left="0"/>
              <w:rPr>
                <w:b w:val="0"/>
                <w:bCs/>
                <w:color w:val="000000" w:themeColor="text1"/>
                <w:sz w:val="22"/>
                <w:szCs w:val="18"/>
                <w:lang w:val="en-GB"/>
              </w:rPr>
            </w:pPr>
            <w:r w:rsidRPr="00D43383">
              <w:rPr>
                <w:b w:val="0"/>
                <w:bCs/>
                <w:color w:val="000000" w:themeColor="text1"/>
                <w:sz w:val="22"/>
                <w:szCs w:val="18"/>
                <w:lang w:val="en-GB"/>
              </w:rPr>
              <w:t>Use of BACs software</w:t>
            </w:r>
          </w:p>
          <w:p w14:paraId="0EC0A23B" w14:textId="3FC8277F" w:rsidR="00B352D5" w:rsidRPr="00D43383" w:rsidRDefault="00B352D5" w:rsidP="00D5666D">
            <w:pPr>
              <w:pStyle w:val="BodyTextIndent3"/>
              <w:ind w:left="0"/>
              <w:rPr>
                <w:b w:val="0"/>
                <w:bCs/>
                <w:color w:val="000000" w:themeColor="text1"/>
                <w:sz w:val="22"/>
                <w:szCs w:val="18"/>
                <w:lang w:val="en-GB"/>
              </w:rPr>
            </w:pPr>
          </w:p>
        </w:tc>
        <w:tc>
          <w:tcPr>
            <w:tcW w:w="1276" w:type="dxa"/>
          </w:tcPr>
          <w:p w14:paraId="0F1C5FBE" w14:textId="759F40D6" w:rsidR="00D5666D" w:rsidRPr="00D43383" w:rsidRDefault="00D5666D" w:rsidP="00D5666D">
            <w:pPr>
              <w:pStyle w:val="BodyTextIndent3"/>
              <w:ind w:left="0"/>
              <w:rPr>
                <w:b w:val="0"/>
                <w:bCs/>
                <w:color w:val="000000" w:themeColor="text1"/>
                <w:sz w:val="22"/>
                <w:szCs w:val="18"/>
                <w:lang w:val="en-GB"/>
              </w:rPr>
            </w:pPr>
          </w:p>
        </w:tc>
        <w:tc>
          <w:tcPr>
            <w:tcW w:w="1395" w:type="dxa"/>
          </w:tcPr>
          <w:p w14:paraId="4E91B93D" w14:textId="33CAADA3" w:rsidR="00D5666D" w:rsidRPr="00D43383" w:rsidRDefault="00D43383" w:rsidP="00D5666D">
            <w:pPr>
              <w:pStyle w:val="BodyTextIndent3"/>
              <w:ind w:left="0"/>
              <w:rPr>
                <w:b w:val="0"/>
                <w:bCs/>
                <w:color w:val="000000" w:themeColor="text1"/>
                <w:sz w:val="22"/>
                <w:szCs w:val="18"/>
                <w:lang w:val="en-GB"/>
              </w:rPr>
            </w:pPr>
            <w:r>
              <w:rPr>
                <w:b w:val="0"/>
                <w:bCs/>
                <w:color w:val="000000" w:themeColor="text1"/>
                <w:sz w:val="22"/>
                <w:szCs w:val="18"/>
                <w:lang w:val="en-GB"/>
              </w:rPr>
              <w:t>X</w:t>
            </w:r>
          </w:p>
        </w:tc>
      </w:tr>
      <w:tr w:rsidR="00D43383" w:rsidRPr="00D43383" w14:paraId="29F1E64A" w14:textId="77777777" w:rsidTr="26B2AC34">
        <w:tc>
          <w:tcPr>
            <w:tcW w:w="7198" w:type="dxa"/>
          </w:tcPr>
          <w:p w14:paraId="38010508" w14:textId="77777777" w:rsidR="00D5666D" w:rsidRDefault="00D5666D" w:rsidP="00D5666D">
            <w:pPr>
              <w:pStyle w:val="BodyTextIndent3"/>
              <w:ind w:left="0"/>
              <w:rPr>
                <w:b w:val="0"/>
                <w:bCs/>
                <w:sz w:val="22"/>
                <w:szCs w:val="18"/>
                <w:lang w:val="en-GB"/>
              </w:rPr>
            </w:pPr>
            <w:r w:rsidRPr="00D43383">
              <w:rPr>
                <w:b w:val="0"/>
                <w:bCs/>
                <w:sz w:val="22"/>
                <w:szCs w:val="18"/>
                <w:lang w:val="en-GB"/>
              </w:rPr>
              <w:t>Experience with Civica systems (including Financials</w:t>
            </w:r>
            <w:r w:rsidR="00EA3584" w:rsidRPr="00D43383">
              <w:rPr>
                <w:b w:val="0"/>
                <w:bCs/>
                <w:sz w:val="22"/>
                <w:szCs w:val="18"/>
                <w:lang w:val="en-GB"/>
              </w:rPr>
              <w:t xml:space="preserve"> and</w:t>
            </w:r>
            <w:r w:rsidRPr="00D43383">
              <w:rPr>
                <w:b w:val="0"/>
                <w:bCs/>
                <w:sz w:val="22"/>
                <w:szCs w:val="18"/>
                <w:lang w:val="en-GB"/>
              </w:rPr>
              <w:t xml:space="preserve"> Purchasing) and Adelante </w:t>
            </w:r>
            <w:r w:rsidR="003137D7" w:rsidRPr="00D43383">
              <w:rPr>
                <w:b w:val="0"/>
                <w:bCs/>
                <w:sz w:val="22"/>
                <w:szCs w:val="18"/>
                <w:lang w:val="en-GB"/>
              </w:rPr>
              <w:t>systems (SmartPay 6</w:t>
            </w:r>
            <w:r w:rsidRPr="00D43383">
              <w:rPr>
                <w:b w:val="0"/>
                <w:bCs/>
                <w:sz w:val="22"/>
                <w:szCs w:val="18"/>
                <w:lang w:val="en-GB"/>
              </w:rPr>
              <w:t xml:space="preserve"> </w:t>
            </w:r>
            <w:r w:rsidR="003137D7" w:rsidRPr="00D43383">
              <w:rPr>
                <w:b w:val="0"/>
                <w:bCs/>
                <w:sz w:val="22"/>
                <w:szCs w:val="18"/>
                <w:lang w:val="en-GB"/>
              </w:rPr>
              <w:t>Income</w:t>
            </w:r>
            <w:r w:rsidRPr="00D43383">
              <w:rPr>
                <w:b w:val="0"/>
                <w:bCs/>
                <w:sz w:val="22"/>
                <w:szCs w:val="18"/>
                <w:lang w:val="en-GB"/>
              </w:rPr>
              <w:t xml:space="preserve"> </w:t>
            </w:r>
            <w:r w:rsidR="003137D7" w:rsidRPr="00D43383">
              <w:rPr>
                <w:b w:val="0"/>
                <w:bCs/>
                <w:sz w:val="22"/>
                <w:szCs w:val="18"/>
                <w:lang w:val="en-GB"/>
              </w:rPr>
              <w:t>M</w:t>
            </w:r>
            <w:r w:rsidRPr="00D43383">
              <w:rPr>
                <w:b w:val="0"/>
                <w:bCs/>
                <w:sz w:val="22"/>
                <w:szCs w:val="18"/>
                <w:lang w:val="en-GB"/>
              </w:rPr>
              <w:t xml:space="preserve">anagement </w:t>
            </w:r>
            <w:r w:rsidR="00226085" w:rsidRPr="00D43383">
              <w:rPr>
                <w:b w:val="0"/>
                <w:bCs/>
                <w:sz w:val="22"/>
                <w:szCs w:val="18"/>
                <w:lang w:val="en-GB"/>
              </w:rPr>
              <w:t xml:space="preserve">and Bank </w:t>
            </w:r>
            <w:r w:rsidR="00CD1A1D" w:rsidRPr="00D43383">
              <w:rPr>
                <w:b w:val="0"/>
                <w:bCs/>
                <w:sz w:val="22"/>
                <w:szCs w:val="18"/>
                <w:lang w:val="en-GB"/>
              </w:rPr>
              <w:t>Reconciliation</w:t>
            </w:r>
            <w:r w:rsidR="003137D7" w:rsidRPr="00D43383">
              <w:rPr>
                <w:b w:val="0"/>
                <w:bCs/>
                <w:sz w:val="22"/>
                <w:szCs w:val="18"/>
                <w:lang w:val="en-GB"/>
              </w:rPr>
              <w:t>)</w:t>
            </w:r>
          </w:p>
          <w:p w14:paraId="34490474" w14:textId="7EE54422" w:rsidR="00B352D5" w:rsidRPr="00D43383" w:rsidRDefault="00B352D5" w:rsidP="00D5666D">
            <w:pPr>
              <w:pStyle w:val="BodyTextIndent3"/>
              <w:ind w:left="0"/>
              <w:rPr>
                <w:b w:val="0"/>
                <w:bCs/>
                <w:sz w:val="22"/>
                <w:szCs w:val="18"/>
                <w:lang w:val="en-GB"/>
              </w:rPr>
            </w:pPr>
          </w:p>
        </w:tc>
        <w:tc>
          <w:tcPr>
            <w:tcW w:w="1276" w:type="dxa"/>
          </w:tcPr>
          <w:p w14:paraId="703CAD0E" w14:textId="3E66074C" w:rsidR="00D5666D" w:rsidRPr="00D43383" w:rsidRDefault="00D5666D" w:rsidP="00D5666D">
            <w:pPr>
              <w:pStyle w:val="BodyTextIndent3"/>
              <w:ind w:left="0"/>
              <w:rPr>
                <w:b w:val="0"/>
                <w:bCs/>
                <w:sz w:val="22"/>
                <w:szCs w:val="18"/>
                <w:lang w:val="en-GB"/>
              </w:rPr>
            </w:pPr>
          </w:p>
        </w:tc>
        <w:tc>
          <w:tcPr>
            <w:tcW w:w="1395" w:type="dxa"/>
          </w:tcPr>
          <w:p w14:paraId="62C7E6E6" w14:textId="6B32C839" w:rsidR="00D5666D" w:rsidRPr="00D43383" w:rsidRDefault="00D5666D" w:rsidP="00D5666D">
            <w:pPr>
              <w:pStyle w:val="BodyTextIndent3"/>
              <w:ind w:left="0"/>
              <w:rPr>
                <w:b w:val="0"/>
                <w:bCs/>
                <w:sz w:val="22"/>
                <w:szCs w:val="18"/>
                <w:lang w:val="en-GB"/>
              </w:rPr>
            </w:pPr>
            <w:r w:rsidRPr="00D43383">
              <w:rPr>
                <w:b w:val="0"/>
                <w:bCs/>
                <w:sz w:val="22"/>
                <w:szCs w:val="18"/>
                <w:lang w:val="en-GB"/>
              </w:rPr>
              <w:t>X</w:t>
            </w:r>
          </w:p>
        </w:tc>
      </w:tr>
      <w:tr w:rsidR="00D43383" w:rsidRPr="00D43383" w14:paraId="34F247B6" w14:textId="77777777" w:rsidTr="26B2AC34">
        <w:tc>
          <w:tcPr>
            <w:tcW w:w="7198" w:type="dxa"/>
          </w:tcPr>
          <w:p w14:paraId="77E8ECCF" w14:textId="77777777" w:rsidR="00272E18" w:rsidRDefault="00272E18" w:rsidP="00D5666D">
            <w:pPr>
              <w:pStyle w:val="BodyTextIndent3"/>
              <w:ind w:left="0"/>
              <w:rPr>
                <w:b w:val="0"/>
                <w:bCs/>
                <w:sz w:val="22"/>
                <w:szCs w:val="18"/>
                <w:lang w:val="en-GB"/>
              </w:rPr>
            </w:pPr>
            <w:r w:rsidRPr="00D43383">
              <w:rPr>
                <w:b w:val="0"/>
                <w:bCs/>
                <w:sz w:val="22"/>
                <w:szCs w:val="18"/>
                <w:lang w:val="en-GB"/>
              </w:rPr>
              <w:t xml:space="preserve">Experience of database interrogation with Microsoft SQL Server Management </w:t>
            </w:r>
            <w:r w:rsidR="00536854" w:rsidRPr="00D43383">
              <w:rPr>
                <w:b w:val="0"/>
                <w:bCs/>
                <w:sz w:val="22"/>
                <w:szCs w:val="18"/>
                <w:lang w:val="en-GB"/>
              </w:rPr>
              <w:t>Studio</w:t>
            </w:r>
          </w:p>
          <w:p w14:paraId="75D6BEFC" w14:textId="74277366" w:rsidR="00B352D5" w:rsidRPr="00D43383" w:rsidRDefault="00B352D5" w:rsidP="00D5666D">
            <w:pPr>
              <w:pStyle w:val="BodyTextIndent3"/>
              <w:ind w:left="0"/>
              <w:rPr>
                <w:b w:val="0"/>
                <w:bCs/>
                <w:sz w:val="22"/>
                <w:szCs w:val="18"/>
                <w:lang w:val="en-GB"/>
              </w:rPr>
            </w:pPr>
          </w:p>
        </w:tc>
        <w:tc>
          <w:tcPr>
            <w:tcW w:w="1276" w:type="dxa"/>
          </w:tcPr>
          <w:p w14:paraId="4A69C4CE" w14:textId="77777777" w:rsidR="00272E18" w:rsidRPr="00D43383" w:rsidRDefault="00272E18" w:rsidP="00D5666D">
            <w:pPr>
              <w:pStyle w:val="BodyTextIndent3"/>
              <w:ind w:left="0"/>
              <w:rPr>
                <w:b w:val="0"/>
                <w:bCs/>
                <w:sz w:val="22"/>
                <w:szCs w:val="18"/>
                <w:lang w:val="en-GB"/>
              </w:rPr>
            </w:pPr>
          </w:p>
        </w:tc>
        <w:tc>
          <w:tcPr>
            <w:tcW w:w="1395" w:type="dxa"/>
          </w:tcPr>
          <w:p w14:paraId="56AFE508" w14:textId="58425197" w:rsidR="00272E18" w:rsidRPr="00D43383" w:rsidRDefault="00272E18" w:rsidP="00D5666D">
            <w:pPr>
              <w:pStyle w:val="BodyTextIndent3"/>
              <w:ind w:left="0"/>
              <w:rPr>
                <w:b w:val="0"/>
                <w:bCs/>
                <w:sz w:val="22"/>
                <w:szCs w:val="18"/>
                <w:lang w:val="en-GB"/>
              </w:rPr>
            </w:pPr>
            <w:r w:rsidRPr="00D43383">
              <w:rPr>
                <w:b w:val="0"/>
                <w:bCs/>
                <w:sz w:val="22"/>
                <w:szCs w:val="18"/>
                <w:lang w:val="en-GB"/>
              </w:rPr>
              <w:t>X</w:t>
            </w:r>
          </w:p>
        </w:tc>
      </w:tr>
      <w:tr w:rsidR="00D43383" w:rsidRPr="00D43383" w14:paraId="6E7C270D" w14:textId="77777777" w:rsidTr="26B2AC34">
        <w:tc>
          <w:tcPr>
            <w:tcW w:w="7198" w:type="dxa"/>
          </w:tcPr>
          <w:p w14:paraId="30745AEE" w14:textId="77777777" w:rsidR="00272E18" w:rsidRDefault="00272E18" w:rsidP="00D5666D">
            <w:pPr>
              <w:pStyle w:val="BodyTextIndent3"/>
              <w:ind w:left="0"/>
              <w:rPr>
                <w:b w:val="0"/>
                <w:bCs/>
                <w:sz w:val="22"/>
                <w:szCs w:val="18"/>
                <w:lang w:val="en-GB"/>
              </w:rPr>
            </w:pPr>
            <w:r w:rsidRPr="00D43383">
              <w:rPr>
                <w:b w:val="0"/>
                <w:bCs/>
                <w:sz w:val="22"/>
                <w:szCs w:val="18"/>
                <w:lang w:val="en-GB"/>
              </w:rPr>
              <w:t xml:space="preserve">Experience of </w:t>
            </w:r>
            <w:r w:rsidR="00552377" w:rsidRPr="00D43383">
              <w:rPr>
                <w:b w:val="0"/>
                <w:bCs/>
                <w:sz w:val="22"/>
                <w:szCs w:val="18"/>
                <w:lang w:val="en-GB"/>
              </w:rPr>
              <w:t xml:space="preserve">system template maintenance using </w:t>
            </w:r>
            <w:r w:rsidR="00192020" w:rsidRPr="00D43383">
              <w:rPr>
                <w:b w:val="0"/>
                <w:bCs/>
                <w:sz w:val="22"/>
                <w:szCs w:val="18"/>
                <w:lang w:val="en-GB"/>
              </w:rPr>
              <w:t>SAP Crystal Reports</w:t>
            </w:r>
          </w:p>
          <w:p w14:paraId="15DFC321" w14:textId="342CE443" w:rsidR="00B352D5" w:rsidRPr="00D43383" w:rsidRDefault="00B352D5" w:rsidP="00D5666D">
            <w:pPr>
              <w:pStyle w:val="BodyTextIndent3"/>
              <w:ind w:left="0"/>
              <w:rPr>
                <w:b w:val="0"/>
                <w:bCs/>
                <w:sz w:val="22"/>
                <w:szCs w:val="18"/>
                <w:lang w:val="en-GB"/>
              </w:rPr>
            </w:pPr>
          </w:p>
        </w:tc>
        <w:tc>
          <w:tcPr>
            <w:tcW w:w="1276" w:type="dxa"/>
          </w:tcPr>
          <w:p w14:paraId="444D9291" w14:textId="77777777" w:rsidR="00272E18" w:rsidRPr="00D43383" w:rsidRDefault="00272E18" w:rsidP="00D5666D">
            <w:pPr>
              <w:pStyle w:val="BodyTextIndent3"/>
              <w:ind w:left="0"/>
              <w:rPr>
                <w:b w:val="0"/>
                <w:bCs/>
                <w:sz w:val="22"/>
                <w:szCs w:val="18"/>
                <w:lang w:val="en-GB"/>
              </w:rPr>
            </w:pPr>
          </w:p>
        </w:tc>
        <w:tc>
          <w:tcPr>
            <w:tcW w:w="1395" w:type="dxa"/>
          </w:tcPr>
          <w:p w14:paraId="6EFCACC0" w14:textId="393DBBA0" w:rsidR="00272E18" w:rsidRPr="00D43383" w:rsidRDefault="00192020" w:rsidP="00D5666D">
            <w:pPr>
              <w:pStyle w:val="BodyTextIndent3"/>
              <w:ind w:left="0"/>
              <w:rPr>
                <w:b w:val="0"/>
                <w:bCs/>
                <w:sz w:val="22"/>
                <w:szCs w:val="18"/>
                <w:lang w:val="en-GB"/>
              </w:rPr>
            </w:pPr>
            <w:r w:rsidRPr="00D43383">
              <w:rPr>
                <w:b w:val="0"/>
                <w:bCs/>
                <w:sz w:val="22"/>
                <w:szCs w:val="18"/>
                <w:lang w:val="en-GB"/>
              </w:rPr>
              <w:t>X</w:t>
            </w:r>
          </w:p>
        </w:tc>
      </w:tr>
    </w:tbl>
    <w:p w14:paraId="179224C6" w14:textId="16C71336" w:rsidR="002D4AAF" w:rsidRPr="00CD1A1D" w:rsidRDefault="002D4AAF" w:rsidP="002D4AAF">
      <w:pPr>
        <w:pStyle w:val="BodyTextIndent3"/>
        <w:ind w:left="0"/>
        <w:rPr>
          <w:sz w:val="24"/>
          <w:lang w:val="en-GB"/>
        </w:rPr>
      </w:pPr>
    </w:p>
    <w:p w14:paraId="6E38CF8A" w14:textId="77777777" w:rsidR="002D4AAF" w:rsidRPr="00CD1A1D" w:rsidRDefault="002D4AAF" w:rsidP="002D4AAF">
      <w:pPr>
        <w:pStyle w:val="BodyTextIndent3"/>
        <w:ind w:left="0"/>
        <w:rPr>
          <w:sz w:val="24"/>
          <w:lang w:val="en-GB"/>
        </w:rPr>
      </w:pPr>
    </w:p>
    <w:tbl>
      <w:tblPr>
        <w:tblStyle w:val="TableGrid"/>
        <w:tblW w:w="9854" w:type="dxa"/>
        <w:tblLook w:val="04A0" w:firstRow="1" w:lastRow="0" w:firstColumn="1" w:lastColumn="0" w:noHBand="0" w:noVBand="1"/>
      </w:tblPr>
      <w:tblGrid>
        <w:gridCol w:w="7198"/>
        <w:gridCol w:w="1276"/>
        <w:gridCol w:w="1380"/>
      </w:tblGrid>
      <w:tr w:rsidR="006D1814" w:rsidRPr="00CD1A1D" w14:paraId="50457C07" w14:textId="77777777" w:rsidTr="26B2AC34">
        <w:tc>
          <w:tcPr>
            <w:tcW w:w="7198" w:type="dxa"/>
            <w:shd w:val="clear" w:color="auto" w:fill="C2D69B" w:themeFill="accent3" w:themeFillTint="99"/>
          </w:tcPr>
          <w:p w14:paraId="3C4DC8CB" w14:textId="069B8196" w:rsidR="002D4AAF" w:rsidRPr="00CD1A1D" w:rsidRDefault="002D4AAF" w:rsidP="00EE4D6F">
            <w:pPr>
              <w:pStyle w:val="BodyTextIndent3"/>
              <w:ind w:left="0"/>
              <w:rPr>
                <w:sz w:val="22"/>
                <w:szCs w:val="18"/>
                <w:lang w:val="en-GB"/>
              </w:rPr>
            </w:pPr>
            <w:r w:rsidRPr="00CD1A1D">
              <w:rPr>
                <w:sz w:val="22"/>
                <w:szCs w:val="18"/>
                <w:lang w:val="en-GB"/>
              </w:rPr>
              <w:t>Skills Required</w:t>
            </w:r>
          </w:p>
          <w:p w14:paraId="0F1CDA8F" w14:textId="77777777" w:rsidR="002D4AAF" w:rsidRPr="00CD1A1D" w:rsidRDefault="002D4AAF" w:rsidP="00EE4D6F">
            <w:pPr>
              <w:pStyle w:val="BodyTextIndent3"/>
              <w:ind w:left="0"/>
              <w:rPr>
                <w:sz w:val="22"/>
                <w:szCs w:val="18"/>
                <w:lang w:val="en-GB"/>
              </w:rPr>
            </w:pPr>
          </w:p>
        </w:tc>
        <w:tc>
          <w:tcPr>
            <w:tcW w:w="1276" w:type="dxa"/>
            <w:shd w:val="clear" w:color="auto" w:fill="C2D69B" w:themeFill="accent3" w:themeFillTint="99"/>
          </w:tcPr>
          <w:p w14:paraId="60F94603" w14:textId="77777777" w:rsidR="002D4AAF" w:rsidRPr="00CD1A1D" w:rsidRDefault="002D4AAF" w:rsidP="00EE4D6F">
            <w:pPr>
              <w:pStyle w:val="BodyTextIndent3"/>
              <w:ind w:left="0"/>
              <w:rPr>
                <w:sz w:val="22"/>
                <w:szCs w:val="18"/>
                <w:lang w:val="en-GB"/>
              </w:rPr>
            </w:pPr>
            <w:r w:rsidRPr="00CD1A1D">
              <w:rPr>
                <w:sz w:val="22"/>
                <w:szCs w:val="18"/>
                <w:lang w:val="en-GB"/>
              </w:rPr>
              <w:t>Essential</w:t>
            </w:r>
          </w:p>
        </w:tc>
        <w:tc>
          <w:tcPr>
            <w:tcW w:w="1380" w:type="dxa"/>
            <w:shd w:val="clear" w:color="auto" w:fill="C2D69B" w:themeFill="accent3" w:themeFillTint="99"/>
          </w:tcPr>
          <w:p w14:paraId="55FFC56B" w14:textId="77777777" w:rsidR="002D4AAF" w:rsidRPr="00CD1A1D" w:rsidRDefault="002D4AAF" w:rsidP="00EE4D6F">
            <w:pPr>
              <w:pStyle w:val="BodyTextIndent3"/>
              <w:ind w:left="0"/>
              <w:rPr>
                <w:sz w:val="22"/>
                <w:szCs w:val="18"/>
                <w:lang w:val="en-GB"/>
              </w:rPr>
            </w:pPr>
            <w:r w:rsidRPr="00CD1A1D">
              <w:rPr>
                <w:sz w:val="22"/>
                <w:szCs w:val="18"/>
                <w:lang w:val="en-GB"/>
              </w:rPr>
              <w:t>Desirable</w:t>
            </w:r>
          </w:p>
        </w:tc>
      </w:tr>
      <w:tr w:rsidR="00B352D5" w:rsidRPr="00B352D5" w14:paraId="6EACBF42" w14:textId="77777777" w:rsidTr="26B2AC34">
        <w:tc>
          <w:tcPr>
            <w:tcW w:w="7198" w:type="dxa"/>
          </w:tcPr>
          <w:p w14:paraId="14B3F070" w14:textId="51A276CB" w:rsidR="002D4AAF" w:rsidRPr="00B352D5" w:rsidRDefault="00650E3C" w:rsidP="00EE4D6F">
            <w:pPr>
              <w:pStyle w:val="BodyTextIndent3"/>
              <w:ind w:left="0"/>
              <w:rPr>
                <w:b w:val="0"/>
                <w:bCs/>
                <w:sz w:val="22"/>
                <w:szCs w:val="18"/>
                <w:lang w:val="en-GB"/>
              </w:rPr>
            </w:pPr>
            <w:r w:rsidRPr="00B352D5">
              <w:rPr>
                <w:b w:val="0"/>
                <w:bCs/>
                <w:sz w:val="22"/>
                <w:szCs w:val="18"/>
                <w:lang w:val="en-GB"/>
              </w:rPr>
              <w:t>Excellent</w:t>
            </w:r>
            <w:r w:rsidR="00816134" w:rsidRPr="00B352D5">
              <w:rPr>
                <w:b w:val="0"/>
                <w:bCs/>
                <w:sz w:val="22"/>
                <w:szCs w:val="18"/>
                <w:lang w:val="en-GB"/>
              </w:rPr>
              <w:t xml:space="preserve"> planning and organisation skills with a systematic and thorough approach</w:t>
            </w:r>
          </w:p>
          <w:p w14:paraId="561BAEA3" w14:textId="77777777" w:rsidR="002D4AAF" w:rsidRPr="00B352D5" w:rsidRDefault="002D4AAF" w:rsidP="00EE4D6F">
            <w:pPr>
              <w:pStyle w:val="BodyTextIndent3"/>
              <w:ind w:left="0"/>
              <w:rPr>
                <w:b w:val="0"/>
                <w:bCs/>
                <w:sz w:val="22"/>
                <w:szCs w:val="18"/>
                <w:lang w:val="en-GB"/>
              </w:rPr>
            </w:pPr>
          </w:p>
        </w:tc>
        <w:tc>
          <w:tcPr>
            <w:tcW w:w="1276" w:type="dxa"/>
          </w:tcPr>
          <w:p w14:paraId="7F0774A9" w14:textId="0E7C03EB" w:rsidR="002D4AAF" w:rsidRPr="00B352D5" w:rsidRDefault="00F53A42" w:rsidP="00EE4D6F">
            <w:pPr>
              <w:pStyle w:val="BodyTextIndent3"/>
              <w:ind w:left="0"/>
              <w:rPr>
                <w:b w:val="0"/>
                <w:bCs/>
                <w:sz w:val="22"/>
                <w:szCs w:val="18"/>
                <w:lang w:val="en-GB"/>
              </w:rPr>
            </w:pPr>
            <w:r w:rsidRPr="00B352D5">
              <w:rPr>
                <w:b w:val="0"/>
                <w:bCs/>
                <w:sz w:val="22"/>
                <w:szCs w:val="18"/>
                <w:lang w:val="en-GB"/>
              </w:rPr>
              <w:t>X</w:t>
            </w:r>
          </w:p>
        </w:tc>
        <w:tc>
          <w:tcPr>
            <w:tcW w:w="1380" w:type="dxa"/>
          </w:tcPr>
          <w:p w14:paraId="5C13623E" w14:textId="77777777" w:rsidR="002D4AAF" w:rsidRPr="00B352D5" w:rsidRDefault="002D4AAF" w:rsidP="00EE4D6F">
            <w:pPr>
              <w:pStyle w:val="BodyTextIndent3"/>
              <w:ind w:left="0"/>
              <w:rPr>
                <w:b w:val="0"/>
                <w:bCs/>
                <w:sz w:val="22"/>
                <w:szCs w:val="18"/>
                <w:lang w:val="en-GB"/>
              </w:rPr>
            </w:pPr>
          </w:p>
        </w:tc>
      </w:tr>
      <w:tr w:rsidR="00B352D5" w:rsidRPr="00B352D5" w14:paraId="08F4AA48" w14:textId="77777777" w:rsidTr="26B2AC34">
        <w:tc>
          <w:tcPr>
            <w:tcW w:w="7198" w:type="dxa"/>
          </w:tcPr>
          <w:p w14:paraId="743245E7" w14:textId="7EE99036" w:rsidR="002D4AAF" w:rsidRPr="00B352D5" w:rsidRDefault="00650E3C" w:rsidP="00EE4D6F">
            <w:pPr>
              <w:pStyle w:val="BodyTextIndent3"/>
              <w:ind w:left="0"/>
              <w:rPr>
                <w:b w:val="0"/>
                <w:bCs/>
                <w:sz w:val="22"/>
                <w:szCs w:val="18"/>
                <w:lang w:val="en-GB"/>
              </w:rPr>
            </w:pPr>
            <w:r w:rsidRPr="00B352D5">
              <w:rPr>
                <w:b w:val="0"/>
                <w:bCs/>
                <w:sz w:val="22"/>
                <w:szCs w:val="18"/>
                <w:lang w:val="en-GB"/>
              </w:rPr>
              <w:t xml:space="preserve">Proven investigation skills demonstrating a logical approach to problem solving with the ability to </w:t>
            </w:r>
            <w:r w:rsidR="00294DBE" w:rsidRPr="00B352D5">
              <w:rPr>
                <w:b w:val="0"/>
                <w:bCs/>
                <w:sz w:val="22"/>
                <w:szCs w:val="18"/>
                <w:lang w:val="en-GB"/>
              </w:rPr>
              <w:t>analyse</w:t>
            </w:r>
            <w:r w:rsidR="00CC0CDD" w:rsidRPr="00B352D5">
              <w:rPr>
                <w:b w:val="0"/>
                <w:bCs/>
                <w:sz w:val="22"/>
                <w:szCs w:val="18"/>
                <w:lang w:val="en-GB"/>
              </w:rPr>
              <w:t xml:space="preserve"> processes and </w:t>
            </w:r>
            <w:r w:rsidR="00816134" w:rsidRPr="00B352D5">
              <w:rPr>
                <w:b w:val="0"/>
                <w:bCs/>
                <w:sz w:val="22"/>
                <w:szCs w:val="18"/>
                <w:lang w:val="en-GB"/>
              </w:rPr>
              <w:t>identify</w:t>
            </w:r>
            <w:r w:rsidR="00294DBE" w:rsidRPr="00B352D5">
              <w:rPr>
                <w:b w:val="0"/>
                <w:bCs/>
                <w:sz w:val="22"/>
                <w:szCs w:val="18"/>
                <w:lang w:val="en-GB"/>
              </w:rPr>
              <w:t xml:space="preserve"> process</w:t>
            </w:r>
            <w:r w:rsidR="00816134" w:rsidRPr="00B352D5">
              <w:rPr>
                <w:b w:val="0"/>
                <w:bCs/>
                <w:sz w:val="22"/>
                <w:szCs w:val="18"/>
                <w:lang w:val="en-GB"/>
              </w:rPr>
              <w:t xml:space="preserve"> improvement opportunities</w:t>
            </w:r>
          </w:p>
          <w:p w14:paraId="47B0A3BB" w14:textId="77777777" w:rsidR="002D4AAF" w:rsidRPr="00B352D5" w:rsidRDefault="002D4AAF" w:rsidP="00EE4D6F">
            <w:pPr>
              <w:pStyle w:val="BodyTextIndent3"/>
              <w:ind w:left="0"/>
              <w:rPr>
                <w:b w:val="0"/>
                <w:bCs/>
                <w:sz w:val="22"/>
                <w:szCs w:val="18"/>
                <w:lang w:val="en-GB"/>
              </w:rPr>
            </w:pPr>
          </w:p>
        </w:tc>
        <w:tc>
          <w:tcPr>
            <w:tcW w:w="1276" w:type="dxa"/>
          </w:tcPr>
          <w:p w14:paraId="5E861DAA" w14:textId="1439F516" w:rsidR="002D4AAF" w:rsidRPr="00B352D5" w:rsidRDefault="00F53A42" w:rsidP="00EE4D6F">
            <w:pPr>
              <w:pStyle w:val="BodyTextIndent3"/>
              <w:ind w:left="0"/>
              <w:rPr>
                <w:b w:val="0"/>
                <w:bCs/>
                <w:sz w:val="22"/>
                <w:szCs w:val="18"/>
                <w:lang w:val="en-GB"/>
              </w:rPr>
            </w:pPr>
            <w:r w:rsidRPr="00B352D5">
              <w:rPr>
                <w:b w:val="0"/>
                <w:bCs/>
                <w:sz w:val="22"/>
                <w:szCs w:val="18"/>
                <w:lang w:val="en-GB"/>
              </w:rPr>
              <w:t>X</w:t>
            </w:r>
          </w:p>
        </w:tc>
        <w:tc>
          <w:tcPr>
            <w:tcW w:w="1380" w:type="dxa"/>
          </w:tcPr>
          <w:p w14:paraId="5A2CEFB4" w14:textId="77777777" w:rsidR="002D4AAF" w:rsidRPr="00B352D5" w:rsidRDefault="002D4AAF" w:rsidP="00EE4D6F">
            <w:pPr>
              <w:pStyle w:val="BodyTextIndent3"/>
              <w:ind w:left="0"/>
              <w:rPr>
                <w:b w:val="0"/>
                <w:bCs/>
                <w:sz w:val="22"/>
                <w:szCs w:val="18"/>
                <w:lang w:val="en-GB"/>
              </w:rPr>
            </w:pPr>
          </w:p>
        </w:tc>
      </w:tr>
      <w:tr w:rsidR="00B352D5" w:rsidRPr="00B352D5" w14:paraId="0E9F0A51" w14:textId="77777777" w:rsidTr="26B2AC34">
        <w:tc>
          <w:tcPr>
            <w:tcW w:w="7198" w:type="dxa"/>
          </w:tcPr>
          <w:p w14:paraId="2D353020" w14:textId="1F361AE9" w:rsidR="002D4AAF" w:rsidRPr="00B352D5" w:rsidRDefault="00816134" w:rsidP="00EE4D6F">
            <w:pPr>
              <w:pStyle w:val="BodyTextIndent3"/>
              <w:ind w:left="0"/>
              <w:rPr>
                <w:b w:val="0"/>
                <w:bCs/>
                <w:sz w:val="22"/>
                <w:szCs w:val="18"/>
                <w:lang w:val="en-GB"/>
              </w:rPr>
            </w:pPr>
            <w:r w:rsidRPr="00B352D5">
              <w:rPr>
                <w:b w:val="0"/>
                <w:bCs/>
                <w:sz w:val="22"/>
                <w:szCs w:val="18"/>
                <w:lang w:val="en-GB"/>
              </w:rPr>
              <w:t>Good IT skills including Excel formulas and pivot tables; bank transaction processing; accounting systems</w:t>
            </w:r>
          </w:p>
          <w:p w14:paraId="6C83F64B" w14:textId="77777777" w:rsidR="002D4AAF" w:rsidRPr="00B352D5" w:rsidRDefault="002D4AAF" w:rsidP="00EE4D6F">
            <w:pPr>
              <w:pStyle w:val="BodyTextIndent3"/>
              <w:ind w:left="0"/>
              <w:rPr>
                <w:b w:val="0"/>
                <w:bCs/>
                <w:sz w:val="22"/>
                <w:szCs w:val="18"/>
                <w:lang w:val="en-GB"/>
              </w:rPr>
            </w:pPr>
          </w:p>
        </w:tc>
        <w:tc>
          <w:tcPr>
            <w:tcW w:w="1276" w:type="dxa"/>
          </w:tcPr>
          <w:p w14:paraId="1D8C7DB4" w14:textId="5617C270" w:rsidR="002D4AAF" w:rsidRPr="00B352D5" w:rsidRDefault="00F53A42" w:rsidP="00EE4D6F">
            <w:pPr>
              <w:pStyle w:val="BodyTextIndent3"/>
              <w:ind w:left="0"/>
              <w:rPr>
                <w:b w:val="0"/>
                <w:bCs/>
                <w:sz w:val="22"/>
                <w:szCs w:val="18"/>
                <w:lang w:val="en-GB"/>
              </w:rPr>
            </w:pPr>
            <w:r w:rsidRPr="00B352D5">
              <w:rPr>
                <w:b w:val="0"/>
                <w:bCs/>
                <w:sz w:val="22"/>
                <w:szCs w:val="18"/>
                <w:lang w:val="en-GB"/>
              </w:rPr>
              <w:t>X</w:t>
            </w:r>
          </w:p>
        </w:tc>
        <w:tc>
          <w:tcPr>
            <w:tcW w:w="1380" w:type="dxa"/>
          </w:tcPr>
          <w:p w14:paraId="31BF2FF1" w14:textId="77777777" w:rsidR="002D4AAF" w:rsidRPr="00B352D5" w:rsidRDefault="002D4AAF" w:rsidP="00EE4D6F">
            <w:pPr>
              <w:pStyle w:val="BodyTextIndent3"/>
              <w:ind w:left="0"/>
              <w:rPr>
                <w:b w:val="0"/>
                <w:bCs/>
                <w:sz w:val="22"/>
                <w:szCs w:val="18"/>
                <w:lang w:val="en-GB"/>
              </w:rPr>
            </w:pPr>
          </w:p>
        </w:tc>
      </w:tr>
      <w:tr w:rsidR="00B352D5" w:rsidRPr="00B352D5" w14:paraId="24C2D65D" w14:textId="77777777" w:rsidTr="26B2AC34">
        <w:tc>
          <w:tcPr>
            <w:tcW w:w="7198" w:type="dxa"/>
          </w:tcPr>
          <w:p w14:paraId="2CCFB329" w14:textId="77777777" w:rsidR="00E5388D" w:rsidRPr="00B352D5" w:rsidRDefault="009B37C5" w:rsidP="00EE4D6F">
            <w:pPr>
              <w:pStyle w:val="BodyTextIndent3"/>
              <w:ind w:left="0"/>
              <w:rPr>
                <w:b w:val="0"/>
                <w:bCs/>
                <w:sz w:val="22"/>
                <w:szCs w:val="18"/>
                <w:lang w:val="en-GB"/>
              </w:rPr>
            </w:pPr>
            <w:r w:rsidRPr="00B352D5">
              <w:rPr>
                <w:b w:val="0"/>
                <w:bCs/>
                <w:sz w:val="22"/>
                <w:szCs w:val="18"/>
                <w:lang w:val="en-GB"/>
              </w:rPr>
              <w:t xml:space="preserve">Understanding of </w:t>
            </w:r>
            <w:r w:rsidR="002D5AE9" w:rsidRPr="00B352D5">
              <w:rPr>
                <w:b w:val="0"/>
                <w:bCs/>
                <w:sz w:val="22"/>
                <w:szCs w:val="18"/>
                <w:lang w:val="en-GB"/>
              </w:rPr>
              <w:t>basic</w:t>
            </w:r>
            <w:r w:rsidR="00E5388D" w:rsidRPr="00B352D5">
              <w:rPr>
                <w:b w:val="0"/>
                <w:bCs/>
                <w:sz w:val="22"/>
                <w:szCs w:val="18"/>
                <w:lang w:val="en-GB"/>
              </w:rPr>
              <w:t xml:space="preserve"> accounting practices</w:t>
            </w:r>
            <w:r w:rsidR="002D5AE9" w:rsidRPr="00B352D5">
              <w:rPr>
                <w:b w:val="0"/>
                <w:bCs/>
                <w:sz w:val="22"/>
                <w:szCs w:val="18"/>
                <w:lang w:val="en-GB"/>
              </w:rPr>
              <w:t>,</w:t>
            </w:r>
            <w:r w:rsidR="00FB24AA" w:rsidRPr="00B352D5">
              <w:rPr>
                <w:b w:val="0"/>
                <w:bCs/>
                <w:sz w:val="22"/>
                <w:szCs w:val="18"/>
                <w:lang w:val="en-GB"/>
              </w:rPr>
              <w:t xml:space="preserve"> accounting systems and processes and IT infrastructure</w:t>
            </w:r>
          </w:p>
          <w:p w14:paraId="3A655543" w14:textId="4F531CA6" w:rsidR="00B352D5" w:rsidRPr="00B352D5" w:rsidRDefault="00B352D5" w:rsidP="00EE4D6F">
            <w:pPr>
              <w:pStyle w:val="BodyTextIndent3"/>
              <w:ind w:left="0"/>
              <w:rPr>
                <w:b w:val="0"/>
                <w:bCs/>
                <w:sz w:val="22"/>
                <w:szCs w:val="18"/>
                <w:lang w:val="en-GB"/>
              </w:rPr>
            </w:pPr>
          </w:p>
        </w:tc>
        <w:tc>
          <w:tcPr>
            <w:tcW w:w="1276" w:type="dxa"/>
          </w:tcPr>
          <w:p w14:paraId="5C84B897" w14:textId="5EC9855B" w:rsidR="00E5388D" w:rsidRPr="00B352D5" w:rsidRDefault="00E5388D" w:rsidP="00EE4D6F">
            <w:pPr>
              <w:pStyle w:val="BodyTextIndent3"/>
              <w:ind w:left="0"/>
              <w:rPr>
                <w:b w:val="0"/>
                <w:bCs/>
                <w:sz w:val="22"/>
                <w:szCs w:val="18"/>
                <w:lang w:val="en-GB"/>
              </w:rPr>
            </w:pPr>
            <w:r w:rsidRPr="00B352D5">
              <w:rPr>
                <w:b w:val="0"/>
                <w:bCs/>
                <w:sz w:val="22"/>
                <w:szCs w:val="18"/>
                <w:lang w:val="en-GB"/>
              </w:rPr>
              <w:t>X</w:t>
            </w:r>
          </w:p>
        </w:tc>
        <w:tc>
          <w:tcPr>
            <w:tcW w:w="1380" w:type="dxa"/>
          </w:tcPr>
          <w:p w14:paraId="6AAA5D1B" w14:textId="77777777" w:rsidR="00E5388D" w:rsidRPr="00B352D5" w:rsidRDefault="00E5388D" w:rsidP="00EE4D6F">
            <w:pPr>
              <w:pStyle w:val="BodyTextIndent3"/>
              <w:ind w:left="0"/>
              <w:rPr>
                <w:b w:val="0"/>
                <w:bCs/>
                <w:sz w:val="22"/>
                <w:szCs w:val="18"/>
                <w:lang w:val="en-GB"/>
              </w:rPr>
            </w:pPr>
          </w:p>
        </w:tc>
      </w:tr>
      <w:tr w:rsidR="00B352D5" w:rsidRPr="00B352D5" w14:paraId="68722171" w14:textId="77777777" w:rsidTr="26B2AC34">
        <w:tc>
          <w:tcPr>
            <w:tcW w:w="7198" w:type="dxa"/>
          </w:tcPr>
          <w:p w14:paraId="568AB645" w14:textId="77777777" w:rsidR="00650E3C" w:rsidRPr="00B352D5" w:rsidRDefault="00650E3C" w:rsidP="00EE4D6F">
            <w:pPr>
              <w:pStyle w:val="BodyTextIndent3"/>
              <w:ind w:left="0"/>
              <w:rPr>
                <w:b w:val="0"/>
                <w:bCs/>
                <w:sz w:val="22"/>
                <w:szCs w:val="18"/>
                <w:lang w:val="en-GB"/>
              </w:rPr>
            </w:pPr>
            <w:r w:rsidRPr="00B352D5">
              <w:rPr>
                <w:b w:val="0"/>
                <w:bCs/>
                <w:sz w:val="22"/>
                <w:szCs w:val="18"/>
                <w:lang w:val="en-GB"/>
              </w:rPr>
              <w:t>A high level of numeracy and attention to detail</w:t>
            </w:r>
          </w:p>
          <w:p w14:paraId="256EEF04" w14:textId="225DA8AF" w:rsidR="00B352D5" w:rsidRPr="00B352D5" w:rsidRDefault="00B352D5" w:rsidP="00EE4D6F">
            <w:pPr>
              <w:pStyle w:val="BodyTextIndent3"/>
              <w:ind w:left="0"/>
              <w:rPr>
                <w:b w:val="0"/>
                <w:bCs/>
                <w:sz w:val="22"/>
                <w:szCs w:val="18"/>
                <w:lang w:val="en-GB"/>
              </w:rPr>
            </w:pPr>
          </w:p>
        </w:tc>
        <w:tc>
          <w:tcPr>
            <w:tcW w:w="1276" w:type="dxa"/>
          </w:tcPr>
          <w:p w14:paraId="2BD43D9A" w14:textId="7E1D14BE" w:rsidR="00650E3C" w:rsidRPr="00B352D5" w:rsidRDefault="00650E3C" w:rsidP="00EE4D6F">
            <w:pPr>
              <w:pStyle w:val="BodyTextIndent3"/>
              <w:ind w:left="0"/>
              <w:rPr>
                <w:b w:val="0"/>
                <w:bCs/>
                <w:sz w:val="22"/>
                <w:szCs w:val="18"/>
                <w:lang w:val="en-GB"/>
              </w:rPr>
            </w:pPr>
            <w:r w:rsidRPr="00B352D5">
              <w:rPr>
                <w:b w:val="0"/>
                <w:bCs/>
                <w:sz w:val="22"/>
                <w:szCs w:val="18"/>
                <w:lang w:val="en-GB"/>
              </w:rPr>
              <w:t>X</w:t>
            </w:r>
          </w:p>
        </w:tc>
        <w:tc>
          <w:tcPr>
            <w:tcW w:w="1380" w:type="dxa"/>
          </w:tcPr>
          <w:p w14:paraId="084C0BEC" w14:textId="77777777" w:rsidR="00650E3C" w:rsidRPr="00B352D5" w:rsidRDefault="00650E3C" w:rsidP="00EE4D6F">
            <w:pPr>
              <w:pStyle w:val="BodyTextIndent3"/>
              <w:ind w:left="0"/>
              <w:rPr>
                <w:b w:val="0"/>
                <w:bCs/>
                <w:sz w:val="22"/>
                <w:szCs w:val="18"/>
                <w:lang w:val="en-GB"/>
              </w:rPr>
            </w:pPr>
          </w:p>
        </w:tc>
      </w:tr>
      <w:tr w:rsidR="00B352D5" w:rsidRPr="00B352D5" w14:paraId="64E68832" w14:textId="77777777" w:rsidTr="26B2AC34">
        <w:tc>
          <w:tcPr>
            <w:tcW w:w="7198" w:type="dxa"/>
          </w:tcPr>
          <w:p w14:paraId="07C3DA50" w14:textId="77777777" w:rsidR="00CF1347" w:rsidRPr="00B352D5" w:rsidRDefault="00294DBE" w:rsidP="00EE4D6F">
            <w:pPr>
              <w:pStyle w:val="BodyTextIndent3"/>
              <w:ind w:left="0"/>
              <w:rPr>
                <w:b w:val="0"/>
                <w:bCs/>
                <w:sz w:val="22"/>
                <w:szCs w:val="18"/>
                <w:lang w:val="en-GB"/>
              </w:rPr>
            </w:pPr>
            <w:r w:rsidRPr="00B352D5">
              <w:rPr>
                <w:b w:val="0"/>
                <w:bCs/>
                <w:sz w:val="22"/>
                <w:szCs w:val="18"/>
                <w:lang w:val="en-GB"/>
              </w:rPr>
              <w:lastRenderedPageBreak/>
              <w:t>Able to work</w:t>
            </w:r>
            <w:r w:rsidR="00552377" w:rsidRPr="00B352D5">
              <w:rPr>
                <w:b w:val="0"/>
                <w:bCs/>
                <w:sz w:val="22"/>
                <w:szCs w:val="18"/>
                <w:lang w:val="en-GB"/>
              </w:rPr>
              <w:t xml:space="preserve"> independently and s</w:t>
            </w:r>
            <w:r w:rsidR="00CF1347" w:rsidRPr="00B352D5">
              <w:rPr>
                <w:b w:val="0"/>
                <w:bCs/>
                <w:sz w:val="22"/>
                <w:szCs w:val="18"/>
                <w:lang w:val="en-GB"/>
              </w:rPr>
              <w:t>how initiative in developing systems and improving team efficiency</w:t>
            </w:r>
          </w:p>
          <w:p w14:paraId="48B55F33" w14:textId="791DDAB8" w:rsidR="00B352D5" w:rsidRPr="00B352D5" w:rsidRDefault="00B352D5" w:rsidP="00EE4D6F">
            <w:pPr>
              <w:pStyle w:val="BodyTextIndent3"/>
              <w:ind w:left="0"/>
              <w:rPr>
                <w:b w:val="0"/>
                <w:bCs/>
                <w:sz w:val="22"/>
                <w:szCs w:val="18"/>
                <w:lang w:val="en-GB"/>
              </w:rPr>
            </w:pPr>
          </w:p>
        </w:tc>
        <w:tc>
          <w:tcPr>
            <w:tcW w:w="1276" w:type="dxa"/>
          </w:tcPr>
          <w:p w14:paraId="7111F4C7" w14:textId="1C34ED07" w:rsidR="00CF1347" w:rsidRPr="00B352D5" w:rsidRDefault="00FC5F05" w:rsidP="00EE4D6F">
            <w:pPr>
              <w:pStyle w:val="BodyTextIndent3"/>
              <w:ind w:left="0"/>
              <w:rPr>
                <w:b w:val="0"/>
                <w:bCs/>
                <w:sz w:val="22"/>
                <w:szCs w:val="18"/>
                <w:lang w:val="en-GB"/>
              </w:rPr>
            </w:pPr>
            <w:r w:rsidRPr="00B352D5">
              <w:rPr>
                <w:b w:val="0"/>
                <w:bCs/>
                <w:sz w:val="22"/>
                <w:szCs w:val="18"/>
                <w:lang w:val="en-GB"/>
              </w:rPr>
              <w:t>X</w:t>
            </w:r>
          </w:p>
        </w:tc>
        <w:tc>
          <w:tcPr>
            <w:tcW w:w="1380" w:type="dxa"/>
          </w:tcPr>
          <w:p w14:paraId="58E85A8C" w14:textId="77777777" w:rsidR="00CF1347" w:rsidRPr="00B352D5" w:rsidRDefault="00CF1347" w:rsidP="00EE4D6F">
            <w:pPr>
              <w:pStyle w:val="BodyTextIndent3"/>
              <w:ind w:left="0"/>
              <w:rPr>
                <w:b w:val="0"/>
                <w:bCs/>
                <w:sz w:val="22"/>
                <w:szCs w:val="18"/>
                <w:lang w:val="en-GB"/>
              </w:rPr>
            </w:pPr>
          </w:p>
        </w:tc>
      </w:tr>
      <w:tr w:rsidR="00B352D5" w:rsidRPr="00B352D5" w14:paraId="7AC034C3" w14:textId="77777777" w:rsidTr="26B2AC34">
        <w:tc>
          <w:tcPr>
            <w:tcW w:w="7198" w:type="dxa"/>
          </w:tcPr>
          <w:p w14:paraId="5870FAE6" w14:textId="77777777" w:rsidR="00B352D5" w:rsidRPr="00B352D5" w:rsidRDefault="00B352D5" w:rsidP="00B352D5">
            <w:pPr>
              <w:pStyle w:val="BodyTextIndent3"/>
              <w:ind w:left="0"/>
              <w:rPr>
                <w:b w:val="0"/>
                <w:bCs/>
                <w:sz w:val="22"/>
                <w:szCs w:val="18"/>
                <w:lang w:val="en-GB"/>
              </w:rPr>
            </w:pPr>
            <w:r w:rsidRPr="00B352D5">
              <w:rPr>
                <w:b w:val="0"/>
                <w:bCs/>
                <w:sz w:val="22"/>
                <w:szCs w:val="18"/>
                <w:lang w:val="en-GB"/>
              </w:rPr>
              <w:t>Able to work well to deadlines and under pressure</w:t>
            </w:r>
          </w:p>
          <w:p w14:paraId="1C527027" w14:textId="77777777" w:rsidR="00B352D5" w:rsidRPr="00B352D5" w:rsidRDefault="00B352D5" w:rsidP="00EE4D6F">
            <w:pPr>
              <w:pStyle w:val="BodyTextIndent3"/>
              <w:ind w:left="0"/>
              <w:rPr>
                <w:b w:val="0"/>
                <w:bCs/>
                <w:sz w:val="22"/>
                <w:szCs w:val="18"/>
                <w:lang w:val="en-GB"/>
              </w:rPr>
            </w:pPr>
          </w:p>
        </w:tc>
        <w:tc>
          <w:tcPr>
            <w:tcW w:w="1276" w:type="dxa"/>
          </w:tcPr>
          <w:p w14:paraId="21A5374D" w14:textId="77777777" w:rsidR="00B352D5" w:rsidRPr="00B352D5" w:rsidRDefault="00B352D5" w:rsidP="00EE4D6F">
            <w:pPr>
              <w:pStyle w:val="BodyTextIndent3"/>
              <w:ind w:left="0"/>
              <w:rPr>
                <w:b w:val="0"/>
                <w:bCs/>
                <w:sz w:val="22"/>
                <w:szCs w:val="18"/>
                <w:lang w:val="en-GB"/>
              </w:rPr>
            </w:pPr>
          </w:p>
        </w:tc>
        <w:tc>
          <w:tcPr>
            <w:tcW w:w="1380" w:type="dxa"/>
          </w:tcPr>
          <w:p w14:paraId="5A47421D" w14:textId="35BF1EB9" w:rsidR="00B352D5" w:rsidRPr="00B352D5" w:rsidRDefault="00B352D5" w:rsidP="00EE4D6F">
            <w:pPr>
              <w:pStyle w:val="BodyTextIndent3"/>
              <w:ind w:left="0"/>
              <w:rPr>
                <w:b w:val="0"/>
                <w:bCs/>
                <w:sz w:val="22"/>
                <w:szCs w:val="18"/>
                <w:lang w:val="en-GB"/>
              </w:rPr>
            </w:pPr>
            <w:r w:rsidRPr="00B352D5">
              <w:rPr>
                <w:b w:val="0"/>
                <w:bCs/>
                <w:sz w:val="22"/>
                <w:szCs w:val="18"/>
                <w:lang w:val="en-GB"/>
              </w:rPr>
              <w:t>X</w:t>
            </w:r>
          </w:p>
        </w:tc>
      </w:tr>
    </w:tbl>
    <w:p w14:paraId="171FDC29" w14:textId="77777777" w:rsidR="002D4AAF" w:rsidRPr="00CD1A1D" w:rsidRDefault="002D4AAF" w:rsidP="002D4AAF">
      <w:pPr>
        <w:pStyle w:val="BodyTextIndent3"/>
        <w:ind w:left="0"/>
        <w:rPr>
          <w:sz w:val="24"/>
          <w:lang w:val="en-GB"/>
        </w:rPr>
      </w:pPr>
    </w:p>
    <w:tbl>
      <w:tblPr>
        <w:tblStyle w:val="TableGrid"/>
        <w:tblW w:w="0" w:type="auto"/>
        <w:tblLook w:val="04A0" w:firstRow="1" w:lastRow="0" w:firstColumn="1" w:lastColumn="0" w:noHBand="0" w:noVBand="1"/>
      </w:tblPr>
      <w:tblGrid>
        <w:gridCol w:w="7118"/>
        <w:gridCol w:w="1275"/>
        <w:gridCol w:w="1378"/>
      </w:tblGrid>
      <w:tr w:rsidR="26B2AC34" w:rsidRPr="00CD1A1D" w14:paraId="4C060EF0" w14:textId="77777777" w:rsidTr="00F53A42">
        <w:tc>
          <w:tcPr>
            <w:tcW w:w="7118" w:type="dxa"/>
            <w:shd w:val="clear" w:color="auto" w:fill="C2D69B" w:themeFill="accent3" w:themeFillTint="99"/>
          </w:tcPr>
          <w:p w14:paraId="78BA5D93" w14:textId="77777777" w:rsidR="5C248973" w:rsidRPr="00CD1A1D" w:rsidRDefault="5C248973" w:rsidP="26B2AC34">
            <w:pPr>
              <w:pStyle w:val="BodyTextIndent3"/>
              <w:ind w:left="0"/>
              <w:rPr>
                <w:sz w:val="22"/>
                <w:szCs w:val="22"/>
                <w:lang w:val="en-GB"/>
              </w:rPr>
            </w:pPr>
            <w:r w:rsidRPr="00CD1A1D">
              <w:rPr>
                <w:sz w:val="22"/>
                <w:szCs w:val="22"/>
                <w:lang w:val="en-GB"/>
              </w:rPr>
              <w:t>Behaviours</w:t>
            </w:r>
          </w:p>
          <w:p w14:paraId="7BCDFCD9" w14:textId="2DA6F2B9" w:rsidR="00AA366E" w:rsidRPr="00CD1A1D" w:rsidRDefault="00AA366E" w:rsidP="26B2AC34">
            <w:pPr>
              <w:pStyle w:val="BodyTextIndent3"/>
              <w:ind w:left="0"/>
              <w:rPr>
                <w:sz w:val="22"/>
                <w:szCs w:val="22"/>
                <w:lang w:val="en-GB"/>
              </w:rPr>
            </w:pPr>
          </w:p>
        </w:tc>
        <w:tc>
          <w:tcPr>
            <w:tcW w:w="1275" w:type="dxa"/>
            <w:shd w:val="clear" w:color="auto" w:fill="C2D69B" w:themeFill="accent3" w:themeFillTint="99"/>
          </w:tcPr>
          <w:p w14:paraId="042807C7" w14:textId="77777777" w:rsidR="26B2AC34" w:rsidRPr="00CD1A1D" w:rsidRDefault="26B2AC34" w:rsidP="26B2AC34">
            <w:pPr>
              <w:pStyle w:val="BodyTextIndent3"/>
              <w:ind w:left="0"/>
              <w:rPr>
                <w:sz w:val="22"/>
                <w:szCs w:val="22"/>
                <w:lang w:val="en-GB"/>
              </w:rPr>
            </w:pPr>
            <w:r w:rsidRPr="00CD1A1D">
              <w:rPr>
                <w:sz w:val="22"/>
                <w:szCs w:val="22"/>
                <w:lang w:val="en-GB"/>
              </w:rPr>
              <w:t>Essential</w:t>
            </w:r>
          </w:p>
        </w:tc>
        <w:tc>
          <w:tcPr>
            <w:tcW w:w="1378" w:type="dxa"/>
            <w:shd w:val="clear" w:color="auto" w:fill="C2D69B" w:themeFill="accent3" w:themeFillTint="99"/>
          </w:tcPr>
          <w:p w14:paraId="6ECC49BE" w14:textId="77777777" w:rsidR="26B2AC34" w:rsidRPr="00CD1A1D" w:rsidRDefault="26B2AC34" w:rsidP="26B2AC34">
            <w:pPr>
              <w:pStyle w:val="BodyTextIndent3"/>
              <w:ind w:left="0"/>
              <w:rPr>
                <w:sz w:val="22"/>
                <w:szCs w:val="22"/>
                <w:lang w:val="en-GB"/>
              </w:rPr>
            </w:pPr>
            <w:r w:rsidRPr="00CD1A1D">
              <w:rPr>
                <w:sz w:val="22"/>
                <w:szCs w:val="22"/>
                <w:lang w:val="en-GB"/>
              </w:rPr>
              <w:t>Desirable</w:t>
            </w:r>
          </w:p>
        </w:tc>
      </w:tr>
      <w:tr w:rsidR="26B2AC34" w:rsidRPr="00CD1A1D" w14:paraId="035B12AE" w14:textId="77777777" w:rsidTr="00F53A42">
        <w:tc>
          <w:tcPr>
            <w:tcW w:w="7118" w:type="dxa"/>
          </w:tcPr>
          <w:p w14:paraId="578FB450" w14:textId="66BC5E13" w:rsidR="26B2AC34" w:rsidRPr="00CD1A1D" w:rsidRDefault="00F53A42" w:rsidP="26B2AC34">
            <w:pPr>
              <w:pStyle w:val="BodyTextIndent3"/>
              <w:ind w:left="0"/>
              <w:rPr>
                <w:b w:val="0"/>
                <w:bCs/>
                <w:sz w:val="22"/>
                <w:szCs w:val="22"/>
                <w:lang w:val="en-GB"/>
              </w:rPr>
            </w:pPr>
            <w:r w:rsidRPr="00CD1A1D">
              <w:rPr>
                <w:b w:val="0"/>
                <w:bCs/>
                <w:sz w:val="22"/>
                <w:szCs w:val="18"/>
                <w:lang w:val="en-GB"/>
              </w:rPr>
              <w:t>Self-motivated and committed</w:t>
            </w:r>
          </w:p>
          <w:p w14:paraId="7D077574" w14:textId="77777777" w:rsidR="26B2AC34" w:rsidRPr="00CD1A1D" w:rsidRDefault="26B2AC34" w:rsidP="26B2AC34">
            <w:pPr>
              <w:pStyle w:val="BodyTextIndent3"/>
              <w:ind w:left="0"/>
              <w:rPr>
                <w:b w:val="0"/>
                <w:bCs/>
                <w:sz w:val="22"/>
                <w:szCs w:val="22"/>
                <w:lang w:val="en-GB"/>
              </w:rPr>
            </w:pPr>
          </w:p>
        </w:tc>
        <w:tc>
          <w:tcPr>
            <w:tcW w:w="1275" w:type="dxa"/>
          </w:tcPr>
          <w:p w14:paraId="4175B28F" w14:textId="6371FCC8" w:rsidR="26B2AC34" w:rsidRPr="00CD1A1D" w:rsidRDefault="00F53A42" w:rsidP="26B2AC34">
            <w:pPr>
              <w:pStyle w:val="BodyTextIndent3"/>
              <w:ind w:left="0"/>
              <w:rPr>
                <w:b w:val="0"/>
                <w:bCs/>
                <w:sz w:val="22"/>
                <w:szCs w:val="22"/>
                <w:lang w:val="en-GB"/>
              </w:rPr>
            </w:pPr>
            <w:r w:rsidRPr="00CD1A1D">
              <w:rPr>
                <w:b w:val="0"/>
                <w:bCs/>
                <w:sz w:val="22"/>
                <w:szCs w:val="22"/>
                <w:lang w:val="en-GB"/>
              </w:rPr>
              <w:t>X</w:t>
            </w:r>
          </w:p>
        </w:tc>
        <w:tc>
          <w:tcPr>
            <w:tcW w:w="1378" w:type="dxa"/>
          </w:tcPr>
          <w:p w14:paraId="41B7ED61" w14:textId="77777777" w:rsidR="26B2AC34" w:rsidRPr="00CD1A1D" w:rsidRDefault="26B2AC34" w:rsidP="26B2AC34">
            <w:pPr>
              <w:pStyle w:val="BodyTextIndent3"/>
              <w:ind w:left="0"/>
              <w:rPr>
                <w:b w:val="0"/>
                <w:bCs/>
                <w:sz w:val="22"/>
                <w:szCs w:val="22"/>
                <w:lang w:val="en-GB"/>
              </w:rPr>
            </w:pPr>
          </w:p>
        </w:tc>
      </w:tr>
      <w:tr w:rsidR="00F53A42" w:rsidRPr="00CD1A1D" w14:paraId="30656C20" w14:textId="77777777" w:rsidTr="00F53A42">
        <w:tc>
          <w:tcPr>
            <w:tcW w:w="7118" w:type="dxa"/>
          </w:tcPr>
          <w:p w14:paraId="06B32FF7" w14:textId="1D95F608" w:rsidR="00F53A42" w:rsidRPr="00CD1A1D" w:rsidRDefault="00F53A42" w:rsidP="00F53A42">
            <w:pPr>
              <w:pStyle w:val="BodyTextIndent3"/>
              <w:ind w:left="0"/>
              <w:rPr>
                <w:b w:val="0"/>
                <w:bCs/>
                <w:sz w:val="22"/>
                <w:szCs w:val="22"/>
                <w:lang w:val="en-GB"/>
              </w:rPr>
            </w:pPr>
            <w:r w:rsidRPr="00CD1A1D">
              <w:rPr>
                <w:b w:val="0"/>
                <w:bCs/>
                <w:sz w:val="22"/>
                <w:szCs w:val="18"/>
                <w:lang w:val="en-GB"/>
              </w:rPr>
              <w:t>Committed to high standard of performance and continuous improvement</w:t>
            </w:r>
          </w:p>
        </w:tc>
        <w:tc>
          <w:tcPr>
            <w:tcW w:w="1275" w:type="dxa"/>
          </w:tcPr>
          <w:p w14:paraId="356FB635" w14:textId="1D0C400A" w:rsidR="00F53A42" w:rsidRPr="00CD1A1D" w:rsidRDefault="00F53A42" w:rsidP="00F53A42">
            <w:pPr>
              <w:pStyle w:val="BodyTextIndent3"/>
              <w:ind w:left="0"/>
              <w:rPr>
                <w:b w:val="0"/>
                <w:bCs/>
                <w:sz w:val="22"/>
                <w:szCs w:val="22"/>
                <w:lang w:val="en-GB"/>
              </w:rPr>
            </w:pPr>
            <w:r w:rsidRPr="00CD1A1D">
              <w:rPr>
                <w:b w:val="0"/>
                <w:bCs/>
                <w:sz w:val="22"/>
                <w:szCs w:val="18"/>
                <w:lang w:val="en-GB"/>
              </w:rPr>
              <w:t>X</w:t>
            </w:r>
          </w:p>
        </w:tc>
        <w:tc>
          <w:tcPr>
            <w:tcW w:w="1378" w:type="dxa"/>
          </w:tcPr>
          <w:p w14:paraId="1541F3DC" w14:textId="77777777" w:rsidR="00F53A42" w:rsidRPr="00CD1A1D" w:rsidRDefault="00F53A42" w:rsidP="00F53A42">
            <w:pPr>
              <w:pStyle w:val="BodyTextIndent3"/>
              <w:ind w:left="0"/>
              <w:rPr>
                <w:b w:val="0"/>
                <w:bCs/>
                <w:sz w:val="22"/>
                <w:szCs w:val="22"/>
                <w:lang w:val="en-GB"/>
              </w:rPr>
            </w:pPr>
          </w:p>
        </w:tc>
      </w:tr>
      <w:tr w:rsidR="00F53A42" w:rsidRPr="00CD1A1D" w14:paraId="400F1D7A" w14:textId="77777777" w:rsidTr="00F53A42">
        <w:tc>
          <w:tcPr>
            <w:tcW w:w="7118" w:type="dxa"/>
          </w:tcPr>
          <w:p w14:paraId="5AAA82E9" w14:textId="5AC28C6D" w:rsidR="00F53A42" w:rsidRPr="00CD1A1D" w:rsidRDefault="00F53A42" w:rsidP="00F53A42">
            <w:pPr>
              <w:pStyle w:val="BodyTextIndent3"/>
              <w:ind w:left="0"/>
              <w:rPr>
                <w:b w:val="0"/>
                <w:bCs/>
                <w:sz w:val="22"/>
                <w:szCs w:val="22"/>
                <w:lang w:val="en-GB"/>
              </w:rPr>
            </w:pPr>
            <w:r w:rsidRPr="00CD1A1D">
              <w:rPr>
                <w:b w:val="0"/>
                <w:bCs/>
                <w:sz w:val="22"/>
                <w:szCs w:val="18"/>
                <w:lang w:val="en-GB"/>
              </w:rPr>
              <w:t>Good team player</w:t>
            </w:r>
          </w:p>
        </w:tc>
        <w:tc>
          <w:tcPr>
            <w:tcW w:w="1275" w:type="dxa"/>
          </w:tcPr>
          <w:p w14:paraId="6B0C1754" w14:textId="74922044" w:rsidR="00F53A42" w:rsidRPr="00CD1A1D" w:rsidRDefault="00F53A42" w:rsidP="00F53A42">
            <w:pPr>
              <w:pStyle w:val="BodyTextIndent3"/>
              <w:ind w:left="0"/>
              <w:rPr>
                <w:b w:val="0"/>
                <w:bCs/>
                <w:sz w:val="22"/>
                <w:szCs w:val="22"/>
                <w:lang w:val="en-GB"/>
              </w:rPr>
            </w:pPr>
            <w:r w:rsidRPr="00CD1A1D">
              <w:rPr>
                <w:b w:val="0"/>
                <w:bCs/>
                <w:sz w:val="22"/>
                <w:szCs w:val="18"/>
                <w:lang w:val="en-GB"/>
              </w:rPr>
              <w:t>X</w:t>
            </w:r>
          </w:p>
        </w:tc>
        <w:tc>
          <w:tcPr>
            <w:tcW w:w="1378" w:type="dxa"/>
          </w:tcPr>
          <w:p w14:paraId="162B5F0F" w14:textId="77777777" w:rsidR="00F53A42" w:rsidRPr="00CD1A1D" w:rsidRDefault="00F53A42" w:rsidP="00F53A42">
            <w:pPr>
              <w:pStyle w:val="BodyTextIndent3"/>
              <w:ind w:left="0"/>
              <w:rPr>
                <w:b w:val="0"/>
                <w:bCs/>
                <w:sz w:val="22"/>
                <w:szCs w:val="22"/>
                <w:lang w:val="en-GB"/>
              </w:rPr>
            </w:pPr>
          </w:p>
        </w:tc>
      </w:tr>
      <w:tr w:rsidR="00F53A42" w:rsidRPr="00CD1A1D" w14:paraId="06F9548A" w14:textId="77777777" w:rsidTr="00F53A42">
        <w:tc>
          <w:tcPr>
            <w:tcW w:w="7118" w:type="dxa"/>
          </w:tcPr>
          <w:p w14:paraId="6101FD76" w14:textId="042DEC38" w:rsidR="00F53A42" w:rsidRPr="00CD1A1D" w:rsidRDefault="00B1058A" w:rsidP="00F53A42">
            <w:pPr>
              <w:pStyle w:val="BodyTextIndent3"/>
              <w:ind w:left="0"/>
              <w:rPr>
                <w:b w:val="0"/>
                <w:bCs/>
                <w:sz w:val="22"/>
                <w:szCs w:val="22"/>
                <w:lang w:val="en-GB"/>
              </w:rPr>
            </w:pPr>
            <w:r w:rsidRPr="00CD1A1D">
              <w:rPr>
                <w:b w:val="0"/>
                <w:bCs/>
                <w:sz w:val="22"/>
                <w:szCs w:val="22"/>
                <w:lang w:val="en-GB"/>
              </w:rPr>
              <w:t>Have a flexible approach to the work required to be undertaken and supporting colleagues to ensure the needs of the Councils are met</w:t>
            </w:r>
          </w:p>
        </w:tc>
        <w:tc>
          <w:tcPr>
            <w:tcW w:w="1275" w:type="dxa"/>
          </w:tcPr>
          <w:p w14:paraId="60E745D8" w14:textId="2EE71FED" w:rsidR="00F53A42" w:rsidRPr="00CD1A1D" w:rsidRDefault="00B1058A" w:rsidP="00F53A42">
            <w:pPr>
              <w:pStyle w:val="BodyTextIndent3"/>
              <w:ind w:left="0"/>
              <w:rPr>
                <w:b w:val="0"/>
                <w:bCs/>
                <w:sz w:val="22"/>
                <w:szCs w:val="22"/>
                <w:lang w:val="en-GB"/>
              </w:rPr>
            </w:pPr>
            <w:r w:rsidRPr="00CD1A1D">
              <w:rPr>
                <w:b w:val="0"/>
                <w:bCs/>
                <w:sz w:val="22"/>
                <w:szCs w:val="22"/>
                <w:lang w:val="en-GB"/>
              </w:rPr>
              <w:t>X</w:t>
            </w:r>
          </w:p>
        </w:tc>
        <w:tc>
          <w:tcPr>
            <w:tcW w:w="1378" w:type="dxa"/>
          </w:tcPr>
          <w:p w14:paraId="5A8EC40B" w14:textId="77777777" w:rsidR="00F53A42" w:rsidRPr="00CD1A1D" w:rsidRDefault="00F53A42" w:rsidP="00F53A42">
            <w:pPr>
              <w:pStyle w:val="BodyTextIndent3"/>
              <w:ind w:left="0"/>
              <w:rPr>
                <w:b w:val="0"/>
                <w:bCs/>
                <w:sz w:val="22"/>
                <w:szCs w:val="22"/>
                <w:lang w:val="en-GB"/>
              </w:rPr>
            </w:pPr>
          </w:p>
        </w:tc>
      </w:tr>
      <w:tr w:rsidR="00B1058A" w:rsidRPr="00CD1A1D" w14:paraId="2E241AD0" w14:textId="77777777" w:rsidTr="00F53A42">
        <w:tc>
          <w:tcPr>
            <w:tcW w:w="7118" w:type="dxa"/>
          </w:tcPr>
          <w:p w14:paraId="30316C1F" w14:textId="149370D9" w:rsidR="00B1058A" w:rsidRPr="00CD1A1D" w:rsidRDefault="00B1058A" w:rsidP="00F53A42">
            <w:pPr>
              <w:pStyle w:val="BodyTextIndent3"/>
              <w:ind w:left="0"/>
              <w:rPr>
                <w:b w:val="0"/>
                <w:bCs/>
                <w:sz w:val="22"/>
                <w:szCs w:val="22"/>
                <w:lang w:val="en-GB"/>
              </w:rPr>
            </w:pPr>
            <w:r w:rsidRPr="00CD1A1D">
              <w:rPr>
                <w:b w:val="0"/>
                <w:bCs/>
                <w:sz w:val="22"/>
                <w:szCs w:val="22"/>
                <w:lang w:val="en-GB"/>
              </w:rPr>
              <w:t xml:space="preserve">Integrity, professionalism and efficiency </w:t>
            </w:r>
          </w:p>
        </w:tc>
        <w:tc>
          <w:tcPr>
            <w:tcW w:w="1275" w:type="dxa"/>
          </w:tcPr>
          <w:p w14:paraId="730DB81A" w14:textId="775D02D4" w:rsidR="00B1058A" w:rsidRPr="00CD1A1D" w:rsidRDefault="00B1058A" w:rsidP="00F53A42">
            <w:pPr>
              <w:pStyle w:val="BodyTextIndent3"/>
              <w:ind w:left="0"/>
              <w:rPr>
                <w:b w:val="0"/>
                <w:bCs/>
                <w:sz w:val="22"/>
                <w:szCs w:val="22"/>
                <w:lang w:val="en-GB"/>
              </w:rPr>
            </w:pPr>
            <w:r w:rsidRPr="00CD1A1D">
              <w:rPr>
                <w:b w:val="0"/>
                <w:bCs/>
                <w:sz w:val="22"/>
                <w:szCs w:val="22"/>
                <w:lang w:val="en-GB"/>
              </w:rPr>
              <w:t>X</w:t>
            </w:r>
          </w:p>
        </w:tc>
        <w:tc>
          <w:tcPr>
            <w:tcW w:w="1378" w:type="dxa"/>
          </w:tcPr>
          <w:p w14:paraId="705CAB4A" w14:textId="77777777" w:rsidR="00B1058A" w:rsidRPr="00CD1A1D" w:rsidRDefault="00B1058A" w:rsidP="00F53A42">
            <w:pPr>
              <w:pStyle w:val="BodyTextIndent3"/>
              <w:ind w:left="0"/>
              <w:rPr>
                <w:b w:val="0"/>
                <w:bCs/>
                <w:sz w:val="22"/>
                <w:szCs w:val="22"/>
                <w:lang w:val="en-GB"/>
              </w:rPr>
            </w:pPr>
          </w:p>
        </w:tc>
      </w:tr>
    </w:tbl>
    <w:p w14:paraId="4E3AB42F" w14:textId="27C276A3" w:rsidR="00016DE7" w:rsidRPr="00CD1A1D" w:rsidRDefault="00016DE7" w:rsidP="26B2AC34">
      <w:pPr>
        <w:pStyle w:val="BodyTextIndent3"/>
        <w:ind w:left="0"/>
        <w:jc w:val="both"/>
        <w:rPr>
          <w:bCs/>
          <w:szCs w:val="16"/>
          <w:lang w:val="en-GB"/>
        </w:rPr>
      </w:pPr>
    </w:p>
    <w:p w14:paraId="4E2C668A" w14:textId="2582EB19" w:rsidR="00016DE7" w:rsidRPr="00AA366E" w:rsidRDefault="00016DE7" w:rsidP="00AA366E">
      <w:pPr>
        <w:pStyle w:val="BodyTextIndent3"/>
        <w:ind w:left="0"/>
        <w:jc w:val="both"/>
        <w:rPr>
          <w:b w:val="0"/>
          <w:sz w:val="22"/>
          <w:szCs w:val="18"/>
        </w:rPr>
      </w:pPr>
      <w:r w:rsidRPr="00CD1A1D">
        <w:rPr>
          <w:b w:val="0"/>
          <w:sz w:val="22"/>
          <w:szCs w:val="18"/>
          <w:lang w:val="en-GB"/>
        </w:rPr>
        <w:t xml:space="preserve">Note: Applicants who are disabled (as defined by law) </w:t>
      </w:r>
      <w:r w:rsidR="00AE6447" w:rsidRPr="00CD1A1D">
        <w:rPr>
          <w:b w:val="0"/>
          <w:sz w:val="22"/>
          <w:szCs w:val="18"/>
          <w:lang w:val="en-GB"/>
        </w:rPr>
        <w:t>w</w:t>
      </w:r>
      <w:r w:rsidRPr="00CD1A1D">
        <w:rPr>
          <w:b w:val="0"/>
          <w:sz w:val="22"/>
          <w:szCs w:val="18"/>
          <w:lang w:val="en-GB"/>
        </w:rPr>
        <w:t xml:space="preserve">ill be guaranteed an interview if they meet the </w:t>
      </w:r>
      <w:r w:rsidR="002D4AAF" w:rsidRPr="00CD1A1D">
        <w:rPr>
          <w:b w:val="0"/>
          <w:sz w:val="22"/>
          <w:szCs w:val="18"/>
          <w:lang w:val="en-GB"/>
        </w:rPr>
        <w:t>essential</w:t>
      </w:r>
      <w:r w:rsidRPr="00CD1A1D">
        <w:rPr>
          <w:b w:val="0"/>
          <w:sz w:val="22"/>
          <w:szCs w:val="18"/>
          <w:lang w:val="en-GB"/>
        </w:rPr>
        <w:t xml:space="preserve"> criteria provided that this information is noted under</w:t>
      </w:r>
      <w:r w:rsidR="00AE6447" w:rsidRPr="00CD1A1D">
        <w:rPr>
          <w:b w:val="0"/>
          <w:sz w:val="22"/>
          <w:szCs w:val="18"/>
          <w:lang w:val="en-GB"/>
        </w:rPr>
        <w:t xml:space="preserve"> the relevant </w:t>
      </w:r>
      <w:r w:rsidRPr="00CD1A1D">
        <w:rPr>
          <w:b w:val="0"/>
          <w:sz w:val="22"/>
          <w:szCs w:val="18"/>
          <w:lang w:val="en-GB"/>
        </w:rPr>
        <w:t>section of the application form.</w:t>
      </w:r>
    </w:p>
    <w:sectPr w:rsidR="00016DE7" w:rsidRPr="00AA366E"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D36" w14:textId="77777777" w:rsidR="00545370" w:rsidRPr="00CD1A1D" w:rsidRDefault="00545370">
      <w:r w:rsidRPr="00CD1A1D">
        <w:separator/>
      </w:r>
    </w:p>
  </w:endnote>
  <w:endnote w:type="continuationSeparator" w:id="0">
    <w:p w14:paraId="73947FAF" w14:textId="77777777" w:rsidR="00545370" w:rsidRPr="00CD1A1D" w:rsidRDefault="00545370">
      <w:r w:rsidRPr="00CD1A1D">
        <w:continuationSeparator/>
      </w:r>
    </w:p>
  </w:endnote>
  <w:endnote w:type="continuationNotice" w:id="1">
    <w:p w14:paraId="6D6ECDB6" w14:textId="77777777" w:rsidR="00545370" w:rsidRPr="00CD1A1D" w:rsidRDefault="00545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6F2A" w14:textId="77777777" w:rsidR="00545370" w:rsidRPr="00CD1A1D" w:rsidRDefault="00545370">
      <w:r w:rsidRPr="00CD1A1D">
        <w:separator/>
      </w:r>
    </w:p>
  </w:footnote>
  <w:footnote w:type="continuationSeparator" w:id="0">
    <w:p w14:paraId="1EC6E777" w14:textId="77777777" w:rsidR="00545370" w:rsidRPr="00CD1A1D" w:rsidRDefault="00545370">
      <w:r w:rsidRPr="00CD1A1D">
        <w:continuationSeparator/>
      </w:r>
    </w:p>
  </w:footnote>
  <w:footnote w:type="continuationNotice" w:id="1">
    <w:p w14:paraId="58A73E1D" w14:textId="77777777" w:rsidR="00545370" w:rsidRPr="00CD1A1D" w:rsidRDefault="005453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371F7"/>
    <w:multiLevelType w:val="multilevel"/>
    <w:tmpl w:val="B1220DE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0F3C"/>
    <w:multiLevelType w:val="hybridMultilevel"/>
    <w:tmpl w:val="0809000F"/>
    <w:lvl w:ilvl="0" w:tplc="80409044">
      <w:start w:val="1"/>
      <w:numFmt w:val="decimal"/>
      <w:lvlText w:val="%1."/>
      <w:lvlJc w:val="left"/>
      <w:pPr>
        <w:tabs>
          <w:tab w:val="num" w:pos="360"/>
        </w:tabs>
        <w:ind w:left="360" w:hanging="360"/>
      </w:pPr>
    </w:lvl>
    <w:lvl w:ilvl="1" w:tplc="1A801772">
      <w:numFmt w:val="decimal"/>
      <w:lvlText w:val=""/>
      <w:lvlJc w:val="left"/>
    </w:lvl>
    <w:lvl w:ilvl="2" w:tplc="CB2CF8A4">
      <w:numFmt w:val="decimal"/>
      <w:lvlText w:val=""/>
      <w:lvlJc w:val="left"/>
    </w:lvl>
    <w:lvl w:ilvl="3" w:tplc="4732B32C">
      <w:numFmt w:val="decimal"/>
      <w:lvlText w:val=""/>
      <w:lvlJc w:val="left"/>
    </w:lvl>
    <w:lvl w:ilvl="4" w:tplc="2A6AA1FC">
      <w:numFmt w:val="decimal"/>
      <w:lvlText w:val=""/>
      <w:lvlJc w:val="left"/>
    </w:lvl>
    <w:lvl w:ilvl="5" w:tplc="C810BDBE">
      <w:numFmt w:val="decimal"/>
      <w:lvlText w:val=""/>
      <w:lvlJc w:val="left"/>
    </w:lvl>
    <w:lvl w:ilvl="6" w:tplc="C38683A8">
      <w:numFmt w:val="decimal"/>
      <w:lvlText w:val=""/>
      <w:lvlJc w:val="left"/>
    </w:lvl>
    <w:lvl w:ilvl="7" w:tplc="490819A2">
      <w:numFmt w:val="decimal"/>
      <w:lvlText w:val=""/>
      <w:lvlJc w:val="left"/>
    </w:lvl>
    <w:lvl w:ilvl="8" w:tplc="B2EA70B8">
      <w:numFmt w:val="decimal"/>
      <w:lvlText w:val=""/>
      <w:lvlJc w:val="left"/>
    </w:lvl>
  </w:abstractNum>
  <w:abstractNum w:abstractNumId="17"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FD6039"/>
    <w:multiLevelType w:val="hybridMultilevel"/>
    <w:tmpl w:val="08090001"/>
    <w:lvl w:ilvl="0" w:tplc="1562AEBE">
      <w:start w:val="1"/>
      <w:numFmt w:val="bullet"/>
      <w:lvlText w:val=""/>
      <w:lvlJc w:val="left"/>
      <w:pPr>
        <w:tabs>
          <w:tab w:val="num" w:pos="360"/>
        </w:tabs>
        <w:ind w:left="360" w:hanging="360"/>
      </w:pPr>
      <w:rPr>
        <w:rFonts w:ascii="Symbol" w:hAnsi="Symbol" w:hint="default"/>
      </w:rPr>
    </w:lvl>
    <w:lvl w:ilvl="1" w:tplc="5248F4EE">
      <w:numFmt w:val="decimal"/>
      <w:lvlText w:val=""/>
      <w:lvlJc w:val="left"/>
    </w:lvl>
    <w:lvl w:ilvl="2" w:tplc="E8000D22">
      <w:numFmt w:val="decimal"/>
      <w:lvlText w:val=""/>
      <w:lvlJc w:val="left"/>
    </w:lvl>
    <w:lvl w:ilvl="3" w:tplc="4E9405E2">
      <w:numFmt w:val="decimal"/>
      <w:lvlText w:val=""/>
      <w:lvlJc w:val="left"/>
    </w:lvl>
    <w:lvl w:ilvl="4" w:tplc="07129D2E">
      <w:numFmt w:val="decimal"/>
      <w:lvlText w:val=""/>
      <w:lvlJc w:val="left"/>
    </w:lvl>
    <w:lvl w:ilvl="5" w:tplc="82D6C0F8">
      <w:numFmt w:val="decimal"/>
      <w:lvlText w:val=""/>
      <w:lvlJc w:val="left"/>
    </w:lvl>
    <w:lvl w:ilvl="6" w:tplc="A0DCBB70">
      <w:numFmt w:val="decimal"/>
      <w:lvlText w:val=""/>
      <w:lvlJc w:val="left"/>
    </w:lvl>
    <w:lvl w:ilvl="7" w:tplc="42EA71B4">
      <w:numFmt w:val="decimal"/>
      <w:lvlText w:val=""/>
      <w:lvlJc w:val="left"/>
    </w:lvl>
    <w:lvl w:ilvl="8" w:tplc="9886D74A">
      <w:numFmt w:val="decimal"/>
      <w:lvlText w:val=""/>
      <w:lvlJc w:val="left"/>
    </w:lvl>
  </w:abstractNum>
  <w:abstractNum w:abstractNumId="1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0" w15:restartNumberingAfterBreak="0">
    <w:nsid w:val="55782ACF"/>
    <w:multiLevelType w:val="hybridMultilevel"/>
    <w:tmpl w:val="6CBE1CB0"/>
    <w:lvl w:ilvl="0" w:tplc="C0C00AAC">
      <w:start w:val="7"/>
      <w:numFmt w:val="bullet"/>
      <w:lvlText w:val=""/>
      <w:lvlJc w:val="left"/>
      <w:pPr>
        <w:tabs>
          <w:tab w:val="num" w:pos="1440"/>
        </w:tabs>
        <w:ind w:left="1440" w:hanging="720"/>
      </w:pPr>
      <w:rPr>
        <w:rFonts w:ascii="Symbol" w:hAnsi="Symbol" w:hint="default"/>
      </w:rPr>
    </w:lvl>
    <w:lvl w:ilvl="1" w:tplc="D010AD06">
      <w:numFmt w:val="decimal"/>
      <w:lvlText w:val=""/>
      <w:lvlJc w:val="left"/>
    </w:lvl>
    <w:lvl w:ilvl="2" w:tplc="5D3C47C0">
      <w:numFmt w:val="decimal"/>
      <w:lvlText w:val=""/>
      <w:lvlJc w:val="left"/>
    </w:lvl>
    <w:lvl w:ilvl="3" w:tplc="10863CE0">
      <w:numFmt w:val="decimal"/>
      <w:lvlText w:val=""/>
      <w:lvlJc w:val="left"/>
    </w:lvl>
    <w:lvl w:ilvl="4" w:tplc="C05ADB1A">
      <w:numFmt w:val="decimal"/>
      <w:lvlText w:val=""/>
      <w:lvlJc w:val="left"/>
    </w:lvl>
    <w:lvl w:ilvl="5" w:tplc="32AA0316">
      <w:numFmt w:val="decimal"/>
      <w:lvlText w:val=""/>
      <w:lvlJc w:val="left"/>
    </w:lvl>
    <w:lvl w:ilvl="6" w:tplc="9C782750">
      <w:numFmt w:val="decimal"/>
      <w:lvlText w:val=""/>
      <w:lvlJc w:val="left"/>
    </w:lvl>
    <w:lvl w:ilvl="7" w:tplc="80D280CA">
      <w:numFmt w:val="decimal"/>
      <w:lvlText w:val=""/>
      <w:lvlJc w:val="left"/>
    </w:lvl>
    <w:lvl w:ilvl="8" w:tplc="47BC8972">
      <w:numFmt w:val="decimal"/>
      <w:lvlText w:val=""/>
      <w:lvlJc w:val="left"/>
    </w:lvl>
  </w:abstractNum>
  <w:abstractNum w:abstractNumId="2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D4885"/>
    <w:multiLevelType w:val="hybridMultilevel"/>
    <w:tmpl w:val="9D1814C4"/>
    <w:lvl w:ilvl="0" w:tplc="70F6FE54">
      <w:start w:val="1"/>
      <w:numFmt w:val="decimal"/>
      <w:lvlText w:val="%1."/>
      <w:lvlJc w:val="left"/>
      <w:pPr>
        <w:tabs>
          <w:tab w:val="num" w:pos="720"/>
        </w:tabs>
        <w:ind w:left="720" w:hanging="720"/>
      </w:pPr>
      <w:rPr>
        <w:rFonts w:hint="default"/>
      </w:rPr>
    </w:lvl>
    <w:lvl w:ilvl="1" w:tplc="8AEC2982">
      <w:numFmt w:val="decimal"/>
      <w:lvlText w:val=""/>
      <w:lvlJc w:val="left"/>
    </w:lvl>
    <w:lvl w:ilvl="2" w:tplc="AC1AE70C">
      <w:numFmt w:val="decimal"/>
      <w:lvlText w:val=""/>
      <w:lvlJc w:val="left"/>
    </w:lvl>
    <w:lvl w:ilvl="3" w:tplc="41E2E99C">
      <w:numFmt w:val="decimal"/>
      <w:lvlText w:val=""/>
      <w:lvlJc w:val="left"/>
    </w:lvl>
    <w:lvl w:ilvl="4" w:tplc="B78C29F2">
      <w:numFmt w:val="decimal"/>
      <w:lvlText w:val=""/>
      <w:lvlJc w:val="left"/>
    </w:lvl>
    <w:lvl w:ilvl="5" w:tplc="A8B2620C">
      <w:numFmt w:val="decimal"/>
      <w:lvlText w:val=""/>
      <w:lvlJc w:val="left"/>
    </w:lvl>
    <w:lvl w:ilvl="6" w:tplc="D1986A84">
      <w:numFmt w:val="decimal"/>
      <w:lvlText w:val=""/>
      <w:lvlJc w:val="left"/>
    </w:lvl>
    <w:lvl w:ilvl="7" w:tplc="AED6DA26">
      <w:numFmt w:val="decimal"/>
      <w:lvlText w:val=""/>
      <w:lvlJc w:val="left"/>
    </w:lvl>
    <w:lvl w:ilvl="8" w:tplc="856AA7BA">
      <w:numFmt w:val="decimal"/>
      <w:lvlText w:val=""/>
      <w:lvlJc w:val="left"/>
    </w:lvl>
  </w:abstractNum>
  <w:abstractNum w:abstractNumId="29"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1"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9449AF"/>
    <w:multiLevelType w:val="hybridMultilevel"/>
    <w:tmpl w:val="0809000F"/>
    <w:lvl w:ilvl="0" w:tplc="DD14F422">
      <w:start w:val="1"/>
      <w:numFmt w:val="decimal"/>
      <w:lvlText w:val="%1."/>
      <w:lvlJc w:val="left"/>
      <w:pPr>
        <w:tabs>
          <w:tab w:val="num" w:pos="360"/>
        </w:tabs>
        <w:ind w:left="360" w:hanging="360"/>
      </w:pPr>
      <w:rPr>
        <w:rFonts w:hint="default"/>
      </w:rPr>
    </w:lvl>
    <w:lvl w:ilvl="1" w:tplc="78946A86">
      <w:numFmt w:val="decimal"/>
      <w:lvlText w:val=""/>
      <w:lvlJc w:val="left"/>
    </w:lvl>
    <w:lvl w:ilvl="2" w:tplc="2B9ECDD0">
      <w:numFmt w:val="decimal"/>
      <w:lvlText w:val=""/>
      <w:lvlJc w:val="left"/>
    </w:lvl>
    <w:lvl w:ilvl="3" w:tplc="35B0E7F0">
      <w:numFmt w:val="decimal"/>
      <w:lvlText w:val=""/>
      <w:lvlJc w:val="left"/>
    </w:lvl>
    <w:lvl w:ilvl="4" w:tplc="8E2461CE">
      <w:numFmt w:val="decimal"/>
      <w:lvlText w:val=""/>
      <w:lvlJc w:val="left"/>
    </w:lvl>
    <w:lvl w:ilvl="5" w:tplc="78B2AC54">
      <w:numFmt w:val="decimal"/>
      <w:lvlText w:val=""/>
      <w:lvlJc w:val="left"/>
    </w:lvl>
    <w:lvl w:ilvl="6" w:tplc="9244E33E">
      <w:numFmt w:val="decimal"/>
      <w:lvlText w:val=""/>
      <w:lvlJc w:val="left"/>
    </w:lvl>
    <w:lvl w:ilvl="7" w:tplc="40F09A1A">
      <w:numFmt w:val="decimal"/>
      <w:lvlText w:val=""/>
      <w:lvlJc w:val="left"/>
    </w:lvl>
    <w:lvl w:ilvl="8" w:tplc="7FDEFC42">
      <w:numFmt w:val="decimal"/>
      <w:lvlText w:val=""/>
      <w:lvlJc w:val="left"/>
    </w:lvl>
  </w:abstractNum>
  <w:abstractNum w:abstractNumId="33" w15:restartNumberingAfterBreak="0">
    <w:nsid w:val="7C4C4CFD"/>
    <w:multiLevelType w:val="hybridMultilevel"/>
    <w:tmpl w:val="9D5A1E14"/>
    <w:lvl w:ilvl="0" w:tplc="B4640566">
      <w:start w:val="2"/>
      <w:numFmt w:val="lowerLetter"/>
      <w:lvlText w:val="(%1)"/>
      <w:lvlJc w:val="left"/>
      <w:pPr>
        <w:tabs>
          <w:tab w:val="num" w:pos="435"/>
        </w:tabs>
        <w:ind w:left="435" w:hanging="435"/>
      </w:pPr>
      <w:rPr>
        <w:rFonts w:hint="default"/>
      </w:rPr>
    </w:lvl>
    <w:lvl w:ilvl="1" w:tplc="71427064">
      <w:numFmt w:val="decimal"/>
      <w:lvlText w:val=""/>
      <w:lvlJc w:val="left"/>
    </w:lvl>
    <w:lvl w:ilvl="2" w:tplc="3C4CA450">
      <w:numFmt w:val="decimal"/>
      <w:lvlText w:val=""/>
      <w:lvlJc w:val="left"/>
    </w:lvl>
    <w:lvl w:ilvl="3" w:tplc="FD462268">
      <w:numFmt w:val="decimal"/>
      <w:lvlText w:val=""/>
      <w:lvlJc w:val="left"/>
    </w:lvl>
    <w:lvl w:ilvl="4" w:tplc="5E16039E">
      <w:numFmt w:val="decimal"/>
      <w:lvlText w:val=""/>
      <w:lvlJc w:val="left"/>
    </w:lvl>
    <w:lvl w:ilvl="5" w:tplc="338CFE7C">
      <w:numFmt w:val="decimal"/>
      <w:lvlText w:val=""/>
      <w:lvlJc w:val="left"/>
    </w:lvl>
    <w:lvl w:ilvl="6" w:tplc="88B623C4">
      <w:numFmt w:val="decimal"/>
      <w:lvlText w:val=""/>
      <w:lvlJc w:val="left"/>
    </w:lvl>
    <w:lvl w:ilvl="7" w:tplc="8034DD00">
      <w:numFmt w:val="decimal"/>
      <w:lvlText w:val=""/>
      <w:lvlJc w:val="left"/>
    </w:lvl>
    <w:lvl w:ilvl="8" w:tplc="E90E3BBA">
      <w:numFmt w:val="decimal"/>
      <w:lvlText w:val=""/>
      <w:lvlJc w:val="left"/>
    </w:lvl>
  </w:abstractNum>
  <w:abstractNum w:abstractNumId="34"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5"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58295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8211340">
    <w:abstractNumId w:val="32"/>
  </w:num>
  <w:num w:numId="3" w16cid:durableId="314846597">
    <w:abstractNumId w:val="28"/>
  </w:num>
  <w:num w:numId="4" w16cid:durableId="1838879556">
    <w:abstractNumId w:val="3"/>
  </w:num>
  <w:num w:numId="5" w16cid:durableId="1426875916">
    <w:abstractNumId w:val="16"/>
  </w:num>
  <w:num w:numId="6" w16cid:durableId="624850066">
    <w:abstractNumId w:val="30"/>
  </w:num>
  <w:num w:numId="7" w16cid:durableId="892304697">
    <w:abstractNumId w:val="23"/>
  </w:num>
  <w:num w:numId="8" w16cid:durableId="1676107038">
    <w:abstractNumId w:val="6"/>
  </w:num>
  <w:num w:numId="9" w16cid:durableId="884216844">
    <w:abstractNumId w:val="31"/>
  </w:num>
  <w:num w:numId="10" w16cid:durableId="1641111156">
    <w:abstractNumId w:val="20"/>
  </w:num>
  <w:num w:numId="11" w16cid:durableId="904685316">
    <w:abstractNumId w:val="33"/>
  </w:num>
  <w:num w:numId="12" w16cid:durableId="916405729">
    <w:abstractNumId w:val="27"/>
  </w:num>
  <w:num w:numId="13" w16cid:durableId="986394164">
    <w:abstractNumId w:val="10"/>
  </w:num>
  <w:num w:numId="14" w16cid:durableId="1629967928">
    <w:abstractNumId w:val="35"/>
  </w:num>
  <w:num w:numId="15" w16cid:durableId="1281038025">
    <w:abstractNumId w:val="14"/>
  </w:num>
  <w:num w:numId="16" w16cid:durableId="1734500207">
    <w:abstractNumId w:val="21"/>
  </w:num>
  <w:num w:numId="17" w16cid:durableId="783158150">
    <w:abstractNumId w:val="15"/>
  </w:num>
  <w:num w:numId="18" w16cid:durableId="161627226">
    <w:abstractNumId w:val="19"/>
  </w:num>
  <w:num w:numId="19" w16cid:durableId="2124305312">
    <w:abstractNumId w:val="13"/>
  </w:num>
  <w:num w:numId="20" w16cid:durableId="110981717">
    <w:abstractNumId w:val="8"/>
  </w:num>
  <w:num w:numId="21" w16cid:durableId="1583029144">
    <w:abstractNumId w:val="5"/>
  </w:num>
  <w:num w:numId="22" w16cid:durableId="646977882">
    <w:abstractNumId w:val="9"/>
  </w:num>
  <w:num w:numId="23" w16cid:durableId="1868564473">
    <w:abstractNumId w:val="11"/>
  </w:num>
  <w:num w:numId="24" w16cid:durableId="10499529">
    <w:abstractNumId w:val="24"/>
  </w:num>
  <w:num w:numId="25" w16cid:durableId="655450320">
    <w:abstractNumId w:val="25"/>
  </w:num>
  <w:num w:numId="26" w16cid:durableId="1277983089">
    <w:abstractNumId w:val="12"/>
  </w:num>
  <w:num w:numId="27" w16cid:durableId="309751998">
    <w:abstractNumId w:val="22"/>
  </w:num>
  <w:num w:numId="28" w16cid:durableId="1671326689">
    <w:abstractNumId w:val="2"/>
  </w:num>
  <w:num w:numId="29" w16cid:durableId="1857649963">
    <w:abstractNumId w:val="34"/>
  </w:num>
  <w:num w:numId="30" w16cid:durableId="1516962485">
    <w:abstractNumId w:val="4"/>
  </w:num>
  <w:num w:numId="31" w16cid:durableId="13309254">
    <w:abstractNumId w:val="26"/>
  </w:num>
  <w:num w:numId="32" w16cid:durableId="1707025830">
    <w:abstractNumId w:val="7"/>
  </w:num>
  <w:num w:numId="33" w16cid:durableId="716898588">
    <w:abstractNumId w:val="1"/>
  </w:num>
  <w:num w:numId="34" w16cid:durableId="1434278340">
    <w:abstractNumId w:val="17"/>
  </w:num>
  <w:num w:numId="35" w16cid:durableId="1537162915">
    <w:abstractNumId w:val="18"/>
  </w:num>
  <w:num w:numId="36" w16cid:durableId="5050957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1762D"/>
    <w:rsid w:val="0002555E"/>
    <w:rsid w:val="00033F51"/>
    <w:rsid w:val="000458A7"/>
    <w:rsid w:val="0004684D"/>
    <w:rsid w:val="00046934"/>
    <w:rsid w:val="000748BA"/>
    <w:rsid w:val="00077741"/>
    <w:rsid w:val="00085A1F"/>
    <w:rsid w:val="00093EDC"/>
    <w:rsid w:val="00094D26"/>
    <w:rsid w:val="000A41AC"/>
    <w:rsid w:val="000A42A6"/>
    <w:rsid w:val="000B4351"/>
    <w:rsid w:val="000C57DE"/>
    <w:rsid w:val="000D26AD"/>
    <w:rsid w:val="000D4D88"/>
    <w:rsid w:val="000D6214"/>
    <w:rsid w:val="000E1A46"/>
    <w:rsid w:val="000E3DF7"/>
    <w:rsid w:val="00100DBC"/>
    <w:rsid w:val="00105493"/>
    <w:rsid w:val="00114CF7"/>
    <w:rsid w:val="0012166E"/>
    <w:rsid w:val="00126237"/>
    <w:rsid w:val="00127566"/>
    <w:rsid w:val="001351C3"/>
    <w:rsid w:val="001472EA"/>
    <w:rsid w:val="001612E8"/>
    <w:rsid w:val="00173405"/>
    <w:rsid w:val="001826B4"/>
    <w:rsid w:val="00183B22"/>
    <w:rsid w:val="00192020"/>
    <w:rsid w:val="00195031"/>
    <w:rsid w:val="001A212A"/>
    <w:rsid w:val="001A22FE"/>
    <w:rsid w:val="001A275D"/>
    <w:rsid w:val="001A5365"/>
    <w:rsid w:val="001B1396"/>
    <w:rsid w:val="001B27D5"/>
    <w:rsid w:val="001B3683"/>
    <w:rsid w:val="001B541E"/>
    <w:rsid w:val="001B6C9A"/>
    <w:rsid w:val="001D293E"/>
    <w:rsid w:val="001E3C1C"/>
    <w:rsid w:val="001E53DD"/>
    <w:rsid w:val="001F03BB"/>
    <w:rsid w:val="001F74FB"/>
    <w:rsid w:val="00200553"/>
    <w:rsid w:val="002067E6"/>
    <w:rsid w:val="00206AFE"/>
    <w:rsid w:val="00207F02"/>
    <w:rsid w:val="002102F4"/>
    <w:rsid w:val="00226085"/>
    <w:rsid w:val="00226D15"/>
    <w:rsid w:val="00233582"/>
    <w:rsid w:val="00243626"/>
    <w:rsid w:val="00253165"/>
    <w:rsid w:val="0027252F"/>
    <w:rsid w:val="00272E18"/>
    <w:rsid w:val="00276923"/>
    <w:rsid w:val="002849BE"/>
    <w:rsid w:val="00294DBE"/>
    <w:rsid w:val="002B5C9D"/>
    <w:rsid w:val="002C037A"/>
    <w:rsid w:val="002C3DE2"/>
    <w:rsid w:val="002D326B"/>
    <w:rsid w:val="002D4AAF"/>
    <w:rsid w:val="002D5AE9"/>
    <w:rsid w:val="002E0DED"/>
    <w:rsid w:val="002F1B49"/>
    <w:rsid w:val="002F384A"/>
    <w:rsid w:val="003137D7"/>
    <w:rsid w:val="003138E3"/>
    <w:rsid w:val="00314FDC"/>
    <w:rsid w:val="00341446"/>
    <w:rsid w:val="00350B61"/>
    <w:rsid w:val="00365007"/>
    <w:rsid w:val="00386050"/>
    <w:rsid w:val="003916D3"/>
    <w:rsid w:val="003964E6"/>
    <w:rsid w:val="003A0BB8"/>
    <w:rsid w:val="003B3976"/>
    <w:rsid w:val="003B6184"/>
    <w:rsid w:val="003D0BC6"/>
    <w:rsid w:val="003D68FE"/>
    <w:rsid w:val="003D6F89"/>
    <w:rsid w:val="003E37FF"/>
    <w:rsid w:val="003E3C57"/>
    <w:rsid w:val="003E5A0C"/>
    <w:rsid w:val="003F497C"/>
    <w:rsid w:val="004133F3"/>
    <w:rsid w:val="004157E7"/>
    <w:rsid w:val="00430832"/>
    <w:rsid w:val="00431982"/>
    <w:rsid w:val="00436244"/>
    <w:rsid w:val="004415C4"/>
    <w:rsid w:val="004422D8"/>
    <w:rsid w:val="00453A05"/>
    <w:rsid w:val="00457A72"/>
    <w:rsid w:val="004600C5"/>
    <w:rsid w:val="00460189"/>
    <w:rsid w:val="004607EE"/>
    <w:rsid w:val="004701E1"/>
    <w:rsid w:val="00473E5A"/>
    <w:rsid w:val="00477916"/>
    <w:rsid w:val="00480DB0"/>
    <w:rsid w:val="004939E5"/>
    <w:rsid w:val="00497BA7"/>
    <w:rsid w:val="00497D31"/>
    <w:rsid w:val="004A6E27"/>
    <w:rsid w:val="004B26D4"/>
    <w:rsid w:val="004B3561"/>
    <w:rsid w:val="004D3590"/>
    <w:rsid w:val="0050682B"/>
    <w:rsid w:val="005219D3"/>
    <w:rsid w:val="00536854"/>
    <w:rsid w:val="0054023D"/>
    <w:rsid w:val="00545370"/>
    <w:rsid w:val="00552377"/>
    <w:rsid w:val="00554AC8"/>
    <w:rsid w:val="00557EED"/>
    <w:rsid w:val="005662DF"/>
    <w:rsid w:val="00567567"/>
    <w:rsid w:val="0056782B"/>
    <w:rsid w:val="0058438D"/>
    <w:rsid w:val="00591EAB"/>
    <w:rsid w:val="00592145"/>
    <w:rsid w:val="005A5969"/>
    <w:rsid w:val="005E6851"/>
    <w:rsid w:val="006129B4"/>
    <w:rsid w:val="00612B7A"/>
    <w:rsid w:val="00623058"/>
    <w:rsid w:val="006242A3"/>
    <w:rsid w:val="006343D5"/>
    <w:rsid w:val="00640CC0"/>
    <w:rsid w:val="00642B05"/>
    <w:rsid w:val="00644565"/>
    <w:rsid w:val="00646E62"/>
    <w:rsid w:val="00650E3C"/>
    <w:rsid w:val="00665E93"/>
    <w:rsid w:val="006721A0"/>
    <w:rsid w:val="00676F7C"/>
    <w:rsid w:val="00681F0B"/>
    <w:rsid w:val="00683E9D"/>
    <w:rsid w:val="00686D9C"/>
    <w:rsid w:val="006915D0"/>
    <w:rsid w:val="00694695"/>
    <w:rsid w:val="00697773"/>
    <w:rsid w:val="006A1203"/>
    <w:rsid w:val="006A368E"/>
    <w:rsid w:val="006B6983"/>
    <w:rsid w:val="006B7919"/>
    <w:rsid w:val="006D1727"/>
    <w:rsid w:val="006D1814"/>
    <w:rsid w:val="006E1E98"/>
    <w:rsid w:val="006E2D06"/>
    <w:rsid w:val="006E4F2E"/>
    <w:rsid w:val="006E5DE4"/>
    <w:rsid w:val="00700F2C"/>
    <w:rsid w:val="00702622"/>
    <w:rsid w:val="00714F7E"/>
    <w:rsid w:val="00732AB5"/>
    <w:rsid w:val="00733821"/>
    <w:rsid w:val="00750D0E"/>
    <w:rsid w:val="007512EA"/>
    <w:rsid w:val="00754E0F"/>
    <w:rsid w:val="00765E78"/>
    <w:rsid w:val="00770FBC"/>
    <w:rsid w:val="00771BA9"/>
    <w:rsid w:val="007728A4"/>
    <w:rsid w:val="00780E6A"/>
    <w:rsid w:val="007841F9"/>
    <w:rsid w:val="007859AA"/>
    <w:rsid w:val="007972D8"/>
    <w:rsid w:val="007B7B58"/>
    <w:rsid w:val="007C160B"/>
    <w:rsid w:val="007C2966"/>
    <w:rsid w:val="007D4245"/>
    <w:rsid w:val="007D5FC7"/>
    <w:rsid w:val="007E01BB"/>
    <w:rsid w:val="007E20DA"/>
    <w:rsid w:val="007E7F13"/>
    <w:rsid w:val="007F3E43"/>
    <w:rsid w:val="007F4F9E"/>
    <w:rsid w:val="00801B9B"/>
    <w:rsid w:val="00802997"/>
    <w:rsid w:val="00804901"/>
    <w:rsid w:val="00816134"/>
    <w:rsid w:val="00833F85"/>
    <w:rsid w:val="00851235"/>
    <w:rsid w:val="008514DA"/>
    <w:rsid w:val="00852EE0"/>
    <w:rsid w:val="00855671"/>
    <w:rsid w:val="008675AF"/>
    <w:rsid w:val="008871C0"/>
    <w:rsid w:val="00894281"/>
    <w:rsid w:val="008A2A37"/>
    <w:rsid w:val="008A6958"/>
    <w:rsid w:val="008B6FC1"/>
    <w:rsid w:val="008C4445"/>
    <w:rsid w:val="008C6DD3"/>
    <w:rsid w:val="008D1CCA"/>
    <w:rsid w:val="008D386B"/>
    <w:rsid w:val="008E4AC8"/>
    <w:rsid w:val="008F16E2"/>
    <w:rsid w:val="008F5AC2"/>
    <w:rsid w:val="008F7465"/>
    <w:rsid w:val="009010A2"/>
    <w:rsid w:val="00901409"/>
    <w:rsid w:val="00904A21"/>
    <w:rsid w:val="00905269"/>
    <w:rsid w:val="00912CED"/>
    <w:rsid w:val="00912FE8"/>
    <w:rsid w:val="0091495B"/>
    <w:rsid w:val="00915D1D"/>
    <w:rsid w:val="0091637A"/>
    <w:rsid w:val="00916B88"/>
    <w:rsid w:val="00927305"/>
    <w:rsid w:val="00935DB2"/>
    <w:rsid w:val="00951CB7"/>
    <w:rsid w:val="00951F28"/>
    <w:rsid w:val="00952AF3"/>
    <w:rsid w:val="00962872"/>
    <w:rsid w:val="0097340B"/>
    <w:rsid w:val="00973A2C"/>
    <w:rsid w:val="009A1A56"/>
    <w:rsid w:val="009B37C5"/>
    <w:rsid w:val="009B67D3"/>
    <w:rsid w:val="009C176F"/>
    <w:rsid w:val="009E587B"/>
    <w:rsid w:val="009F2D07"/>
    <w:rsid w:val="00A02136"/>
    <w:rsid w:val="00A17D91"/>
    <w:rsid w:val="00A2259B"/>
    <w:rsid w:val="00A24FB7"/>
    <w:rsid w:val="00A330FF"/>
    <w:rsid w:val="00A346F8"/>
    <w:rsid w:val="00A3613A"/>
    <w:rsid w:val="00A41FFD"/>
    <w:rsid w:val="00A74241"/>
    <w:rsid w:val="00AA2D4C"/>
    <w:rsid w:val="00AA366E"/>
    <w:rsid w:val="00AC0F1C"/>
    <w:rsid w:val="00AC3A04"/>
    <w:rsid w:val="00AC7D38"/>
    <w:rsid w:val="00AE1C3B"/>
    <w:rsid w:val="00AE4B3E"/>
    <w:rsid w:val="00AE6447"/>
    <w:rsid w:val="00B1058A"/>
    <w:rsid w:val="00B20E71"/>
    <w:rsid w:val="00B21836"/>
    <w:rsid w:val="00B25275"/>
    <w:rsid w:val="00B352D5"/>
    <w:rsid w:val="00B451EA"/>
    <w:rsid w:val="00B45286"/>
    <w:rsid w:val="00B501F3"/>
    <w:rsid w:val="00B65338"/>
    <w:rsid w:val="00B660AD"/>
    <w:rsid w:val="00B73F62"/>
    <w:rsid w:val="00B83F86"/>
    <w:rsid w:val="00B85229"/>
    <w:rsid w:val="00B855B7"/>
    <w:rsid w:val="00B97E69"/>
    <w:rsid w:val="00BA0E5E"/>
    <w:rsid w:val="00BA33A4"/>
    <w:rsid w:val="00BB0A04"/>
    <w:rsid w:val="00BB2170"/>
    <w:rsid w:val="00BB238B"/>
    <w:rsid w:val="00BC0039"/>
    <w:rsid w:val="00BD5B6C"/>
    <w:rsid w:val="00BE368F"/>
    <w:rsid w:val="00C1050F"/>
    <w:rsid w:val="00C16AE6"/>
    <w:rsid w:val="00C26DA0"/>
    <w:rsid w:val="00C31703"/>
    <w:rsid w:val="00C37FA8"/>
    <w:rsid w:val="00C74866"/>
    <w:rsid w:val="00C75A1C"/>
    <w:rsid w:val="00C91128"/>
    <w:rsid w:val="00C9609F"/>
    <w:rsid w:val="00CA3D61"/>
    <w:rsid w:val="00CA4FC3"/>
    <w:rsid w:val="00CB1BA5"/>
    <w:rsid w:val="00CB2C14"/>
    <w:rsid w:val="00CB39FB"/>
    <w:rsid w:val="00CB4C6A"/>
    <w:rsid w:val="00CC0CDD"/>
    <w:rsid w:val="00CC3675"/>
    <w:rsid w:val="00CC3CBC"/>
    <w:rsid w:val="00CC75E8"/>
    <w:rsid w:val="00CD1A1D"/>
    <w:rsid w:val="00CD3646"/>
    <w:rsid w:val="00CE3CC7"/>
    <w:rsid w:val="00CE42BD"/>
    <w:rsid w:val="00CF1347"/>
    <w:rsid w:val="00D25FB8"/>
    <w:rsid w:val="00D277AA"/>
    <w:rsid w:val="00D40338"/>
    <w:rsid w:val="00D43383"/>
    <w:rsid w:val="00D5036C"/>
    <w:rsid w:val="00D544E3"/>
    <w:rsid w:val="00D5666D"/>
    <w:rsid w:val="00D85B2A"/>
    <w:rsid w:val="00D86CB5"/>
    <w:rsid w:val="00D924E3"/>
    <w:rsid w:val="00DA1435"/>
    <w:rsid w:val="00DA5EDA"/>
    <w:rsid w:val="00DB2BE8"/>
    <w:rsid w:val="00DB75AA"/>
    <w:rsid w:val="00DC20D4"/>
    <w:rsid w:val="00DC31F6"/>
    <w:rsid w:val="00DD40EB"/>
    <w:rsid w:val="00DD6EEF"/>
    <w:rsid w:val="00DE0A9B"/>
    <w:rsid w:val="00DE1B20"/>
    <w:rsid w:val="00DF11C4"/>
    <w:rsid w:val="00E10072"/>
    <w:rsid w:val="00E126FE"/>
    <w:rsid w:val="00E1433D"/>
    <w:rsid w:val="00E1679C"/>
    <w:rsid w:val="00E21978"/>
    <w:rsid w:val="00E27DBE"/>
    <w:rsid w:val="00E32AE7"/>
    <w:rsid w:val="00E32D4D"/>
    <w:rsid w:val="00E45540"/>
    <w:rsid w:val="00E4782B"/>
    <w:rsid w:val="00E51036"/>
    <w:rsid w:val="00E527D6"/>
    <w:rsid w:val="00E5388D"/>
    <w:rsid w:val="00E56C4D"/>
    <w:rsid w:val="00E657B8"/>
    <w:rsid w:val="00E65FA7"/>
    <w:rsid w:val="00E66118"/>
    <w:rsid w:val="00E6681B"/>
    <w:rsid w:val="00E7071D"/>
    <w:rsid w:val="00E75A4A"/>
    <w:rsid w:val="00E769BE"/>
    <w:rsid w:val="00E82205"/>
    <w:rsid w:val="00E84B63"/>
    <w:rsid w:val="00E86B2A"/>
    <w:rsid w:val="00E94CC0"/>
    <w:rsid w:val="00EA3584"/>
    <w:rsid w:val="00EA3B2D"/>
    <w:rsid w:val="00EB7C20"/>
    <w:rsid w:val="00EC1F99"/>
    <w:rsid w:val="00EC56D8"/>
    <w:rsid w:val="00EC6EDE"/>
    <w:rsid w:val="00F00C9A"/>
    <w:rsid w:val="00F35547"/>
    <w:rsid w:val="00F40601"/>
    <w:rsid w:val="00F41542"/>
    <w:rsid w:val="00F4309D"/>
    <w:rsid w:val="00F46A93"/>
    <w:rsid w:val="00F53A42"/>
    <w:rsid w:val="00F60A83"/>
    <w:rsid w:val="00F6579A"/>
    <w:rsid w:val="00F6592E"/>
    <w:rsid w:val="00F753C6"/>
    <w:rsid w:val="00F76A0E"/>
    <w:rsid w:val="00FA0697"/>
    <w:rsid w:val="00FA3007"/>
    <w:rsid w:val="00FA34B6"/>
    <w:rsid w:val="00FB09BA"/>
    <w:rsid w:val="00FB24AA"/>
    <w:rsid w:val="00FB77D8"/>
    <w:rsid w:val="00FC371C"/>
    <w:rsid w:val="00FC5F05"/>
    <w:rsid w:val="00FD11EF"/>
    <w:rsid w:val="00FD2DAA"/>
    <w:rsid w:val="00FD37D4"/>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52E03738-0282-4041-B5CF-73B25D63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F384068-5D19-46CB-B50D-F486F6F5D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826</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Laura Chaplin</cp:lastModifiedBy>
  <cp:revision>77</cp:revision>
  <cp:lastPrinted>2015-06-26T10:04:00Z</cp:lastPrinted>
  <dcterms:created xsi:type="dcterms:W3CDTF">2023-07-31T11:50:00Z</dcterms:created>
  <dcterms:modified xsi:type="dcterms:W3CDTF">2024-11-05T14:04:00Z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ediaServiceImageTags">
    <vt:lpwstr/>
  </property>
</Properties>
</file>