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74001F23" w:rsidR="00DB75AA" w:rsidRPr="00DB75AA" w:rsidRDefault="00127566" w:rsidP="4DCE58D6">
      <w:pPr>
        <w:jc w:val="right"/>
        <w:outlineLvl w:val="0"/>
        <w:rPr>
          <w:rFonts w:ascii="Arial" w:hAnsi="Arial"/>
          <w:sz w:val="56"/>
          <w:szCs w:val="56"/>
        </w:rPr>
      </w:pPr>
      <w:r>
        <w:rPr>
          <w:rFonts w:ascii="Arial" w:hAnsi="Arial"/>
          <w:b/>
          <w:noProof/>
          <w:sz w:val="48"/>
        </w:rPr>
        <w:drawing>
          <wp:anchor distT="0" distB="0" distL="114300" distR="114300" simplePos="0" relativeHeight="251657216" behindDoc="0" locked="0" layoutInCell="0" allowOverlap="1" wp14:anchorId="18669526" wp14:editId="626FAC38">
            <wp:simplePos x="0" y="0"/>
            <wp:positionH relativeFrom="column">
              <wp:posOffset>-146951</wp:posOffset>
            </wp:positionH>
            <wp:positionV relativeFrom="paragraph">
              <wp:posOffset>-107714</wp:posOffset>
            </wp:positionV>
            <wp:extent cx="2498725" cy="864870"/>
            <wp:effectExtent l="0" t="0" r="0" b="0"/>
            <wp:wrapNone/>
            <wp:docPr id="2" name="Picture 2"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14:paraId="5A115A41" w14:textId="77777777" w:rsidTr="03BEA857">
        <w:tc>
          <w:tcPr>
            <w:tcW w:w="2032" w:type="dxa"/>
            <w:shd w:val="clear" w:color="auto" w:fill="DBE5F1" w:themeFill="accent1" w:themeFillTint="33"/>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30A9CA69" w:rsidR="00497D31" w:rsidRPr="00A346F8" w:rsidRDefault="00BF5C9F" w:rsidP="00C75A1C">
            <w:pPr>
              <w:spacing w:before="60" w:after="60"/>
              <w:rPr>
                <w:rFonts w:ascii="Arial" w:hAnsi="Arial" w:cs="Arial"/>
                <w:b/>
                <w:sz w:val="24"/>
                <w:szCs w:val="24"/>
              </w:rPr>
            </w:pPr>
            <w:r>
              <w:rPr>
                <w:rFonts w:ascii="Arial" w:hAnsi="Arial" w:cs="Arial"/>
                <w:b/>
                <w:sz w:val="24"/>
                <w:szCs w:val="24"/>
              </w:rPr>
              <w:t>Accountancy Assistant</w:t>
            </w:r>
          </w:p>
        </w:tc>
        <w:tc>
          <w:tcPr>
            <w:tcW w:w="1680" w:type="dxa"/>
            <w:shd w:val="clear" w:color="auto" w:fill="DBE5F1" w:themeFill="accent1" w:themeFillTint="33"/>
          </w:tcPr>
          <w:p w14:paraId="29328133" w14:textId="125A7B39"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119346D7" w14:textId="6352FC04" w:rsidR="000D26AD" w:rsidRPr="00A346F8" w:rsidRDefault="004B4225" w:rsidP="00D86CB5">
            <w:pPr>
              <w:rPr>
                <w:rFonts w:ascii="Arial" w:hAnsi="Arial" w:cs="Arial"/>
                <w:b/>
              </w:rPr>
            </w:pPr>
            <w:r>
              <w:rPr>
                <w:rFonts w:ascii="Arial" w:hAnsi="Arial" w:cs="Arial"/>
                <w:b/>
              </w:rPr>
              <w:t>F1134</w:t>
            </w:r>
          </w:p>
        </w:tc>
      </w:tr>
      <w:tr w:rsidR="00497D31" w14:paraId="411689FA" w14:textId="77777777" w:rsidTr="03BEA857">
        <w:tc>
          <w:tcPr>
            <w:tcW w:w="2032" w:type="dxa"/>
            <w:shd w:val="clear" w:color="auto" w:fill="DBE5F1" w:themeFill="accent1" w:themeFillTint="33"/>
          </w:tcPr>
          <w:p w14:paraId="66C059A3" w14:textId="5FC06526" w:rsidR="00497D31" w:rsidRPr="00AE6447" w:rsidRDefault="00A41924">
            <w:pPr>
              <w:spacing w:before="60" w:after="60"/>
              <w:jc w:val="right"/>
              <w:rPr>
                <w:rFonts w:ascii="Arial" w:hAnsi="Arial"/>
                <w:sz w:val="24"/>
                <w:szCs w:val="24"/>
              </w:rPr>
            </w:pPr>
            <w:r>
              <w:rPr>
                <w:rFonts w:ascii="Arial" w:hAnsi="Arial"/>
                <w:sz w:val="24"/>
                <w:szCs w:val="24"/>
              </w:rPr>
              <w:t xml:space="preserve">Career </w:t>
            </w:r>
            <w:r w:rsidR="00497D31" w:rsidRPr="00AE6447">
              <w:rPr>
                <w:rFonts w:ascii="Arial" w:hAnsi="Arial"/>
                <w:sz w:val="24"/>
                <w:szCs w:val="24"/>
              </w:rPr>
              <w:t>Grade</w:t>
            </w:r>
          </w:p>
        </w:tc>
        <w:tc>
          <w:tcPr>
            <w:tcW w:w="3497" w:type="dxa"/>
          </w:tcPr>
          <w:p w14:paraId="7C3B9CE0" w14:textId="09850649" w:rsidR="0091495B" w:rsidRPr="007841F9" w:rsidRDefault="00E408F2" w:rsidP="00CA4FC3">
            <w:pPr>
              <w:pStyle w:val="Header"/>
              <w:tabs>
                <w:tab w:val="clear" w:pos="4153"/>
                <w:tab w:val="clear" w:pos="8306"/>
              </w:tabs>
              <w:spacing w:before="60" w:after="60"/>
              <w:rPr>
                <w:rFonts w:ascii="Arial" w:hAnsi="Arial"/>
                <w:sz w:val="22"/>
                <w:szCs w:val="22"/>
              </w:rPr>
            </w:pPr>
            <w:r>
              <w:rPr>
                <w:rFonts w:ascii="Arial" w:hAnsi="Arial"/>
                <w:sz w:val="22"/>
                <w:szCs w:val="22"/>
              </w:rPr>
              <w:t>5</w:t>
            </w:r>
          </w:p>
        </w:tc>
        <w:tc>
          <w:tcPr>
            <w:tcW w:w="1680" w:type="dxa"/>
            <w:shd w:val="clear" w:color="auto" w:fill="DBE5F1" w:themeFill="accent1" w:themeFillTint="33"/>
          </w:tcPr>
          <w:p w14:paraId="15FE3557" w14:textId="6BDD5F88" w:rsidR="00200553" w:rsidRPr="00AE6447" w:rsidRDefault="00480DB0" w:rsidP="00D86CB5">
            <w:pPr>
              <w:spacing w:before="60" w:after="60"/>
              <w:jc w:val="right"/>
              <w:rPr>
                <w:rFonts w:ascii="Arial" w:hAnsi="Arial"/>
                <w:sz w:val="24"/>
                <w:szCs w:val="24"/>
              </w:rPr>
            </w:pPr>
            <w:r w:rsidRPr="03BEA857">
              <w:rPr>
                <w:rFonts w:ascii="Arial" w:hAnsi="Arial"/>
                <w:sz w:val="24"/>
                <w:szCs w:val="24"/>
              </w:rPr>
              <w:t>Service</w:t>
            </w:r>
            <w:r w:rsidR="0CD394AC" w:rsidRPr="03BEA857">
              <w:rPr>
                <w:rFonts w:ascii="Arial" w:hAnsi="Arial"/>
                <w:sz w:val="24"/>
                <w:szCs w:val="24"/>
              </w:rPr>
              <w:t xml:space="preserve"> Area</w:t>
            </w:r>
          </w:p>
        </w:tc>
        <w:tc>
          <w:tcPr>
            <w:tcW w:w="2714" w:type="dxa"/>
          </w:tcPr>
          <w:p w14:paraId="5450F6BD" w14:textId="31DE4A7F" w:rsidR="009E587B" w:rsidRPr="00AE6447" w:rsidRDefault="005E1BE7" w:rsidP="00195031">
            <w:pPr>
              <w:pStyle w:val="Header"/>
              <w:tabs>
                <w:tab w:val="clear" w:pos="4153"/>
                <w:tab w:val="clear" w:pos="8306"/>
              </w:tabs>
              <w:spacing w:before="60" w:after="60"/>
              <w:rPr>
                <w:rFonts w:ascii="Arial" w:hAnsi="Arial"/>
                <w:sz w:val="24"/>
                <w:szCs w:val="24"/>
              </w:rPr>
            </w:pPr>
            <w:r>
              <w:rPr>
                <w:rFonts w:ascii="Arial" w:hAnsi="Arial"/>
                <w:sz w:val="24"/>
                <w:szCs w:val="24"/>
              </w:rPr>
              <w:t>Financial Services</w:t>
            </w:r>
          </w:p>
        </w:tc>
      </w:tr>
      <w:tr w:rsidR="00497D31" w14:paraId="6E7D4DA9" w14:textId="77777777" w:rsidTr="03BEA857">
        <w:tc>
          <w:tcPr>
            <w:tcW w:w="2032" w:type="dxa"/>
            <w:shd w:val="clear" w:color="auto" w:fill="DBE5F1" w:themeFill="accent1" w:themeFillTint="33"/>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665AE623" w14:textId="4F4ED8D0" w:rsidR="00497D31" w:rsidRPr="00AE6447" w:rsidRDefault="00497D31" w:rsidP="00431982">
            <w:pPr>
              <w:pStyle w:val="Header"/>
              <w:tabs>
                <w:tab w:val="clear" w:pos="4153"/>
                <w:tab w:val="clear" w:pos="8306"/>
              </w:tabs>
              <w:spacing w:before="60" w:after="60"/>
              <w:rPr>
                <w:rFonts w:ascii="Arial" w:hAnsi="Arial" w:cs="Arial"/>
                <w:sz w:val="24"/>
                <w:szCs w:val="24"/>
              </w:rPr>
            </w:pPr>
          </w:p>
        </w:tc>
        <w:tc>
          <w:tcPr>
            <w:tcW w:w="1680" w:type="dxa"/>
            <w:shd w:val="clear" w:color="auto" w:fill="DBE5F1" w:themeFill="accent1" w:themeFillTint="33"/>
          </w:tcPr>
          <w:p w14:paraId="483BBEAE" w14:textId="77777777" w:rsidR="00497D31" w:rsidRPr="00AE6447" w:rsidRDefault="00497D31">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497D31" w:rsidRPr="00AE6447" w:rsidRDefault="00497D31">
            <w:pPr>
              <w:spacing w:before="60" w:after="60"/>
              <w:jc w:val="right"/>
              <w:rPr>
                <w:rFonts w:ascii="Arial" w:hAnsi="Arial"/>
                <w:sz w:val="24"/>
                <w:szCs w:val="24"/>
              </w:rPr>
            </w:pPr>
          </w:p>
        </w:tc>
        <w:tc>
          <w:tcPr>
            <w:tcW w:w="2714" w:type="dxa"/>
          </w:tcPr>
          <w:p w14:paraId="55245929" w14:textId="4E4CD784" w:rsidR="00497D31" w:rsidRPr="00AE6447" w:rsidRDefault="004B4225" w:rsidP="00D86CB5">
            <w:pPr>
              <w:pStyle w:val="Header"/>
              <w:tabs>
                <w:tab w:val="clear" w:pos="4153"/>
                <w:tab w:val="clear" w:pos="8306"/>
              </w:tabs>
              <w:spacing w:before="60" w:after="60"/>
              <w:rPr>
                <w:rFonts w:ascii="Arial" w:hAnsi="Arial"/>
                <w:sz w:val="24"/>
                <w:szCs w:val="24"/>
              </w:rPr>
            </w:pPr>
            <w:r>
              <w:rPr>
                <w:rFonts w:ascii="Arial" w:hAnsi="Arial"/>
                <w:sz w:val="24"/>
                <w:szCs w:val="24"/>
              </w:rPr>
              <w:t>Casual Car User</w:t>
            </w:r>
          </w:p>
        </w:tc>
      </w:tr>
      <w:tr w:rsidR="00497D31" w14:paraId="7199AED4" w14:textId="77777777" w:rsidTr="03BEA857">
        <w:tc>
          <w:tcPr>
            <w:tcW w:w="2032" w:type="dxa"/>
            <w:shd w:val="clear" w:color="auto" w:fill="DBE5F1" w:themeFill="accent1" w:themeFillTint="33"/>
          </w:tcPr>
          <w:p w14:paraId="58194F71" w14:textId="20006CF3"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497" w:type="dxa"/>
          </w:tcPr>
          <w:p w14:paraId="5E09966A" w14:textId="7006B16B" w:rsidR="00D86CB5" w:rsidRPr="00AE6447" w:rsidRDefault="004B4225" w:rsidP="00D86CB5">
            <w:pPr>
              <w:pStyle w:val="Header"/>
              <w:tabs>
                <w:tab w:val="clear" w:pos="4153"/>
                <w:tab w:val="clear" w:pos="8306"/>
              </w:tabs>
              <w:spacing w:before="60" w:after="60"/>
              <w:rPr>
                <w:rFonts w:ascii="Arial" w:hAnsi="Arial"/>
                <w:sz w:val="24"/>
                <w:szCs w:val="24"/>
              </w:rPr>
            </w:pPr>
            <w:r>
              <w:rPr>
                <w:rFonts w:ascii="Arial" w:hAnsi="Arial"/>
                <w:sz w:val="24"/>
                <w:szCs w:val="24"/>
              </w:rPr>
              <w:t>Deputy Chief Executive</w:t>
            </w:r>
          </w:p>
        </w:tc>
        <w:tc>
          <w:tcPr>
            <w:tcW w:w="1680" w:type="dxa"/>
            <w:shd w:val="clear" w:color="auto" w:fill="DBE5F1" w:themeFill="accent1" w:themeFillTint="33"/>
          </w:tcPr>
          <w:p w14:paraId="30DC3DB8"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14" w:type="dxa"/>
          </w:tcPr>
          <w:p w14:paraId="0C389430" w14:textId="06FB49FA" w:rsidR="00497D31" w:rsidRPr="00AE6447" w:rsidRDefault="00370F11">
            <w:pPr>
              <w:pStyle w:val="Header"/>
              <w:tabs>
                <w:tab w:val="clear" w:pos="4153"/>
                <w:tab w:val="clear" w:pos="8306"/>
              </w:tabs>
              <w:spacing w:before="60" w:after="60"/>
              <w:rPr>
                <w:rFonts w:ascii="Arial" w:hAnsi="Arial"/>
                <w:sz w:val="24"/>
                <w:szCs w:val="24"/>
              </w:rPr>
            </w:pPr>
            <w:r>
              <w:rPr>
                <w:rFonts w:ascii="Arial" w:hAnsi="Arial"/>
                <w:sz w:val="24"/>
                <w:szCs w:val="24"/>
              </w:rPr>
              <w:t>September 202</w:t>
            </w:r>
            <w:r w:rsidR="00B20DEE">
              <w:rPr>
                <w:rFonts w:ascii="Arial" w:hAnsi="Arial"/>
                <w:sz w:val="24"/>
                <w:szCs w:val="24"/>
              </w:rPr>
              <w:t>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6E0E6DC1" w14:textId="72B8DD2C" w:rsidR="005A38C6" w:rsidRDefault="005A38C6" w:rsidP="00847E94">
            <w:pPr>
              <w:pStyle w:val="Header"/>
              <w:tabs>
                <w:tab w:val="clear" w:pos="4153"/>
                <w:tab w:val="clear" w:pos="8306"/>
              </w:tabs>
              <w:spacing w:before="60" w:after="60"/>
              <w:rPr>
                <w:rFonts w:ascii="Arial" w:hAnsi="Arial"/>
                <w:sz w:val="24"/>
                <w:szCs w:val="24"/>
              </w:rPr>
            </w:pPr>
            <w:r>
              <w:rPr>
                <w:rFonts w:ascii="Arial" w:hAnsi="Arial"/>
                <w:sz w:val="24"/>
                <w:szCs w:val="24"/>
              </w:rPr>
              <w:t>To support the Principal Accountant</w:t>
            </w:r>
            <w:r w:rsidR="00B20DEE">
              <w:rPr>
                <w:rFonts w:ascii="Arial" w:hAnsi="Arial"/>
                <w:sz w:val="24"/>
                <w:szCs w:val="24"/>
              </w:rPr>
              <w:t xml:space="preserve"> and Finance Business Partners</w:t>
            </w:r>
            <w:r>
              <w:rPr>
                <w:rFonts w:ascii="Arial" w:hAnsi="Arial"/>
                <w:sz w:val="24"/>
                <w:szCs w:val="24"/>
              </w:rPr>
              <w:t xml:space="preserve"> in the management of revenue budgets.</w:t>
            </w:r>
          </w:p>
          <w:p w14:paraId="2DE63BC8" w14:textId="076D9C3A" w:rsidR="00480DB0" w:rsidRPr="00CE3CC7" w:rsidRDefault="00480DB0" w:rsidP="00DC66E4">
            <w:pPr>
              <w:pStyle w:val="Header"/>
              <w:tabs>
                <w:tab w:val="clear" w:pos="4153"/>
                <w:tab w:val="clear" w:pos="8306"/>
              </w:tabs>
              <w:spacing w:before="60" w:after="60"/>
              <w:rPr>
                <w:rFonts w:ascii="Arial" w:hAnsi="Arial"/>
                <w:sz w:val="24"/>
                <w:szCs w:val="24"/>
              </w:rPr>
            </w:pPr>
          </w:p>
        </w:tc>
      </w:tr>
      <w:tr w:rsidR="002D4AAF" w14:paraId="124B5A9F" w14:textId="77777777" w:rsidTr="004B4225">
        <w:trPr>
          <w:trHeight w:val="565"/>
        </w:trPr>
        <w:tc>
          <w:tcPr>
            <w:tcW w:w="9923" w:type="dxa"/>
            <w:gridSpan w:val="2"/>
            <w:shd w:val="clear" w:color="auto" w:fill="DBE5F1" w:themeFill="accent1" w:themeFillTint="33"/>
          </w:tcPr>
          <w:p w14:paraId="1EC1F7C7" w14:textId="4BD136FA"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tc>
      </w:tr>
      <w:tr w:rsidR="002D4AAF" w14:paraId="37FB01C7" w14:textId="77777777" w:rsidTr="00F80C14">
        <w:trPr>
          <w:trHeight w:val="691"/>
        </w:trPr>
        <w:tc>
          <w:tcPr>
            <w:tcW w:w="9923" w:type="dxa"/>
            <w:gridSpan w:val="2"/>
            <w:shd w:val="clear" w:color="auto" w:fill="DBE5F1" w:themeFill="accent1" w:themeFillTint="33"/>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6373C059" w:rsidR="00AE6447" w:rsidRPr="00DB75AA" w:rsidRDefault="00422497" w:rsidP="00F41542">
            <w:pPr>
              <w:pStyle w:val="Header"/>
              <w:tabs>
                <w:tab w:val="clear" w:pos="4153"/>
                <w:tab w:val="clear" w:pos="8306"/>
              </w:tabs>
              <w:spacing w:before="60" w:after="60"/>
              <w:rPr>
                <w:rFonts w:ascii="Arial" w:hAnsi="Arial"/>
                <w:sz w:val="24"/>
                <w:szCs w:val="24"/>
              </w:rPr>
            </w:pPr>
            <w:r>
              <w:rPr>
                <w:rFonts w:ascii="Arial" w:hAnsi="Arial"/>
                <w:sz w:val="24"/>
                <w:szCs w:val="24"/>
              </w:rPr>
              <w:t>F</w:t>
            </w:r>
            <w:r w:rsidR="00DC66E4">
              <w:rPr>
                <w:rFonts w:ascii="Arial" w:hAnsi="Arial"/>
                <w:sz w:val="24"/>
                <w:szCs w:val="24"/>
              </w:rPr>
              <w:t>210</w:t>
            </w:r>
            <w:r>
              <w:rPr>
                <w:rFonts w:ascii="Arial" w:hAnsi="Arial"/>
                <w:sz w:val="24"/>
                <w:szCs w:val="24"/>
              </w:rPr>
              <w:t xml:space="preserve"> </w:t>
            </w:r>
            <w:r w:rsidR="00DC66E4">
              <w:rPr>
                <w:rFonts w:ascii="Arial" w:hAnsi="Arial"/>
                <w:sz w:val="24"/>
                <w:szCs w:val="24"/>
              </w:rPr>
              <w:t>Principal Accountant</w:t>
            </w:r>
            <w:r w:rsidR="007F3DF8">
              <w:rPr>
                <w:rFonts w:ascii="Arial" w:hAnsi="Arial"/>
                <w:sz w:val="24"/>
                <w:szCs w:val="24"/>
              </w:rPr>
              <w:t xml:space="preserve"> </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035982ED" w:rsidR="00AE6447" w:rsidRPr="00DB75AA" w:rsidRDefault="0024246B" w:rsidP="00DF11C4">
            <w:pPr>
              <w:pStyle w:val="Header"/>
              <w:tabs>
                <w:tab w:val="clear" w:pos="4153"/>
                <w:tab w:val="clear" w:pos="8306"/>
              </w:tabs>
              <w:spacing w:before="60" w:after="60"/>
              <w:rPr>
                <w:rFonts w:ascii="Arial" w:hAnsi="Arial"/>
                <w:sz w:val="24"/>
                <w:szCs w:val="24"/>
              </w:rPr>
            </w:pPr>
            <w:r>
              <w:rPr>
                <w:rFonts w:ascii="Arial" w:hAnsi="Arial"/>
                <w:sz w:val="24"/>
                <w:szCs w:val="24"/>
              </w:rPr>
              <w:t>None</w:t>
            </w:r>
          </w:p>
        </w:tc>
      </w:tr>
    </w:tbl>
    <w:p w14:paraId="39542291" w14:textId="4080E362" w:rsidR="00497D31" w:rsidRDefault="00497D31">
      <w:pPr>
        <w:rPr>
          <w:rFonts w:ascii="Arial" w:hAnsi="Arial"/>
        </w:rPr>
      </w:pPr>
    </w:p>
    <w:p w14:paraId="2B9FFC79" w14:textId="33A56794" w:rsidR="00CE1FF6" w:rsidRDefault="00CE1FF6">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28"/>
        <w:gridCol w:w="8543"/>
      </w:tblGrid>
      <w:tr w:rsidR="00AE1C3B" w14:paraId="69728310" w14:textId="77777777" w:rsidTr="006A4C70">
        <w:tc>
          <w:tcPr>
            <w:tcW w:w="9771" w:type="dxa"/>
            <w:gridSpan w:val="2"/>
            <w:shd w:val="clear" w:color="auto" w:fill="DBE5F1" w:themeFill="accent1" w:themeFillTint="33"/>
          </w:tcPr>
          <w:p w14:paraId="6E7BBA41" w14:textId="77777777" w:rsidR="00AE1C3B" w:rsidRDefault="00AE1C3B">
            <w:pPr>
              <w:rPr>
                <w:rFonts w:ascii="Arial" w:hAnsi="Arial"/>
              </w:rPr>
            </w:pPr>
          </w:p>
          <w:p w14:paraId="2F3BDEF3" w14:textId="08804EA6" w:rsidR="00AE1C3B" w:rsidRPr="00A41924" w:rsidRDefault="00AE1C3B">
            <w:pPr>
              <w:rPr>
                <w:rFonts w:ascii="Arial" w:hAnsi="Arial"/>
                <w:b/>
                <w:bCs/>
                <w:sz w:val="22"/>
                <w:szCs w:val="22"/>
              </w:rPr>
            </w:pPr>
            <w:r w:rsidRPr="00A41924">
              <w:rPr>
                <w:rFonts w:ascii="Arial" w:hAnsi="Arial"/>
                <w:b/>
                <w:bCs/>
                <w:sz w:val="22"/>
                <w:szCs w:val="22"/>
              </w:rPr>
              <w:t>Key Accountabilities (All accountabilities will be carried out in line with the Council</w:t>
            </w:r>
            <w:r w:rsidR="512C89DB" w:rsidRPr="00A41924">
              <w:rPr>
                <w:rFonts w:ascii="Arial" w:hAnsi="Arial"/>
                <w:b/>
                <w:bCs/>
                <w:sz w:val="22"/>
                <w:szCs w:val="22"/>
              </w:rPr>
              <w:t>’</w:t>
            </w:r>
            <w:r w:rsidRPr="00A41924">
              <w:rPr>
                <w:rFonts w:ascii="Arial" w:hAnsi="Arial"/>
                <w:b/>
                <w:bCs/>
                <w:sz w:val="22"/>
                <w:szCs w:val="22"/>
              </w:rPr>
              <w:t>s policies, procedures and relevant regulations and legislation)</w:t>
            </w:r>
          </w:p>
          <w:p w14:paraId="12307E86" w14:textId="1BA54B06" w:rsidR="00AE1C3B" w:rsidRDefault="00AE1C3B">
            <w:pPr>
              <w:rPr>
                <w:rFonts w:ascii="Arial" w:hAnsi="Arial"/>
              </w:rPr>
            </w:pPr>
          </w:p>
        </w:tc>
      </w:tr>
      <w:tr w:rsidR="0006624B" w14:paraId="660F79C7" w14:textId="77777777" w:rsidTr="006A4C70">
        <w:tc>
          <w:tcPr>
            <w:tcW w:w="1228" w:type="dxa"/>
          </w:tcPr>
          <w:p w14:paraId="5DECF746" w14:textId="469A2606" w:rsidR="0006624B" w:rsidRDefault="00367B7A" w:rsidP="0058456A">
            <w:pPr>
              <w:jc w:val="center"/>
              <w:rPr>
                <w:rFonts w:ascii="Arial" w:hAnsi="Arial"/>
                <w:sz w:val="22"/>
                <w:szCs w:val="22"/>
              </w:rPr>
            </w:pPr>
            <w:r>
              <w:rPr>
                <w:rFonts w:ascii="Arial" w:hAnsi="Arial"/>
                <w:sz w:val="22"/>
                <w:szCs w:val="22"/>
              </w:rPr>
              <w:t>1</w:t>
            </w:r>
          </w:p>
        </w:tc>
        <w:tc>
          <w:tcPr>
            <w:tcW w:w="8543" w:type="dxa"/>
          </w:tcPr>
          <w:p w14:paraId="66D720BA" w14:textId="5FE8E3E3" w:rsidR="0006624B" w:rsidRPr="0058456A" w:rsidRDefault="00367B7A" w:rsidP="004B4225">
            <w:pPr>
              <w:spacing w:after="120"/>
              <w:rPr>
                <w:rFonts w:ascii="Arial" w:hAnsi="Arial" w:cs="Arial"/>
                <w:sz w:val="24"/>
                <w:szCs w:val="24"/>
              </w:rPr>
            </w:pPr>
            <w:r>
              <w:rPr>
                <w:rFonts w:ascii="Arial" w:hAnsi="Arial" w:cs="Arial"/>
                <w:sz w:val="24"/>
                <w:szCs w:val="24"/>
              </w:rPr>
              <w:t>Provide financial support leading to the production of the revenue budgets</w:t>
            </w:r>
            <w:r w:rsidR="001310F9">
              <w:rPr>
                <w:rFonts w:ascii="Arial" w:hAnsi="Arial" w:cs="Arial"/>
                <w:sz w:val="24"/>
                <w:szCs w:val="24"/>
              </w:rPr>
              <w:t>.</w:t>
            </w:r>
          </w:p>
        </w:tc>
      </w:tr>
      <w:tr w:rsidR="00E97667" w14:paraId="64E1EA64" w14:textId="77777777" w:rsidTr="006A4C70">
        <w:tc>
          <w:tcPr>
            <w:tcW w:w="1228" w:type="dxa"/>
          </w:tcPr>
          <w:p w14:paraId="7327C5D5" w14:textId="49E9F145" w:rsidR="00E97667" w:rsidRDefault="00E97667" w:rsidP="0058456A">
            <w:pPr>
              <w:jc w:val="center"/>
              <w:rPr>
                <w:rFonts w:ascii="Arial" w:hAnsi="Arial"/>
                <w:sz w:val="22"/>
                <w:szCs w:val="22"/>
              </w:rPr>
            </w:pPr>
            <w:r>
              <w:rPr>
                <w:rFonts w:ascii="Arial" w:hAnsi="Arial"/>
                <w:sz w:val="22"/>
                <w:szCs w:val="22"/>
              </w:rPr>
              <w:t>2</w:t>
            </w:r>
          </w:p>
        </w:tc>
        <w:tc>
          <w:tcPr>
            <w:tcW w:w="8543" w:type="dxa"/>
          </w:tcPr>
          <w:p w14:paraId="57DD6E6B" w14:textId="39984B72" w:rsidR="00E97667" w:rsidRPr="0058456A" w:rsidRDefault="006B64AB" w:rsidP="004B4225">
            <w:pPr>
              <w:spacing w:after="120"/>
              <w:rPr>
                <w:rFonts w:ascii="Arial" w:hAnsi="Arial" w:cs="Arial"/>
                <w:sz w:val="24"/>
                <w:szCs w:val="24"/>
              </w:rPr>
            </w:pPr>
            <w:r>
              <w:rPr>
                <w:rFonts w:ascii="Arial" w:hAnsi="Arial" w:cs="Arial"/>
                <w:sz w:val="24"/>
                <w:szCs w:val="24"/>
              </w:rPr>
              <w:t>W</w:t>
            </w:r>
            <w:r w:rsidR="00D739F1">
              <w:rPr>
                <w:rFonts w:ascii="Arial" w:hAnsi="Arial" w:cs="Arial"/>
                <w:sz w:val="24"/>
                <w:szCs w:val="24"/>
              </w:rPr>
              <w:t>ork with the Principal Accountant</w:t>
            </w:r>
            <w:r w:rsidR="005477D5">
              <w:rPr>
                <w:rFonts w:ascii="Arial" w:hAnsi="Arial" w:cs="Arial"/>
                <w:sz w:val="24"/>
                <w:szCs w:val="24"/>
              </w:rPr>
              <w:t xml:space="preserve"> </w:t>
            </w:r>
            <w:r>
              <w:rPr>
                <w:rFonts w:ascii="Arial" w:hAnsi="Arial" w:cs="Arial"/>
                <w:sz w:val="24"/>
                <w:szCs w:val="24"/>
              </w:rPr>
              <w:t xml:space="preserve">and Finance Business Partners </w:t>
            </w:r>
            <w:r w:rsidR="005477D5">
              <w:rPr>
                <w:rFonts w:ascii="Arial" w:hAnsi="Arial" w:cs="Arial"/>
                <w:sz w:val="24"/>
                <w:szCs w:val="24"/>
              </w:rPr>
              <w:t>to provide budget monitoring</w:t>
            </w:r>
            <w:r w:rsidR="00871485">
              <w:rPr>
                <w:rFonts w:ascii="Arial" w:hAnsi="Arial" w:cs="Arial"/>
                <w:sz w:val="24"/>
                <w:szCs w:val="24"/>
              </w:rPr>
              <w:t xml:space="preserve"> information.</w:t>
            </w:r>
            <w:r w:rsidR="00BE1D14">
              <w:rPr>
                <w:rFonts w:ascii="Arial" w:hAnsi="Arial" w:cs="Arial"/>
                <w:sz w:val="24"/>
                <w:szCs w:val="24"/>
              </w:rPr>
              <w:t xml:space="preserve"> Act as the primary resource </w:t>
            </w:r>
            <w:r w:rsidR="004445E8">
              <w:rPr>
                <w:rFonts w:ascii="Arial" w:hAnsi="Arial" w:cs="Arial"/>
                <w:sz w:val="24"/>
                <w:szCs w:val="24"/>
              </w:rPr>
              <w:t xml:space="preserve">within the team </w:t>
            </w:r>
            <w:r w:rsidR="00BE1D14">
              <w:rPr>
                <w:rFonts w:ascii="Arial" w:hAnsi="Arial" w:cs="Arial"/>
                <w:sz w:val="24"/>
                <w:szCs w:val="24"/>
              </w:rPr>
              <w:t>for journal input and calculation of recharges</w:t>
            </w:r>
            <w:r w:rsidR="004445E8">
              <w:rPr>
                <w:rFonts w:ascii="Arial" w:hAnsi="Arial" w:cs="Arial"/>
                <w:sz w:val="24"/>
                <w:szCs w:val="24"/>
              </w:rPr>
              <w:t>.</w:t>
            </w:r>
          </w:p>
        </w:tc>
      </w:tr>
      <w:tr w:rsidR="00060948" w14:paraId="39478859" w14:textId="77777777" w:rsidTr="006A4C70">
        <w:tc>
          <w:tcPr>
            <w:tcW w:w="1228" w:type="dxa"/>
          </w:tcPr>
          <w:p w14:paraId="53759AE4" w14:textId="0E4DC226" w:rsidR="00060948" w:rsidRDefault="008C6EF1" w:rsidP="0058456A">
            <w:pPr>
              <w:jc w:val="center"/>
              <w:rPr>
                <w:rFonts w:ascii="Arial" w:hAnsi="Arial"/>
                <w:sz w:val="22"/>
                <w:szCs w:val="22"/>
              </w:rPr>
            </w:pPr>
            <w:r>
              <w:rPr>
                <w:rFonts w:ascii="Arial" w:hAnsi="Arial"/>
                <w:sz w:val="22"/>
                <w:szCs w:val="22"/>
              </w:rPr>
              <w:t>3</w:t>
            </w:r>
          </w:p>
        </w:tc>
        <w:tc>
          <w:tcPr>
            <w:tcW w:w="8543" w:type="dxa"/>
          </w:tcPr>
          <w:p w14:paraId="61C40D85" w14:textId="276B3ED8" w:rsidR="00060948" w:rsidRPr="0058456A" w:rsidRDefault="00060948" w:rsidP="004B4225">
            <w:pPr>
              <w:spacing w:after="120"/>
              <w:rPr>
                <w:rFonts w:ascii="Arial" w:hAnsi="Arial" w:cs="Arial"/>
                <w:sz w:val="24"/>
                <w:szCs w:val="24"/>
              </w:rPr>
            </w:pPr>
            <w:r>
              <w:rPr>
                <w:rFonts w:ascii="Arial" w:hAnsi="Arial" w:cs="Arial"/>
                <w:sz w:val="24"/>
                <w:szCs w:val="24"/>
              </w:rPr>
              <w:t>Assist with the production of final accounts.</w:t>
            </w:r>
            <w:r w:rsidR="007853E6">
              <w:rPr>
                <w:rFonts w:ascii="Arial" w:hAnsi="Arial" w:cs="Arial"/>
                <w:sz w:val="24"/>
                <w:szCs w:val="24"/>
              </w:rPr>
              <w:t xml:space="preserve"> Act as the primary resource within the team</w:t>
            </w:r>
            <w:r w:rsidR="005B19AE">
              <w:rPr>
                <w:rFonts w:ascii="Arial" w:hAnsi="Arial" w:cs="Arial"/>
                <w:sz w:val="24"/>
                <w:szCs w:val="24"/>
              </w:rPr>
              <w:t xml:space="preserve"> for end of year journal input including accruals.</w:t>
            </w:r>
          </w:p>
        </w:tc>
      </w:tr>
      <w:tr w:rsidR="002D43A6" w14:paraId="010093F0" w14:textId="77777777" w:rsidTr="006A4C70">
        <w:tc>
          <w:tcPr>
            <w:tcW w:w="1228" w:type="dxa"/>
          </w:tcPr>
          <w:p w14:paraId="4C020938" w14:textId="0F9261BC" w:rsidR="002D43A6" w:rsidRDefault="008C6EF1" w:rsidP="0058456A">
            <w:pPr>
              <w:jc w:val="center"/>
              <w:rPr>
                <w:rFonts w:ascii="Arial" w:hAnsi="Arial"/>
                <w:sz w:val="22"/>
                <w:szCs w:val="22"/>
              </w:rPr>
            </w:pPr>
            <w:r>
              <w:rPr>
                <w:rFonts w:ascii="Arial" w:hAnsi="Arial"/>
                <w:sz w:val="22"/>
                <w:szCs w:val="22"/>
              </w:rPr>
              <w:t>4</w:t>
            </w:r>
          </w:p>
        </w:tc>
        <w:tc>
          <w:tcPr>
            <w:tcW w:w="8543" w:type="dxa"/>
          </w:tcPr>
          <w:p w14:paraId="0528959E" w14:textId="006E77B2" w:rsidR="002D43A6" w:rsidRPr="0058456A" w:rsidRDefault="002D43A6" w:rsidP="004B4225">
            <w:pPr>
              <w:spacing w:after="120"/>
              <w:rPr>
                <w:rFonts w:ascii="Arial" w:hAnsi="Arial" w:cs="Arial"/>
                <w:sz w:val="24"/>
                <w:szCs w:val="24"/>
              </w:rPr>
            </w:pPr>
            <w:r>
              <w:rPr>
                <w:rFonts w:ascii="Arial" w:hAnsi="Arial" w:cs="Arial"/>
                <w:sz w:val="24"/>
                <w:szCs w:val="24"/>
              </w:rPr>
              <w:t>Raise requisitions and purchase orders on the Council’s financial information system</w:t>
            </w:r>
            <w:r w:rsidR="00C90DC4">
              <w:rPr>
                <w:rFonts w:ascii="Arial" w:hAnsi="Arial" w:cs="Arial"/>
                <w:sz w:val="24"/>
                <w:szCs w:val="24"/>
              </w:rPr>
              <w:t xml:space="preserve"> and arrange for the payment of invoices as necessary.</w:t>
            </w:r>
          </w:p>
        </w:tc>
      </w:tr>
      <w:tr w:rsidR="00C90DC4" w14:paraId="0D8971F1" w14:textId="77777777" w:rsidTr="006A4C70">
        <w:tc>
          <w:tcPr>
            <w:tcW w:w="1228" w:type="dxa"/>
          </w:tcPr>
          <w:p w14:paraId="39CAB949" w14:textId="339D55A1" w:rsidR="00C90DC4" w:rsidRDefault="008C6EF1" w:rsidP="0058456A">
            <w:pPr>
              <w:jc w:val="center"/>
              <w:rPr>
                <w:rFonts w:ascii="Arial" w:hAnsi="Arial"/>
                <w:sz w:val="22"/>
                <w:szCs w:val="22"/>
              </w:rPr>
            </w:pPr>
            <w:r>
              <w:rPr>
                <w:rFonts w:ascii="Arial" w:hAnsi="Arial"/>
                <w:sz w:val="22"/>
                <w:szCs w:val="22"/>
              </w:rPr>
              <w:t>5</w:t>
            </w:r>
          </w:p>
        </w:tc>
        <w:tc>
          <w:tcPr>
            <w:tcW w:w="8543" w:type="dxa"/>
          </w:tcPr>
          <w:p w14:paraId="31330667" w14:textId="761D9D6B" w:rsidR="00C90DC4" w:rsidRPr="0058456A" w:rsidRDefault="00C90DC4" w:rsidP="004B4225">
            <w:pPr>
              <w:spacing w:after="120"/>
              <w:rPr>
                <w:rFonts w:ascii="Arial" w:hAnsi="Arial" w:cs="Arial"/>
                <w:sz w:val="24"/>
                <w:szCs w:val="24"/>
              </w:rPr>
            </w:pPr>
            <w:r>
              <w:rPr>
                <w:rFonts w:ascii="Arial" w:hAnsi="Arial" w:cs="Arial"/>
                <w:sz w:val="24"/>
                <w:szCs w:val="24"/>
              </w:rPr>
              <w:t>Ensure that orders</w:t>
            </w:r>
            <w:r w:rsidR="00D549DE">
              <w:rPr>
                <w:rFonts w:ascii="Arial" w:hAnsi="Arial" w:cs="Arial"/>
                <w:sz w:val="24"/>
                <w:szCs w:val="24"/>
              </w:rPr>
              <w:t xml:space="preserve"> and invoices are properly processed.</w:t>
            </w:r>
          </w:p>
        </w:tc>
      </w:tr>
      <w:tr w:rsidR="00EA75ED" w14:paraId="7F6B3B9F" w14:textId="77777777" w:rsidTr="006A4C70">
        <w:tc>
          <w:tcPr>
            <w:tcW w:w="1228" w:type="dxa"/>
          </w:tcPr>
          <w:p w14:paraId="07342FDC" w14:textId="0DD0387C" w:rsidR="00EA75ED" w:rsidRDefault="008C6EF1" w:rsidP="0058456A">
            <w:pPr>
              <w:jc w:val="center"/>
              <w:rPr>
                <w:rFonts w:ascii="Arial" w:hAnsi="Arial"/>
                <w:sz w:val="22"/>
                <w:szCs w:val="22"/>
              </w:rPr>
            </w:pPr>
            <w:r>
              <w:rPr>
                <w:rFonts w:ascii="Arial" w:hAnsi="Arial"/>
                <w:sz w:val="22"/>
                <w:szCs w:val="22"/>
              </w:rPr>
              <w:t>6</w:t>
            </w:r>
          </w:p>
        </w:tc>
        <w:tc>
          <w:tcPr>
            <w:tcW w:w="8543" w:type="dxa"/>
          </w:tcPr>
          <w:p w14:paraId="781CAECF" w14:textId="41A8CBCB" w:rsidR="00EA75ED" w:rsidRPr="0058456A" w:rsidRDefault="007409E9" w:rsidP="004B4225">
            <w:pPr>
              <w:spacing w:after="120"/>
              <w:rPr>
                <w:rFonts w:ascii="Arial" w:hAnsi="Arial" w:cs="Arial"/>
                <w:sz w:val="24"/>
                <w:szCs w:val="24"/>
              </w:rPr>
            </w:pPr>
            <w:r>
              <w:rPr>
                <w:rFonts w:ascii="Arial" w:hAnsi="Arial"/>
                <w:sz w:val="24"/>
                <w:szCs w:val="24"/>
              </w:rPr>
              <w:t>Under the supervision of the Principal Accountant, provide support to the payment and collection process by entering daily submissions to be sent to BACS Payment Services.</w:t>
            </w:r>
          </w:p>
        </w:tc>
      </w:tr>
      <w:tr w:rsidR="007D59FD" w14:paraId="09B87F0C" w14:textId="77777777" w:rsidTr="006A4C70">
        <w:tc>
          <w:tcPr>
            <w:tcW w:w="1228" w:type="dxa"/>
          </w:tcPr>
          <w:p w14:paraId="44D9E661" w14:textId="745E0236" w:rsidR="007D59FD" w:rsidRDefault="008C6EF1" w:rsidP="00C320C5">
            <w:pPr>
              <w:jc w:val="center"/>
              <w:rPr>
                <w:rFonts w:ascii="Arial" w:hAnsi="Arial"/>
                <w:sz w:val="22"/>
                <w:szCs w:val="22"/>
              </w:rPr>
            </w:pPr>
            <w:r>
              <w:rPr>
                <w:rFonts w:ascii="Arial" w:hAnsi="Arial"/>
                <w:sz w:val="22"/>
                <w:szCs w:val="22"/>
              </w:rPr>
              <w:t>7</w:t>
            </w:r>
          </w:p>
        </w:tc>
        <w:tc>
          <w:tcPr>
            <w:tcW w:w="8543" w:type="dxa"/>
          </w:tcPr>
          <w:p w14:paraId="7667DDE5" w14:textId="4AEB065F" w:rsidR="007D59FD" w:rsidRDefault="00147AB2" w:rsidP="004B4225">
            <w:pPr>
              <w:spacing w:after="120"/>
              <w:rPr>
                <w:rFonts w:ascii="Arial" w:hAnsi="Arial" w:cs="Arial"/>
                <w:sz w:val="24"/>
                <w:szCs w:val="24"/>
              </w:rPr>
            </w:pPr>
            <w:r>
              <w:rPr>
                <w:rFonts w:ascii="Arial" w:hAnsi="Arial" w:cs="Arial"/>
                <w:sz w:val="24"/>
                <w:szCs w:val="24"/>
              </w:rPr>
              <w:t>Under the supervision of the Principal Accountant, provide Treasury Management support a</w:t>
            </w:r>
            <w:r w:rsidR="00761AC2">
              <w:rPr>
                <w:rFonts w:ascii="Arial" w:hAnsi="Arial" w:cs="Arial"/>
                <w:sz w:val="24"/>
                <w:szCs w:val="24"/>
              </w:rPr>
              <w:t>s</w:t>
            </w:r>
            <w:r>
              <w:rPr>
                <w:rFonts w:ascii="Arial" w:hAnsi="Arial" w:cs="Arial"/>
                <w:sz w:val="24"/>
                <w:szCs w:val="24"/>
              </w:rPr>
              <w:t xml:space="preserve"> required.</w:t>
            </w:r>
          </w:p>
        </w:tc>
      </w:tr>
      <w:tr w:rsidR="00C320C5" w14:paraId="4532E79A" w14:textId="77777777" w:rsidTr="006A4C70">
        <w:tc>
          <w:tcPr>
            <w:tcW w:w="1228" w:type="dxa"/>
          </w:tcPr>
          <w:p w14:paraId="56911256" w14:textId="53F414C8" w:rsidR="00C320C5" w:rsidRDefault="008C6EF1" w:rsidP="00C320C5">
            <w:pPr>
              <w:jc w:val="center"/>
              <w:rPr>
                <w:rFonts w:ascii="Arial" w:hAnsi="Arial"/>
                <w:sz w:val="22"/>
                <w:szCs w:val="22"/>
              </w:rPr>
            </w:pPr>
            <w:r>
              <w:rPr>
                <w:rFonts w:ascii="Arial" w:hAnsi="Arial"/>
                <w:sz w:val="22"/>
                <w:szCs w:val="22"/>
              </w:rPr>
              <w:lastRenderedPageBreak/>
              <w:t>8</w:t>
            </w:r>
          </w:p>
        </w:tc>
        <w:tc>
          <w:tcPr>
            <w:tcW w:w="8543" w:type="dxa"/>
          </w:tcPr>
          <w:p w14:paraId="16794403" w14:textId="24A951A5" w:rsidR="00C320C5" w:rsidRDefault="00C320C5" w:rsidP="004B4225">
            <w:pPr>
              <w:spacing w:after="120"/>
              <w:rPr>
                <w:rFonts w:ascii="Arial" w:hAnsi="Arial" w:cs="Arial"/>
                <w:sz w:val="24"/>
                <w:szCs w:val="24"/>
              </w:rPr>
            </w:pPr>
            <w:r>
              <w:rPr>
                <w:rFonts w:ascii="Arial" w:hAnsi="Arial" w:cs="Arial"/>
                <w:sz w:val="24"/>
                <w:szCs w:val="24"/>
              </w:rPr>
              <w:t>To carry out individual assignments as directed by the Deputy Chief Executive and/or Head of Financial Services.</w:t>
            </w:r>
          </w:p>
        </w:tc>
      </w:tr>
      <w:tr w:rsidR="00550ABC" w14:paraId="26E932CB" w14:textId="77777777" w:rsidTr="006A4C70">
        <w:tc>
          <w:tcPr>
            <w:tcW w:w="1228" w:type="dxa"/>
          </w:tcPr>
          <w:p w14:paraId="7D7A2EA7" w14:textId="7BACEA79" w:rsidR="00550ABC" w:rsidRDefault="008C6EF1" w:rsidP="00C320C5">
            <w:pPr>
              <w:jc w:val="center"/>
              <w:rPr>
                <w:rFonts w:ascii="Arial" w:hAnsi="Arial"/>
                <w:sz w:val="22"/>
                <w:szCs w:val="22"/>
              </w:rPr>
            </w:pPr>
            <w:r>
              <w:rPr>
                <w:rFonts w:ascii="Arial" w:hAnsi="Arial"/>
                <w:sz w:val="22"/>
                <w:szCs w:val="22"/>
              </w:rPr>
              <w:t>9</w:t>
            </w:r>
          </w:p>
        </w:tc>
        <w:tc>
          <w:tcPr>
            <w:tcW w:w="8543" w:type="dxa"/>
          </w:tcPr>
          <w:p w14:paraId="535CB71A" w14:textId="46085944" w:rsidR="00550ABC" w:rsidRDefault="0010234D" w:rsidP="004B4225">
            <w:pPr>
              <w:spacing w:after="120"/>
              <w:rPr>
                <w:rFonts w:ascii="Arial" w:hAnsi="Arial" w:cs="Arial"/>
                <w:sz w:val="24"/>
                <w:szCs w:val="24"/>
              </w:rPr>
            </w:pPr>
            <w:r w:rsidRPr="0010234D">
              <w:rPr>
                <w:rFonts w:ascii="Arial" w:hAnsi="Arial" w:cs="Arial"/>
                <w:sz w:val="24"/>
                <w:szCs w:val="24"/>
              </w:rPr>
              <w:t>To ensure that all relevant customer requests relating to services under the postholders control are dealt with in a courteous and efficient manner.</w:t>
            </w:r>
          </w:p>
        </w:tc>
      </w:tr>
    </w:tbl>
    <w:p w14:paraId="6BBEE885" w14:textId="77777777" w:rsidR="00077741" w:rsidRDefault="00077741">
      <w:pPr>
        <w:rPr>
          <w:rFonts w:ascii="Arial" w:hAnsi="Arial"/>
        </w:rPr>
      </w:pPr>
    </w:p>
    <w:p w14:paraId="5CA92CD7" w14:textId="77777777" w:rsidR="00CA4FC3" w:rsidRPr="00480DB0" w:rsidRDefault="00CA4FC3" w:rsidP="00480DB0">
      <w:pPr>
        <w:rPr>
          <w:rFonts w:ascii="Arial" w:hAnsi="Arial" w:cs="Arial"/>
          <w:sz w:val="24"/>
          <w:szCs w:val="24"/>
        </w:rPr>
      </w:pPr>
    </w:p>
    <w:p w14:paraId="612A094C" w14:textId="77777777" w:rsidR="00497D31" w:rsidRDefault="00497D31">
      <w:pPr>
        <w:jc w:val="right"/>
        <w:outlineLvl w:val="0"/>
      </w:pPr>
    </w:p>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69602AB6" w14:textId="5F4CB293" w:rsidR="00BD5B6C" w:rsidRDefault="00BD5B6C" w:rsidP="4DCE58D6">
      <w:pPr>
        <w:pStyle w:val="BodyTextIndent3"/>
        <w:ind w:left="0"/>
        <w:jc w:val="right"/>
        <w:rPr>
          <w:b w:val="0"/>
          <w:sz w:val="56"/>
          <w:szCs w:val="56"/>
        </w:rPr>
      </w:pPr>
      <w:r>
        <w:rPr>
          <w:noProof/>
          <w:sz w:val="48"/>
          <w:lang w:val="en-GB" w:eastAsia="en-GB"/>
        </w:rPr>
        <w:lastRenderedPageBreak/>
        <w:drawing>
          <wp:anchor distT="0" distB="0" distL="114300" distR="114300" simplePos="0" relativeHeight="251658240" behindDoc="0" locked="0" layoutInCell="0" allowOverlap="1" wp14:anchorId="3FD99595" wp14:editId="22970912">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15C93D5D" w:rsidR="00016DE7" w:rsidRDefault="00016DE7" w:rsidP="00016DE7">
      <w:pPr>
        <w:pStyle w:val="BodyTextIndent3"/>
        <w:ind w:left="0"/>
        <w:rPr>
          <w:sz w:val="24"/>
        </w:rPr>
      </w:pPr>
    </w:p>
    <w:p w14:paraId="4A61D043" w14:textId="77777777" w:rsidR="00CE1FF6" w:rsidRDefault="00CE1FF6"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3BEA857">
        <w:tc>
          <w:tcPr>
            <w:tcW w:w="7198" w:type="dxa"/>
            <w:shd w:val="clear" w:color="auto" w:fill="DBE5F1" w:themeFill="accent1" w:themeFillTint="33"/>
          </w:tcPr>
          <w:p w14:paraId="62D9E45B" w14:textId="1080350F" w:rsidR="00AE1C3B" w:rsidRPr="00A41924" w:rsidRDefault="00AE1C3B" w:rsidP="00016DE7">
            <w:pPr>
              <w:pStyle w:val="BodyTextIndent3"/>
              <w:ind w:left="0"/>
              <w:rPr>
                <w:sz w:val="22"/>
                <w:szCs w:val="18"/>
              </w:rPr>
            </w:pPr>
            <w:r w:rsidRPr="00A41924">
              <w:rPr>
                <w:sz w:val="22"/>
                <w:szCs w:val="18"/>
              </w:rPr>
              <w:t>Qualifications</w:t>
            </w:r>
            <w:r w:rsidR="002D4AAF" w:rsidRPr="00A41924">
              <w:rPr>
                <w:sz w:val="22"/>
                <w:szCs w:val="18"/>
              </w:rPr>
              <w:t xml:space="preserve"> (or knowledge and experience at an equivalent level)</w:t>
            </w:r>
          </w:p>
          <w:p w14:paraId="07771E0F" w14:textId="64C48973" w:rsidR="00AE1C3B" w:rsidRPr="00A41924" w:rsidRDefault="00AE1C3B" w:rsidP="00016DE7">
            <w:pPr>
              <w:pStyle w:val="BodyTextIndent3"/>
              <w:ind w:left="0"/>
              <w:rPr>
                <w:sz w:val="22"/>
                <w:szCs w:val="18"/>
              </w:rPr>
            </w:pPr>
          </w:p>
        </w:tc>
        <w:tc>
          <w:tcPr>
            <w:tcW w:w="1276" w:type="dxa"/>
            <w:shd w:val="clear" w:color="auto" w:fill="DBE5F1" w:themeFill="accent1" w:themeFillTint="33"/>
          </w:tcPr>
          <w:p w14:paraId="7FC8EB21" w14:textId="0BB78D2E" w:rsidR="00AE1C3B" w:rsidRPr="00A41924" w:rsidRDefault="002D4AAF" w:rsidP="00016DE7">
            <w:pPr>
              <w:pStyle w:val="BodyTextIndent3"/>
              <w:ind w:left="0"/>
              <w:rPr>
                <w:sz w:val="22"/>
                <w:szCs w:val="18"/>
              </w:rPr>
            </w:pPr>
            <w:r w:rsidRPr="00A41924">
              <w:rPr>
                <w:sz w:val="22"/>
                <w:szCs w:val="18"/>
              </w:rPr>
              <w:t>Essentia</w:t>
            </w:r>
            <w:r w:rsidR="00CE1FF6" w:rsidRPr="00A41924">
              <w:rPr>
                <w:sz w:val="22"/>
                <w:szCs w:val="18"/>
              </w:rPr>
              <w:t xml:space="preserve">l </w:t>
            </w:r>
          </w:p>
        </w:tc>
        <w:tc>
          <w:tcPr>
            <w:tcW w:w="1410" w:type="dxa"/>
            <w:shd w:val="clear" w:color="auto" w:fill="DBE5F1" w:themeFill="accent1" w:themeFillTint="33"/>
          </w:tcPr>
          <w:p w14:paraId="59F14E58" w14:textId="4FD34573" w:rsidR="00AE1C3B" w:rsidRPr="00A41924" w:rsidRDefault="002D4AAF" w:rsidP="00016DE7">
            <w:pPr>
              <w:pStyle w:val="BodyTextIndent3"/>
              <w:ind w:left="0"/>
              <w:rPr>
                <w:sz w:val="22"/>
                <w:szCs w:val="18"/>
              </w:rPr>
            </w:pPr>
            <w:r w:rsidRPr="00A41924">
              <w:rPr>
                <w:sz w:val="22"/>
                <w:szCs w:val="18"/>
              </w:rPr>
              <w:t>Desirable</w:t>
            </w:r>
          </w:p>
        </w:tc>
      </w:tr>
      <w:tr w:rsidR="00AE1C3B" w14:paraId="4125044B" w14:textId="77777777" w:rsidTr="03BEA857">
        <w:tc>
          <w:tcPr>
            <w:tcW w:w="7198" w:type="dxa"/>
          </w:tcPr>
          <w:p w14:paraId="37DB0484" w14:textId="605C404E" w:rsidR="00EB6951" w:rsidRPr="00237009" w:rsidRDefault="00EB6951" w:rsidP="0016515D">
            <w:pPr>
              <w:pStyle w:val="BodyTextIndent3"/>
              <w:ind w:left="0"/>
              <w:rPr>
                <w:rFonts w:cs="Arial"/>
                <w:b w:val="0"/>
                <w:sz w:val="22"/>
                <w:szCs w:val="22"/>
              </w:rPr>
            </w:pPr>
            <w:r>
              <w:rPr>
                <w:b w:val="0"/>
                <w:sz w:val="22"/>
              </w:rPr>
              <w:t xml:space="preserve">5 </w:t>
            </w:r>
            <w:proofErr w:type="gramStart"/>
            <w:r>
              <w:rPr>
                <w:b w:val="0"/>
                <w:sz w:val="22"/>
              </w:rPr>
              <w:t>GCSE’s</w:t>
            </w:r>
            <w:proofErr w:type="gramEnd"/>
            <w:r>
              <w:rPr>
                <w:b w:val="0"/>
                <w:sz w:val="22"/>
              </w:rPr>
              <w:t xml:space="preserve"> to include English and Mathematics at grade A – C (or equivalent).</w:t>
            </w:r>
          </w:p>
          <w:p w14:paraId="475CA15F" w14:textId="0D6A264D" w:rsidR="00A41924" w:rsidRPr="00A41924" w:rsidRDefault="00A41924" w:rsidP="00016DE7">
            <w:pPr>
              <w:pStyle w:val="BodyTextIndent3"/>
              <w:ind w:left="0"/>
              <w:rPr>
                <w:b w:val="0"/>
                <w:bCs/>
                <w:sz w:val="22"/>
                <w:szCs w:val="18"/>
              </w:rPr>
            </w:pPr>
          </w:p>
        </w:tc>
        <w:tc>
          <w:tcPr>
            <w:tcW w:w="1276" w:type="dxa"/>
          </w:tcPr>
          <w:p w14:paraId="47A79BBE" w14:textId="0C97C3A5" w:rsidR="00AE1C3B" w:rsidRPr="00114C97" w:rsidRDefault="004B4225" w:rsidP="00683A3A">
            <w:pPr>
              <w:pStyle w:val="BodyTextIndent3"/>
              <w:ind w:left="0"/>
              <w:jc w:val="center"/>
              <w:rPr>
                <w:sz w:val="22"/>
                <w:szCs w:val="18"/>
              </w:rPr>
            </w:pPr>
            <w:r>
              <w:rPr>
                <w:sz w:val="22"/>
                <w:szCs w:val="18"/>
              </w:rPr>
              <w:t>E</w:t>
            </w:r>
          </w:p>
        </w:tc>
        <w:tc>
          <w:tcPr>
            <w:tcW w:w="1410" w:type="dxa"/>
          </w:tcPr>
          <w:p w14:paraId="040EA6E3" w14:textId="77777777" w:rsidR="00AE1C3B" w:rsidRPr="00A41924" w:rsidRDefault="00AE1C3B" w:rsidP="00016DE7">
            <w:pPr>
              <w:pStyle w:val="BodyTextIndent3"/>
              <w:ind w:left="0"/>
              <w:rPr>
                <w:b w:val="0"/>
                <w:bCs/>
                <w:sz w:val="22"/>
                <w:szCs w:val="18"/>
              </w:rPr>
            </w:pPr>
          </w:p>
        </w:tc>
      </w:tr>
    </w:tbl>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3BEA857">
        <w:tc>
          <w:tcPr>
            <w:tcW w:w="7198" w:type="dxa"/>
            <w:shd w:val="clear" w:color="auto" w:fill="DBE5F1" w:themeFill="accent1" w:themeFillTint="33"/>
          </w:tcPr>
          <w:p w14:paraId="2B2B8AB0" w14:textId="055B845D" w:rsidR="002D4AAF" w:rsidRPr="00A41924" w:rsidRDefault="002D4AAF" w:rsidP="758E5A1C">
            <w:pPr>
              <w:pStyle w:val="BodyTextIndent3"/>
              <w:ind w:left="0"/>
              <w:rPr>
                <w:sz w:val="22"/>
                <w:szCs w:val="22"/>
              </w:rPr>
            </w:pPr>
            <w:r w:rsidRPr="00A41924">
              <w:rPr>
                <w:sz w:val="22"/>
                <w:szCs w:val="22"/>
              </w:rPr>
              <w:t>Experience</w:t>
            </w:r>
          </w:p>
          <w:p w14:paraId="09DB4131" w14:textId="45500DBB" w:rsidR="002D4AAF" w:rsidRPr="00A41924" w:rsidRDefault="002D4AAF" w:rsidP="002D4AAF">
            <w:pPr>
              <w:pStyle w:val="BodyTextIndent3"/>
              <w:ind w:left="0"/>
              <w:rPr>
                <w:sz w:val="22"/>
                <w:szCs w:val="22"/>
              </w:rPr>
            </w:pPr>
          </w:p>
        </w:tc>
        <w:tc>
          <w:tcPr>
            <w:tcW w:w="1276" w:type="dxa"/>
            <w:shd w:val="clear" w:color="auto" w:fill="DBE5F1" w:themeFill="accent1" w:themeFillTint="33"/>
          </w:tcPr>
          <w:p w14:paraId="01AE8C41" w14:textId="4620ABC5" w:rsidR="002D4AAF" w:rsidRPr="00A41924" w:rsidRDefault="002D4AAF" w:rsidP="00EE4D6F">
            <w:pPr>
              <w:pStyle w:val="BodyTextIndent3"/>
              <w:ind w:left="0"/>
              <w:rPr>
                <w:sz w:val="22"/>
                <w:szCs w:val="22"/>
              </w:rPr>
            </w:pPr>
            <w:r w:rsidRPr="00A41924">
              <w:rPr>
                <w:sz w:val="22"/>
                <w:szCs w:val="22"/>
              </w:rPr>
              <w:t>Essential</w:t>
            </w:r>
            <w:r w:rsidR="00CE1FF6" w:rsidRPr="00A41924">
              <w:rPr>
                <w:sz w:val="22"/>
                <w:szCs w:val="22"/>
              </w:rPr>
              <w:t xml:space="preserve"> </w:t>
            </w:r>
          </w:p>
          <w:p w14:paraId="3B60B743" w14:textId="3853CB64" w:rsidR="00CE1FF6" w:rsidRPr="00A41924" w:rsidRDefault="00CE1FF6" w:rsidP="00EE4D6F">
            <w:pPr>
              <w:pStyle w:val="BodyTextIndent3"/>
              <w:ind w:left="0"/>
              <w:rPr>
                <w:sz w:val="22"/>
                <w:szCs w:val="22"/>
              </w:rPr>
            </w:pPr>
          </w:p>
        </w:tc>
        <w:tc>
          <w:tcPr>
            <w:tcW w:w="1410" w:type="dxa"/>
            <w:shd w:val="clear" w:color="auto" w:fill="DBE5F1" w:themeFill="accent1" w:themeFillTint="33"/>
          </w:tcPr>
          <w:p w14:paraId="0863639A" w14:textId="77777777" w:rsidR="002D4AAF" w:rsidRPr="00A41924" w:rsidRDefault="002D4AAF" w:rsidP="00EE4D6F">
            <w:pPr>
              <w:pStyle w:val="BodyTextIndent3"/>
              <w:ind w:left="0"/>
              <w:rPr>
                <w:sz w:val="22"/>
                <w:szCs w:val="22"/>
              </w:rPr>
            </w:pPr>
            <w:r w:rsidRPr="00A41924">
              <w:rPr>
                <w:sz w:val="22"/>
                <w:szCs w:val="22"/>
              </w:rPr>
              <w:t>Desirable</w:t>
            </w:r>
          </w:p>
        </w:tc>
      </w:tr>
      <w:tr w:rsidR="002D4AAF" w14:paraId="3390BC98" w14:textId="77777777" w:rsidTr="03BEA857">
        <w:tc>
          <w:tcPr>
            <w:tcW w:w="7198" w:type="dxa"/>
          </w:tcPr>
          <w:p w14:paraId="7FFA8375" w14:textId="3E88CBBE" w:rsidR="00DB0121" w:rsidRPr="00A41924" w:rsidRDefault="00A24E8D" w:rsidP="004B4225">
            <w:pPr>
              <w:pStyle w:val="BodyTextIndent3"/>
              <w:spacing w:after="120"/>
              <w:ind w:left="0"/>
              <w:rPr>
                <w:b w:val="0"/>
                <w:bCs/>
                <w:sz w:val="22"/>
                <w:szCs w:val="18"/>
              </w:rPr>
            </w:pPr>
            <w:r>
              <w:rPr>
                <w:b w:val="0"/>
                <w:bCs/>
                <w:sz w:val="22"/>
                <w:szCs w:val="18"/>
              </w:rPr>
              <w:t xml:space="preserve">At least </w:t>
            </w:r>
            <w:r w:rsidR="00DB0121">
              <w:rPr>
                <w:b w:val="0"/>
                <w:bCs/>
                <w:sz w:val="22"/>
                <w:szCs w:val="18"/>
              </w:rPr>
              <w:t xml:space="preserve">1 </w:t>
            </w:r>
            <w:proofErr w:type="gramStart"/>
            <w:r>
              <w:rPr>
                <w:b w:val="0"/>
                <w:bCs/>
                <w:sz w:val="22"/>
                <w:szCs w:val="18"/>
              </w:rPr>
              <w:t>years’</w:t>
            </w:r>
            <w:proofErr w:type="gramEnd"/>
            <w:r>
              <w:rPr>
                <w:b w:val="0"/>
                <w:bCs/>
                <w:sz w:val="22"/>
                <w:szCs w:val="18"/>
              </w:rPr>
              <w:t xml:space="preserve"> experience</w:t>
            </w:r>
            <w:r w:rsidR="00DB0121">
              <w:rPr>
                <w:b w:val="0"/>
                <w:bCs/>
                <w:sz w:val="22"/>
                <w:szCs w:val="18"/>
              </w:rPr>
              <w:t xml:space="preserve"> in a finance role</w:t>
            </w:r>
            <w:r w:rsidR="004461CA">
              <w:rPr>
                <w:b w:val="0"/>
                <w:bCs/>
                <w:sz w:val="22"/>
                <w:szCs w:val="18"/>
              </w:rPr>
              <w:t xml:space="preserve">. </w:t>
            </w:r>
          </w:p>
        </w:tc>
        <w:tc>
          <w:tcPr>
            <w:tcW w:w="1276" w:type="dxa"/>
          </w:tcPr>
          <w:p w14:paraId="48922806" w14:textId="21BE53DE" w:rsidR="002D4AAF" w:rsidRPr="00A41924" w:rsidRDefault="004B4225" w:rsidP="00D41A52">
            <w:pPr>
              <w:pStyle w:val="BodyTextIndent3"/>
              <w:ind w:left="0"/>
              <w:jc w:val="center"/>
              <w:rPr>
                <w:b w:val="0"/>
                <w:bCs/>
                <w:sz w:val="22"/>
                <w:szCs w:val="18"/>
              </w:rPr>
            </w:pPr>
            <w:r>
              <w:rPr>
                <w:sz w:val="22"/>
                <w:szCs w:val="18"/>
              </w:rPr>
              <w:t>E</w:t>
            </w:r>
          </w:p>
        </w:tc>
        <w:tc>
          <w:tcPr>
            <w:tcW w:w="1410" w:type="dxa"/>
          </w:tcPr>
          <w:p w14:paraId="2A164639" w14:textId="77777777" w:rsidR="002D4AAF" w:rsidRPr="00A41924" w:rsidRDefault="002D4AAF" w:rsidP="00EE4D6F">
            <w:pPr>
              <w:pStyle w:val="BodyTextIndent3"/>
              <w:ind w:left="0"/>
              <w:rPr>
                <w:b w:val="0"/>
                <w:bCs/>
                <w:sz w:val="22"/>
                <w:szCs w:val="18"/>
              </w:rPr>
            </w:pPr>
          </w:p>
        </w:tc>
      </w:tr>
      <w:tr w:rsidR="00EE3AD6" w14:paraId="2DC192BC" w14:textId="77777777" w:rsidTr="03BEA857">
        <w:tc>
          <w:tcPr>
            <w:tcW w:w="7198" w:type="dxa"/>
          </w:tcPr>
          <w:p w14:paraId="0FF1834B" w14:textId="0D539169" w:rsidR="00EE3AD6" w:rsidRDefault="004851A3" w:rsidP="004B4225">
            <w:pPr>
              <w:pStyle w:val="BodyTextIndent3"/>
              <w:spacing w:after="120"/>
              <w:ind w:left="0"/>
              <w:rPr>
                <w:b w:val="0"/>
                <w:bCs/>
                <w:sz w:val="22"/>
                <w:szCs w:val="18"/>
              </w:rPr>
            </w:pPr>
            <w:r>
              <w:rPr>
                <w:b w:val="0"/>
                <w:bCs/>
                <w:sz w:val="22"/>
                <w:szCs w:val="18"/>
              </w:rPr>
              <w:t>E</w:t>
            </w:r>
            <w:r w:rsidR="00EE3AD6">
              <w:rPr>
                <w:b w:val="0"/>
                <w:bCs/>
                <w:sz w:val="22"/>
                <w:szCs w:val="18"/>
              </w:rPr>
              <w:t>xperience of</w:t>
            </w:r>
            <w:r w:rsidR="00EE3AD6" w:rsidRPr="004461CA">
              <w:rPr>
                <w:b w:val="0"/>
                <w:bCs/>
                <w:sz w:val="22"/>
                <w:szCs w:val="18"/>
              </w:rPr>
              <w:t xml:space="preserve"> final accounts</w:t>
            </w:r>
            <w:r w:rsidR="00EE3AD6">
              <w:rPr>
                <w:b w:val="0"/>
                <w:bCs/>
                <w:sz w:val="22"/>
                <w:szCs w:val="18"/>
              </w:rPr>
              <w:t xml:space="preserve"> and </w:t>
            </w:r>
            <w:r w:rsidR="00EE3AD6" w:rsidRPr="004461CA">
              <w:rPr>
                <w:b w:val="0"/>
                <w:bCs/>
                <w:sz w:val="22"/>
                <w:szCs w:val="18"/>
              </w:rPr>
              <w:t>budgets with supervision</w:t>
            </w:r>
            <w:r w:rsidR="00EE3AD6">
              <w:rPr>
                <w:b w:val="0"/>
                <w:bCs/>
                <w:sz w:val="22"/>
                <w:szCs w:val="18"/>
              </w:rPr>
              <w:t>.</w:t>
            </w:r>
          </w:p>
        </w:tc>
        <w:tc>
          <w:tcPr>
            <w:tcW w:w="1276" w:type="dxa"/>
          </w:tcPr>
          <w:p w14:paraId="3F468074" w14:textId="407B100F" w:rsidR="00EE3AD6" w:rsidRPr="00114C97" w:rsidRDefault="004B4225" w:rsidP="00D41A52">
            <w:pPr>
              <w:pStyle w:val="BodyTextIndent3"/>
              <w:ind w:left="0"/>
              <w:jc w:val="center"/>
              <w:rPr>
                <w:sz w:val="22"/>
                <w:szCs w:val="18"/>
              </w:rPr>
            </w:pPr>
            <w:r>
              <w:rPr>
                <w:sz w:val="22"/>
                <w:szCs w:val="18"/>
              </w:rPr>
              <w:t>E</w:t>
            </w:r>
          </w:p>
        </w:tc>
        <w:tc>
          <w:tcPr>
            <w:tcW w:w="1410" w:type="dxa"/>
          </w:tcPr>
          <w:p w14:paraId="0EBAC26D" w14:textId="77777777" w:rsidR="00EE3AD6" w:rsidRPr="00A41924" w:rsidRDefault="00EE3AD6" w:rsidP="00EE4D6F">
            <w:pPr>
              <w:pStyle w:val="BodyTextIndent3"/>
              <w:ind w:left="0"/>
              <w:rPr>
                <w:b w:val="0"/>
                <w:bCs/>
                <w:sz w:val="22"/>
                <w:szCs w:val="18"/>
              </w:rPr>
            </w:pPr>
          </w:p>
        </w:tc>
      </w:tr>
      <w:tr w:rsidR="004621A8" w14:paraId="43C066D9" w14:textId="77777777" w:rsidTr="03BEA857">
        <w:tc>
          <w:tcPr>
            <w:tcW w:w="7198" w:type="dxa"/>
          </w:tcPr>
          <w:p w14:paraId="227B2E2A" w14:textId="42A9EB60" w:rsidR="004621A8" w:rsidRDefault="00114C97" w:rsidP="004B4225">
            <w:pPr>
              <w:pStyle w:val="BodyTextIndent3"/>
              <w:spacing w:after="120"/>
              <w:ind w:left="0"/>
              <w:rPr>
                <w:b w:val="0"/>
                <w:bCs/>
                <w:sz w:val="22"/>
                <w:szCs w:val="18"/>
              </w:rPr>
            </w:pPr>
            <w:r>
              <w:rPr>
                <w:b w:val="0"/>
                <w:bCs/>
                <w:sz w:val="22"/>
                <w:szCs w:val="18"/>
              </w:rPr>
              <w:t>Local authority or public sector finance experience.</w:t>
            </w:r>
          </w:p>
        </w:tc>
        <w:tc>
          <w:tcPr>
            <w:tcW w:w="1276" w:type="dxa"/>
          </w:tcPr>
          <w:p w14:paraId="6AA6BF72" w14:textId="77777777" w:rsidR="004621A8" w:rsidRDefault="004621A8" w:rsidP="00D41A52">
            <w:pPr>
              <w:pStyle w:val="BodyTextIndent3"/>
              <w:ind w:left="0"/>
              <w:jc w:val="center"/>
              <w:rPr>
                <w:b w:val="0"/>
                <w:bCs/>
                <w:sz w:val="22"/>
                <w:szCs w:val="18"/>
              </w:rPr>
            </w:pPr>
          </w:p>
        </w:tc>
        <w:tc>
          <w:tcPr>
            <w:tcW w:w="1410" w:type="dxa"/>
          </w:tcPr>
          <w:p w14:paraId="1A0B6F7A" w14:textId="1843B2DC" w:rsidR="004621A8" w:rsidRPr="00A41924" w:rsidRDefault="004B4225" w:rsidP="00A24E8D">
            <w:pPr>
              <w:pStyle w:val="BodyTextIndent3"/>
              <w:ind w:left="0"/>
              <w:jc w:val="center"/>
              <w:rPr>
                <w:b w:val="0"/>
                <w:bCs/>
                <w:sz w:val="22"/>
                <w:szCs w:val="18"/>
              </w:rPr>
            </w:pPr>
            <w:r>
              <w:rPr>
                <w:bCs/>
                <w:sz w:val="22"/>
                <w:szCs w:val="18"/>
              </w:rPr>
              <w:t>D</w:t>
            </w:r>
          </w:p>
        </w:tc>
      </w:tr>
    </w:tbl>
    <w:p w14:paraId="6E38CF8A" w14:textId="77777777"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50457C07" w14:textId="77777777" w:rsidTr="03BEA857">
        <w:tc>
          <w:tcPr>
            <w:tcW w:w="7198" w:type="dxa"/>
            <w:shd w:val="clear" w:color="auto" w:fill="DBE5F1" w:themeFill="accent1" w:themeFillTint="33"/>
          </w:tcPr>
          <w:p w14:paraId="3C4DC8CB" w14:textId="069B8196" w:rsidR="002D4AAF" w:rsidRPr="00A41924" w:rsidRDefault="002D4AAF" w:rsidP="00EE4D6F">
            <w:pPr>
              <w:pStyle w:val="BodyTextIndent3"/>
              <w:ind w:left="0"/>
              <w:rPr>
                <w:sz w:val="22"/>
                <w:szCs w:val="18"/>
              </w:rPr>
            </w:pPr>
            <w:r w:rsidRPr="00A41924">
              <w:rPr>
                <w:sz w:val="22"/>
                <w:szCs w:val="18"/>
              </w:rPr>
              <w:t>Skills Required</w:t>
            </w:r>
          </w:p>
          <w:p w14:paraId="0F1CDA8F" w14:textId="77777777" w:rsidR="002D4AAF" w:rsidRPr="00A41924" w:rsidRDefault="002D4AAF" w:rsidP="00EE4D6F">
            <w:pPr>
              <w:pStyle w:val="BodyTextIndent3"/>
              <w:ind w:left="0"/>
              <w:rPr>
                <w:sz w:val="22"/>
                <w:szCs w:val="18"/>
              </w:rPr>
            </w:pPr>
          </w:p>
        </w:tc>
        <w:tc>
          <w:tcPr>
            <w:tcW w:w="1276" w:type="dxa"/>
            <w:shd w:val="clear" w:color="auto" w:fill="DBE5F1" w:themeFill="accent1" w:themeFillTint="33"/>
          </w:tcPr>
          <w:p w14:paraId="269AC6CD" w14:textId="77777777" w:rsidR="002D4AAF" w:rsidRPr="00A41924" w:rsidRDefault="002D4AAF" w:rsidP="00EE4D6F">
            <w:pPr>
              <w:pStyle w:val="BodyTextIndent3"/>
              <w:ind w:left="0"/>
              <w:rPr>
                <w:sz w:val="22"/>
                <w:szCs w:val="18"/>
              </w:rPr>
            </w:pPr>
            <w:r w:rsidRPr="00A41924">
              <w:rPr>
                <w:sz w:val="22"/>
                <w:szCs w:val="18"/>
              </w:rPr>
              <w:t>Essential</w:t>
            </w:r>
            <w:r w:rsidR="00CE1FF6" w:rsidRPr="00A41924">
              <w:rPr>
                <w:sz w:val="22"/>
                <w:szCs w:val="18"/>
              </w:rPr>
              <w:t xml:space="preserve"> for grade</w:t>
            </w:r>
          </w:p>
          <w:p w14:paraId="60F94603" w14:textId="409170A2" w:rsidR="00CE1FF6" w:rsidRPr="00A41924" w:rsidRDefault="00CE1FF6" w:rsidP="00EE4D6F">
            <w:pPr>
              <w:pStyle w:val="BodyTextIndent3"/>
              <w:ind w:left="0"/>
              <w:rPr>
                <w:sz w:val="22"/>
                <w:szCs w:val="18"/>
              </w:rPr>
            </w:pPr>
          </w:p>
        </w:tc>
        <w:tc>
          <w:tcPr>
            <w:tcW w:w="1410" w:type="dxa"/>
            <w:shd w:val="clear" w:color="auto" w:fill="DBE5F1" w:themeFill="accent1" w:themeFillTint="33"/>
          </w:tcPr>
          <w:p w14:paraId="55FFC56B" w14:textId="77777777" w:rsidR="002D4AAF" w:rsidRPr="00A41924" w:rsidRDefault="002D4AAF" w:rsidP="00EE4D6F">
            <w:pPr>
              <w:pStyle w:val="BodyTextIndent3"/>
              <w:ind w:left="0"/>
              <w:rPr>
                <w:sz w:val="22"/>
                <w:szCs w:val="18"/>
              </w:rPr>
            </w:pPr>
            <w:r w:rsidRPr="00A41924">
              <w:rPr>
                <w:sz w:val="22"/>
                <w:szCs w:val="18"/>
              </w:rPr>
              <w:t>Desirable</w:t>
            </w:r>
          </w:p>
        </w:tc>
      </w:tr>
      <w:tr w:rsidR="002D4AAF" w14:paraId="6EACBF42" w14:textId="77777777" w:rsidTr="03BEA857">
        <w:tc>
          <w:tcPr>
            <w:tcW w:w="7198" w:type="dxa"/>
          </w:tcPr>
          <w:p w14:paraId="561BAEA3" w14:textId="2D79B732" w:rsidR="002D4AAF" w:rsidRPr="00A41924" w:rsidRDefault="000F5FA2" w:rsidP="004B4225">
            <w:pPr>
              <w:pStyle w:val="BodyTextIndent3"/>
              <w:spacing w:after="120"/>
              <w:ind w:left="0"/>
              <w:rPr>
                <w:b w:val="0"/>
                <w:bCs/>
                <w:sz w:val="22"/>
                <w:szCs w:val="18"/>
              </w:rPr>
            </w:pPr>
            <w:r>
              <w:rPr>
                <w:b w:val="0"/>
                <w:bCs/>
                <w:sz w:val="22"/>
                <w:szCs w:val="18"/>
              </w:rPr>
              <w:t>Experience of using Window’s based packages</w:t>
            </w:r>
            <w:r w:rsidR="001F5CE6">
              <w:rPr>
                <w:b w:val="0"/>
                <w:bCs/>
                <w:sz w:val="22"/>
                <w:szCs w:val="18"/>
              </w:rPr>
              <w:t xml:space="preserve"> including Excel</w:t>
            </w:r>
          </w:p>
        </w:tc>
        <w:tc>
          <w:tcPr>
            <w:tcW w:w="1276" w:type="dxa"/>
          </w:tcPr>
          <w:p w14:paraId="7F0774A9" w14:textId="19E7C1BC" w:rsidR="002D4AAF" w:rsidRPr="00A41924" w:rsidRDefault="004B4225" w:rsidP="00D41A52">
            <w:pPr>
              <w:pStyle w:val="BodyTextIndent3"/>
              <w:ind w:left="0"/>
              <w:jc w:val="center"/>
              <w:rPr>
                <w:b w:val="0"/>
                <w:bCs/>
                <w:sz w:val="22"/>
                <w:szCs w:val="18"/>
              </w:rPr>
            </w:pPr>
            <w:r>
              <w:rPr>
                <w:bCs/>
                <w:sz w:val="22"/>
                <w:szCs w:val="18"/>
              </w:rPr>
              <w:t>E</w:t>
            </w:r>
          </w:p>
        </w:tc>
        <w:tc>
          <w:tcPr>
            <w:tcW w:w="1410" w:type="dxa"/>
          </w:tcPr>
          <w:p w14:paraId="5C13623E" w14:textId="77777777" w:rsidR="002D4AAF" w:rsidRPr="00A41924" w:rsidRDefault="002D4AAF" w:rsidP="00EE4D6F">
            <w:pPr>
              <w:pStyle w:val="BodyTextIndent3"/>
              <w:ind w:left="0"/>
              <w:rPr>
                <w:b w:val="0"/>
                <w:bCs/>
                <w:sz w:val="22"/>
                <w:szCs w:val="18"/>
              </w:rPr>
            </w:pPr>
          </w:p>
        </w:tc>
      </w:tr>
      <w:tr w:rsidR="004B4225" w14:paraId="55EDC1C2" w14:textId="77777777" w:rsidTr="03BEA857">
        <w:tc>
          <w:tcPr>
            <w:tcW w:w="7198" w:type="dxa"/>
          </w:tcPr>
          <w:p w14:paraId="44B87467" w14:textId="18FD9D29" w:rsidR="004B4225" w:rsidRDefault="004B4225" w:rsidP="004B4225">
            <w:pPr>
              <w:pStyle w:val="BodyTextIndent3"/>
              <w:spacing w:after="120"/>
              <w:ind w:left="0"/>
              <w:rPr>
                <w:b w:val="0"/>
                <w:bCs/>
                <w:sz w:val="22"/>
                <w:szCs w:val="18"/>
              </w:rPr>
            </w:pPr>
            <w:r w:rsidRPr="00E17602">
              <w:rPr>
                <w:rFonts w:cs="Arial"/>
                <w:b w:val="0"/>
                <w:sz w:val="24"/>
                <w:szCs w:val="24"/>
              </w:rPr>
              <w:t>Excellent Communication Skills</w:t>
            </w:r>
          </w:p>
        </w:tc>
        <w:tc>
          <w:tcPr>
            <w:tcW w:w="1276" w:type="dxa"/>
          </w:tcPr>
          <w:p w14:paraId="73567AF7" w14:textId="5482F813" w:rsidR="004B4225" w:rsidRDefault="004B4225" w:rsidP="004B4225">
            <w:pPr>
              <w:pStyle w:val="BodyTextIndent3"/>
              <w:ind w:left="0"/>
              <w:jc w:val="center"/>
              <w:rPr>
                <w:bCs/>
                <w:sz w:val="22"/>
                <w:szCs w:val="18"/>
              </w:rPr>
            </w:pPr>
            <w:r>
              <w:rPr>
                <w:bCs/>
                <w:sz w:val="22"/>
                <w:szCs w:val="18"/>
              </w:rPr>
              <w:t>E</w:t>
            </w:r>
          </w:p>
        </w:tc>
        <w:tc>
          <w:tcPr>
            <w:tcW w:w="1410" w:type="dxa"/>
          </w:tcPr>
          <w:p w14:paraId="57B856FB" w14:textId="77777777" w:rsidR="004B4225" w:rsidRPr="00A41924" w:rsidRDefault="004B4225" w:rsidP="004B4225">
            <w:pPr>
              <w:pStyle w:val="BodyTextIndent3"/>
              <w:ind w:left="0"/>
              <w:rPr>
                <w:b w:val="0"/>
                <w:bCs/>
                <w:sz w:val="22"/>
                <w:szCs w:val="18"/>
              </w:rPr>
            </w:pPr>
          </w:p>
        </w:tc>
      </w:tr>
      <w:tr w:rsidR="004B4225" w14:paraId="12B5B5D4" w14:textId="77777777" w:rsidTr="03BEA857">
        <w:tc>
          <w:tcPr>
            <w:tcW w:w="7198" w:type="dxa"/>
          </w:tcPr>
          <w:p w14:paraId="05C98754" w14:textId="3F73C400" w:rsidR="004B4225" w:rsidRDefault="004B4225" w:rsidP="004B4225">
            <w:pPr>
              <w:pStyle w:val="BodyTextIndent3"/>
              <w:spacing w:after="120"/>
              <w:ind w:left="0"/>
              <w:rPr>
                <w:b w:val="0"/>
                <w:bCs/>
                <w:sz w:val="22"/>
                <w:szCs w:val="18"/>
              </w:rPr>
            </w:pPr>
            <w:r w:rsidRPr="00E17602">
              <w:rPr>
                <w:rFonts w:cs="Arial"/>
                <w:b w:val="0"/>
                <w:sz w:val="24"/>
                <w:szCs w:val="24"/>
              </w:rPr>
              <w:t>Accuracy and attention to detail</w:t>
            </w:r>
          </w:p>
        </w:tc>
        <w:tc>
          <w:tcPr>
            <w:tcW w:w="1276" w:type="dxa"/>
          </w:tcPr>
          <w:p w14:paraId="1F5961A8" w14:textId="5732F855" w:rsidR="004B4225" w:rsidRDefault="004B4225" w:rsidP="004B4225">
            <w:pPr>
              <w:pStyle w:val="BodyTextIndent3"/>
              <w:ind w:left="0"/>
              <w:jc w:val="center"/>
              <w:rPr>
                <w:bCs/>
                <w:sz w:val="22"/>
                <w:szCs w:val="18"/>
              </w:rPr>
            </w:pPr>
            <w:r w:rsidRPr="00AB4222">
              <w:rPr>
                <w:bCs/>
                <w:sz w:val="22"/>
                <w:szCs w:val="18"/>
              </w:rPr>
              <w:t>E</w:t>
            </w:r>
          </w:p>
        </w:tc>
        <w:tc>
          <w:tcPr>
            <w:tcW w:w="1410" w:type="dxa"/>
          </w:tcPr>
          <w:p w14:paraId="43043017" w14:textId="77777777" w:rsidR="004B4225" w:rsidRPr="00A41924" w:rsidRDefault="004B4225" w:rsidP="004B4225">
            <w:pPr>
              <w:pStyle w:val="BodyTextIndent3"/>
              <w:ind w:left="0"/>
              <w:rPr>
                <w:b w:val="0"/>
                <w:bCs/>
                <w:sz w:val="22"/>
                <w:szCs w:val="18"/>
              </w:rPr>
            </w:pPr>
          </w:p>
        </w:tc>
      </w:tr>
      <w:tr w:rsidR="004B4225" w14:paraId="2A03F13F" w14:textId="77777777" w:rsidTr="03BEA857">
        <w:tc>
          <w:tcPr>
            <w:tcW w:w="7198" w:type="dxa"/>
          </w:tcPr>
          <w:p w14:paraId="21438F3B" w14:textId="596DC7E5" w:rsidR="004B4225" w:rsidRDefault="004B4225" w:rsidP="004B4225">
            <w:pPr>
              <w:pStyle w:val="BodyTextIndent3"/>
              <w:spacing w:after="120"/>
              <w:ind w:left="0"/>
              <w:rPr>
                <w:b w:val="0"/>
                <w:bCs/>
                <w:sz w:val="22"/>
                <w:szCs w:val="18"/>
              </w:rPr>
            </w:pPr>
            <w:r w:rsidRPr="00E17602">
              <w:rPr>
                <w:rFonts w:cs="Arial"/>
                <w:b w:val="0"/>
                <w:sz w:val="24"/>
                <w:szCs w:val="24"/>
              </w:rPr>
              <w:t xml:space="preserve">Ability to plan, </w:t>
            </w:r>
            <w:proofErr w:type="spellStart"/>
            <w:r w:rsidRPr="00E17602">
              <w:rPr>
                <w:rFonts w:cs="Arial"/>
                <w:b w:val="0"/>
                <w:sz w:val="24"/>
                <w:szCs w:val="24"/>
              </w:rPr>
              <w:t>prioritise</w:t>
            </w:r>
            <w:proofErr w:type="spellEnd"/>
            <w:r w:rsidRPr="00E17602">
              <w:rPr>
                <w:rFonts w:cs="Arial"/>
                <w:b w:val="0"/>
                <w:sz w:val="24"/>
                <w:szCs w:val="24"/>
              </w:rPr>
              <w:t xml:space="preserve"> and </w:t>
            </w:r>
            <w:proofErr w:type="spellStart"/>
            <w:r w:rsidRPr="00E17602">
              <w:rPr>
                <w:rFonts w:cs="Arial"/>
                <w:b w:val="0"/>
                <w:sz w:val="24"/>
                <w:szCs w:val="24"/>
              </w:rPr>
              <w:t>organise</w:t>
            </w:r>
            <w:proofErr w:type="spellEnd"/>
            <w:r w:rsidRPr="00E17602">
              <w:rPr>
                <w:rFonts w:cs="Arial"/>
                <w:b w:val="0"/>
                <w:sz w:val="24"/>
                <w:szCs w:val="24"/>
              </w:rPr>
              <w:t xml:space="preserve"> own workload to meet required deadlines</w:t>
            </w:r>
          </w:p>
        </w:tc>
        <w:tc>
          <w:tcPr>
            <w:tcW w:w="1276" w:type="dxa"/>
          </w:tcPr>
          <w:p w14:paraId="37DA901E" w14:textId="639A6F0F" w:rsidR="004B4225" w:rsidRDefault="004B4225" w:rsidP="004B4225">
            <w:pPr>
              <w:pStyle w:val="BodyTextIndent3"/>
              <w:ind w:left="0"/>
              <w:jc w:val="center"/>
              <w:rPr>
                <w:bCs/>
                <w:sz w:val="22"/>
                <w:szCs w:val="18"/>
              </w:rPr>
            </w:pPr>
            <w:r w:rsidRPr="00AB4222">
              <w:rPr>
                <w:bCs/>
                <w:sz w:val="22"/>
                <w:szCs w:val="18"/>
              </w:rPr>
              <w:t>E</w:t>
            </w:r>
          </w:p>
        </w:tc>
        <w:tc>
          <w:tcPr>
            <w:tcW w:w="1410" w:type="dxa"/>
          </w:tcPr>
          <w:p w14:paraId="56D7A5E4" w14:textId="77777777" w:rsidR="004B4225" w:rsidRPr="00A41924" w:rsidRDefault="004B4225" w:rsidP="004B4225">
            <w:pPr>
              <w:pStyle w:val="BodyTextIndent3"/>
              <w:ind w:left="0"/>
              <w:rPr>
                <w:b w:val="0"/>
                <w:bCs/>
                <w:sz w:val="22"/>
                <w:szCs w:val="18"/>
              </w:rPr>
            </w:pPr>
          </w:p>
        </w:tc>
      </w:tr>
      <w:tr w:rsidR="004B4225" w14:paraId="6FCAA7CD" w14:textId="77777777" w:rsidTr="03BEA857">
        <w:tc>
          <w:tcPr>
            <w:tcW w:w="7198" w:type="dxa"/>
          </w:tcPr>
          <w:p w14:paraId="113BC95A" w14:textId="36A38E9B" w:rsidR="004B4225" w:rsidRDefault="004B4225" w:rsidP="004B4225">
            <w:pPr>
              <w:pStyle w:val="BodyTextIndent3"/>
              <w:spacing w:after="120"/>
              <w:ind w:left="0"/>
              <w:rPr>
                <w:b w:val="0"/>
                <w:bCs/>
                <w:sz w:val="22"/>
                <w:szCs w:val="18"/>
              </w:rPr>
            </w:pPr>
            <w:r w:rsidRPr="00E17602">
              <w:rPr>
                <w:rFonts w:cs="Arial"/>
                <w:b w:val="0"/>
                <w:sz w:val="24"/>
                <w:szCs w:val="24"/>
              </w:rPr>
              <w:t xml:space="preserve">Ability to work under pressure and undertake </w:t>
            </w:r>
            <w:proofErr w:type="gramStart"/>
            <w:r w:rsidRPr="00E17602">
              <w:rPr>
                <w:rFonts w:cs="Arial"/>
                <w:b w:val="0"/>
                <w:sz w:val="24"/>
                <w:szCs w:val="24"/>
              </w:rPr>
              <w:t>a number of</w:t>
            </w:r>
            <w:proofErr w:type="gramEnd"/>
            <w:r w:rsidRPr="00E17602">
              <w:rPr>
                <w:rFonts w:cs="Arial"/>
                <w:b w:val="0"/>
                <w:sz w:val="24"/>
                <w:szCs w:val="24"/>
              </w:rPr>
              <w:t xml:space="preserve"> different tasks at the same time</w:t>
            </w:r>
          </w:p>
        </w:tc>
        <w:tc>
          <w:tcPr>
            <w:tcW w:w="1276" w:type="dxa"/>
          </w:tcPr>
          <w:p w14:paraId="3DA84090" w14:textId="3BA2A953" w:rsidR="004B4225" w:rsidRDefault="004B4225" w:rsidP="004B4225">
            <w:pPr>
              <w:pStyle w:val="BodyTextIndent3"/>
              <w:ind w:left="0"/>
              <w:jc w:val="center"/>
              <w:rPr>
                <w:bCs/>
                <w:sz w:val="22"/>
                <w:szCs w:val="18"/>
              </w:rPr>
            </w:pPr>
            <w:r w:rsidRPr="00AB4222">
              <w:rPr>
                <w:bCs/>
                <w:sz w:val="22"/>
                <w:szCs w:val="18"/>
              </w:rPr>
              <w:t>E</w:t>
            </w:r>
          </w:p>
        </w:tc>
        <w:tc>
          <w:tcPr>
            <w:tcW w:w="1410" w:type="dxa"/>
          </w:tcPr>
          <w:p w14:paraId="7AC196FF" w14:textId="77777777" w:rsidR="004B4225" w:rsidRPr="00A41924" w:rsidRDefault="004B4225" w:rsidP="004B4225">
            <w:pPr>
              <w:pStyle w:val="BodyTextIndent3"/>
              <w:ind w:left="0"/>
              <w:rPr>
                <w:b w:val="0"/>
                <w:bCs/>
                <w:sz w:val="22"/>
                <w:szCs w:val="18"/>
              </w:rPr>
            </w:pPr>
          </w:p>
        </w:tc>
      </w:tr>
    </w:tbl>
    <w:p w14:paraId="301660BD" w14:textId="658A078D" w:rsidR="00CE1FF6" w:rsidRDefault="00CE1FF6" w:rsidP="03BEA857">
      <w:pPr>
        <w:pStyle w:val="BodyTextIndent3"/>
        <w:ind w:left="0"/>
        <w:jc w:val="both"/>
        <w:rPr>
          <w:bCs/>
          <w:szCs w:val="16"/>
        </w:rPr>
      </w:pPr>
    </w:p>
    <w:p w14:paraId="7B50A4B4" w14:textId="5FCB9097" w:rsidR="00CE1FF6" w:rsidRDefault="00CE1FF6" w:rsidP="03BEA857">
      <w:pPr>
        <w:pStyle w:val="BodyTextIndent3"/>
        <w:ind w:left="0"/>
        <w:jc w:val="both"/>
        <w:rPr>
          <w:bCs/>
          <w:szCs w:val="16"/>
        </w:rPr>
      </w:pPr>
    </w:p>
    <w:tbl>
      <w:tblPr>
        <w:tblStyle w:val="TableGrid"/>
        <w:tblW w:w="9884" w:type="dxa"/>
        <w:tblLook w:val="04A0" w:firstRow="1" w:lastRow="0" w:firstColumn="1" w:lastColumn="0" w:noHBand="0" w:noVBand="1"/>
      </w:tblPr>
      <w:tblGrid>
        <w:gridCol w:w="7198"/>
        <w:gridCol w:w="1276"/>
        <w:gridCol w:w="1410"/>
      </w:tblGrid>
      <w:tr w:rsidR="00A41924" w14:paraId="41C7158C" w14:textId="77777777" w:rsidTr="00F87711">
        <w:tc>
          <w:tcPr>
            <w:tcW w:w="7198" w:type="dxa"/>
            <w:shd w:val="clear" w:color="auto" w:fill="DBE5F1" w:themeFill="accent1" w:themeFillTint="33"/>
          </w:tcPr>
          <w:p w14:paraId="45CEF6FB" w14:textId="594DA9A3" w:rsidR="00A41924" w:rsidRPr="00A41924" w:rsidRDefault="00A41924" w:rsidP="00A41924">
            <w:pPr>
              <w:pStyle w:val="BodyTextIndent3"/>
              <w:ind w:left="0"/>
              <w:rPr>
                <w:sz w:val="22"/>
                <w:szCs w:val="18"/>
              </w:rPr>
            </w:pPr>
            <w:proofErr w:type="spellStart"/>
            <w:r w:rsidRPr="00A41924">
              <w:rPr>
                <w:sz w:val="22"/>
                <w:szCs w:val="18"/>
              </w:rPr>
              <w:t>Behaviours</w:t>
            </w:r>
            <w:proofErr w:type="spellEnd"/>
          </w:p>
        </w:tc>
        <w:tc>
          <w:tcPr>
            <w:tcW w:w="1276" w:type="dxa"/>
            <w:shd w:val="clear" w:color="auto" w:fill="DBE5F1" w:themeFill="accent1" w:themeFillTint="33"/>
          </w:tcPr>
          <w:p w14:paraId="2FE5DB3E" w14:textId="1371BAD1" w:rsidR="00A41924" w:rsidRPr="00A41924" w:rsidRDefault="00A41924" w:rsidP="00F87711">
            <w:pPr>
              <w:pStyle w:val="BodyTextIndent3"/>
              <w:ind w:left="0"/>
              <w:rPr>
                <w:sz w:val="22"/>
                <w:szCs w:val="18"/>
              </w:rPr>
            </w:pPr>
            <w:r w:rsidRPr="00A41924">
              <w:rPr>
                <w:sz w:val="22"/>
                <w:szCs w:val="18"/>
              </w:rPr>
              <w:t xml:space="preserve">Essential </w:t>
            </w:r>
          </w:p>
          <w:p w14:paraId="2018AE1F" w14:textId="77777777" w:rsidR="00A41924" w:rsidRPr="00A41924" w:rsidRDefault="00A41924" w:rsidP="00F87711">
            <w:pPr>
              <w:pStyle w:val="BodyTextIndent3"/>
              <w:ind w:left="0"/>
              <w:rPr>
                <w:sz w:val="22"/>
                <w:szCs w:val="18"/>
              </w:rPr>
            </w:pPr>
          </w:p>
        </w:tc>
        <w:tc>
          <w:tcPr>
            <w:tcW w:w="1410" w:type="dxa"/>
            <w:shd w:val="clear" w:color="auto" w:fill="DBE5F1" w:themeFill="accent1" w:themeFillTint="33"/>
          </w:tcPr>
          <w:p w14:paraId="6DDC9182" w14:textId="77777777" w:rsidR="00A41924" w:rsidRPr="00A41924" w:rsidRDefault="00A41924" w:rsidP="00F87711">
            <w:pPr>
              <w:pStyle w:val="BodyTextIndent3"/>
              <w:ind w:left="0"/>
              <w:rPr>
                <w:sz w:val="22"/>
                <w:szCs w:val="18"/>
              </w:rPr>
            </w:pPr>
            <w:r w:rsidRPr="00A41924">
              <w:rPr>
                <w:sz w:val="22"/>
                <w:szCs w:val="18"/>
              </w:rPr>
              <w:t>Desirable</w:t>
            </w:r>
          </w:p>
        </w:tc>
      </w:tr>
      <w:tr w:rsidR="004B4225" w14:paraId="3814CF51" w14:textId="77777777" w:rsidTr="00F87711">
        <w:tc>
          <w:tcPr>
            <w:tcW w:w="7198" w:type="dxa"/>
          </w:tcPr>
          <w:p w14:paraId="498438A4" w14:textId="6134FD0A" w:rsidR="004B4225" w:rsidRPr="00E17602" w:rsidRDefault="004B4225" w:rsidP="004B4225">
            <w:pPr>
              <w:pStyle w:val="BodyTextIndent3"/>
              <w:spacing w:after="120"/>
              <w:ind w:left="0"/>
              <w:rPr>
                <w:rFonts w:cs="Arial"/>
                <w:b w:val="0"/>
                <w:sz w:val="24"/>
                <w:szCs w:val="24"/>
              </w:rPr>
            </w:pPr>
            <w:r w:rsidRPr="00E17602">
              <w:rPr>
                <w:rFonts w:cs="Arial"/>
                <w:b w:val="0"/>
                <w:sz w:val="24"/>
                <w:szCs w:val="24"/>
              </w:rPr>
              <w:t>Creative approach to problem solving</w:t>
            </w:r>
          </w:p>
        </w:tc>
        <w:tc>
          <w:tcPr>
            <w:tcW w:w="1276" w:type="dxa"/>
          </w:tcPr>
          <w:p w14:paraId="707DBCF3" w14:textId="23BF8624" w:rsidR="004B4225" w:rsidRPr="00A41924" w:rsidRDefault="004B4225" w:rsidP="004B4225">
            <w:pPr>
              <w:pStyle w:val="BodyTextIndent3"/>
              <w:ind w:left="0"/>
              <w:jc w:val="center"/>
              <w:rPr>
                <w:b w:val="0"/>
                <w:bCs/>
                <w:sz w:val="22"/>
                <w:szCs w:val="18"/>
              </w:rPr>
            </w:pPr>
            <w:r w:rsidRPr="00AB4222">
              <w:rPr>
                <w:bCs/>
                <w:sz w:val="22"/>
                <w:szCs w:val="18"/>
              </w:rPr>
              <w:t>E</w:t>
            </w:r>
          </w:p>
        </w:tc>
        <w:tc>
          <w:tcPr>
            <w:tcW w:w="1410" w:type="dxa"/>
          </w:tcPr>
          <w:p w14:paraId="22C69A29" w14:textId="77777777" w:rsidR="004B4225" w:rsidRPr="00A41924" w:rsidRDefault="004B4225" w:rsidP="004B4225">
            <w:pPr>
              <w:pStyle w:val="BodyTextIndent3"/>
              <w:ind w:left="0"/>
              <w:rPr>
                <w:b w:val="0"/>
                <w:bCs/>
                <w:sz w:val="22"/>
                <w:szCs w:val="18"/>
              </w:rPr>
            </w:pPr>
          </w:p>
        </w:tc>
      </w:tr>
      <w:tr w:rsidR="004B4225" w14:paraId="5F9145C2" w14:textId="77777777" w:rsidTr="00F87711">
        <w:tc>
          <w:tcPr>
            <w:tcW w:w="7198" w:type="dxa"/>
          </w:tcPr>
          <w:p w14:paraId="116227A7" w14:textId="6973C97D" w:rsidR="004B4225" w:rsidRPr="00E17602" w:rsidRDefault="004B4225" w:rsidP="004B4225">
            <w:pPr>
              <w:pStyle w:val="BodyTextIndent3"/>
              <w:spacing w:after="120"/>
              <w:ind w:left="0"/>
              <w:rPr>
                <w:rFonts w:cs="Arial"/>
                <w:b w:val="0"/>
                <w:sz w:val="24"/>
                <w:szCs w:val="24"/>
              </w:rPr>
            </w:pPr>
            <w:r>
              <w:rPr>
                <w:rFonts w:cs="Arial"/>
                <w:b w:val="0"/>
                <w:sz w:val="24"/>
                <w:szCs w:val="24"/>
              </w:rPr>
              <w:t>Flexible</w:t>
            </w:r>
          </w:p>
        </w:tc>
        <w:tc>
          <w:tcPr>
            <w:tcW w:w="1276" w:type="dxa"/>
          </w:tcPr>
          <w:p w14:paraId="7D97E13E" w14:textId="171947A2" w:rsidR="004B4225" w:rsidRPr="00A41924" w:rsidRDefault="004B4225" w:rsidP="004B4225">
            <w:pPr>
              <w:pStyle w:val="BodyTextIndent3"/>
              <w:ind w:left="0"/>
              <w:jc w:val="center"/>
              <w:rPr>
                <w:b w:val="0"/>
                <w:bCs/>
                <w:sz w:val="22"/>
                <w:szCs w:val="18"/>
              </w:rPr>
            </w:pPr>
            <w:r w:rsidRPr="00AB4222">
              <w:rPr>
                <w:bCs/>
                <w:sz w:val="22"/>
                <w:szCs w:val="18"/>
              </w:rPr>
              <w:t>E</w:t>
            </w:r>
          </w:p>
        </w:tc>
        <w:tc>
          <w:tcPr>
            <w:tcW w:w="1410" w:type="dxa"/>
          </w:tcPr>
          <w:p w14:paraId="46A914D7" w14:textId="77777777" w:rsidR="004B4225" w:rsidRPr="00A41924" w:rsidRDefault="004B4225" w:rsidP="004B4225">
            <w:pPr>
              <w:pStyle w:val="BodyTextIndent3"/>
              <w:ind w:left="0"/>
              <w:rPr>
                <w:b w:val="0"/>
                <w:bCs/>
                <w:sz w:val="22"/>
                <w:szCs w:val="18"/>
              </w:rPr>
            </w:pPr>
          </w:p>
        </w:tc>
      </w:tr>
      <w:tr w:rsidR="004B4225" w14:paraId="6F1A1F90" w14:textId="77777777" w:rsidTr="00F87711">
        <w:tc>
          <w:tcPr>
            <w:tcW w:w="7198" w:type="dxa"/>
          </w:tcPr>
          <w:p w14:paraId="632E1285" w14:textId="7D744166" w:rsidR="004B4225" w:rsidRPr="00E17602" w:rsidRDefault="004B4225" w:rsidP="004B4225">
            <w:pPr>
              <w:pStyle w:val="BodyTextIndent3"/>
              <w:spacing w:after="120"/>
              <w:ind w:left="0"/>
              <w:rPr>
                <w:rFonts w:cs="Arial"/>
                <w:b w:val="0"/>
                <w:sz w:val="24"/>
                <w:szCs w:val="24"/>
              </w:rPr>
            </w:pPr>
            <w:r>
              <w:rPr>
                <w:rFonts w:cs="Arial"/>
                <w:b w:val="0"/>
                <w:sz w:val="24"/>
                <w:szCs w:val="24"/>
              </w:rPr>
              <w:t>Team player</w:t>
            </w:r>
          </w:p>
        </w:tc>
        <w:tc>
          <w:tcPr>
            <w:tcW w:w="1276" w:type="dxa"/>
          </w:tcPr>
          <w:p w14:paraId="7989597F" w14:textId="3AB13023" w:rsidR="004B4225" w:rsidRPr="00A41924" w:rsidRDefault="004B4225" w:rsidP="004B4225">
            <w:pPr>
              <w:pStyle w:val="BodyTextIndent3"/>
              <w:ind w:left="0"/>
              <w:jc w:val="center"/>
              <w:rPr>
                <w:b w:val="0"/>
                <w:bCs/>
                <w:sz w:val="22"/>
                <w:szCs w:val="18"/>
              </w:rPr>
            </w:pPr>
            <w:r w:rsidRPr="00AB4222">
              <w:rPr>
                <w:bCs/>
                <w:sz w:val="22"/>
                <w:szCs w:val="18"/>
              </w:rPr>
              <w:t>E</w:t>
            </w:r>
          </w:p>
        </w:tc>
        <w:tc>
          <w:tcPr>
            <w:tcW w:w="1410" w:type="dxa"/>
          </w:tcPr>
          <w:p w14:paraId="253B4D88" w14:textId="77777777" w:rsidR="004B4225" w:rsidRPr="00A41924" w:rsidRDefault="004B4225" w:rsidP="004B4225">
            <w:pPr>
              <w:pStyle w:val="BodyTextIndent3"/>
              <w:ind w:left="0"/>
              <w:rPr>
                <w:b w:val="0"/>
                <w:bCs/>
                <w:sz w:val="22"/>
                <w:szCs w:val="18"/>
              </w:rPr>
            </w:pPr>
          </w:p>
        </w:tc>
      </w:tr>
      <w:tr w:rsidR="004B4225" w14:paraId="0FEB6C63" w14:textId="77777777" w:rsidTr="00F87711">
        <w:tc>
          <w:tcPr>
            <w:tcW w:w="7198" w:type="dxa"/>
          </w:tcPr>
          <w:p w14:paraId="7E337C6B" w14:textId="0E2BC980" w:rsidR="004B4225" w:rsidRDefault="004B4225" w:rsidP="004B4225">
            <w:pPr>
              <w:pStyle w:val="BodyTextIndent3"/>
              <w:spacing w:after="120"/>
              <w:ind w:left="0"/>
              <w:rPr>
                <w:rFonts w:cs="Arial"/>
                <w:b w:val="0"/>
                <w:sz w:val="24"/>
                <w:szCs w:val="24"/>
              </w:rPr>
            </w:pPr>
            <w:r>
              <w:rPr>
                <w:rFonts w:cs="Arial"/>
                <w:b w:val="0"/>
                <w:sz w:val="24"/>
                <w:szCs w:val="24"/>
              </w:rPr>
              <w:t>Logical</w:t>
            </w:r>
          </w:p>
        </w:tc>
        <w:tc>
          <w:tcPr>
            <w:tcW w:w="1276" w:type="dxa"/>
          </w:tcPr>
          <w:p w14:paraId="1839056B" w14:textId="52C5A46F" w:rsidR="004B4225" w:rsidRPr="00A41924" w:rsidRDefault="004B4225" w:rsidP="004B4225">
            <w:pPr>
              <w:pStyle w:val="BodyTextIndent3"/>
              <w:ind w:left="0"/>
              <w:jc w:val="center"/>
              <w:rPr>
                <w:b w:val="0"/>
                <w:bCs/>
                <w:sz w:val="22"/>
                <w:szCs w:val="18"/>
              </w:rPr>
            </w:pPr>
            <w:r w:rsidRPr="00AB4222">
              <w:rPr>
                <w:bCs/>
                <w:sz w:val="22"/>
                <w:szCs w:val="18"/>
              </w:rPr>
              <w:t>E</w:t>
            </w:r>
          </w:p>
        </w:tc>
        <w:tc>
          <w:tcPr>
            <w:tcW w:w="1410" w:type="dxa"/>
          </w:tcPr>
          <w:p w14:paraId="5E9186C0" w14:textId="77777777" w:rsidR="004B4225" w:rsidRPr="00A41924" w:rsidRDefault="004B4225" w:rsidP="004B4225">
            <w:pPr>
              <w:pStyle w:val="BodyTextIndent3"/>
              <w:ind w:left="0"/>
              <w:rPr>
                <w:b w:val="0"/>
                <w:bCs/>
                <w:sz w:val="22"/>
                <w:szCs w:val="18"/>
              </w:rPr>
            </w:pPr>
          </w:p>
        </w:tc>
      </w:tr>
      <w:tr w:rsidR="004B4225" w14:paraId="16402CB6" w14:textId="77777777" w:rsidTr="00F87711">
        <w:tc>
          <w:tcPr>
            <w:tcW w:w="7198" w:type="dxa"/>
          </w:tcPr>
          <w:p w14:paraId="55A9D660" w14:textId="668043F7" w:rsidR="004B4225" w:rsidRDefault="004B4225" w:rsidP="004B4225">
            <w:pPr>
              <w:pStyle w:val="BodyTextIndent3"/>
              <w:spacing w:after="120"/>
              <w:ind w:left="0"/>
              <w:rPr>
                <w:rFonts w:cs="Arial"/>
                <w:b w:val="0"/>
                <w:sz w:val="24"/>
                <w:szCs w:val="24"/>
              </w:rPr>
            </w:pPr>
            <w:r>
              <w:rPr>
                <w:rFonts w:cs="Arial"/>
                <w:b w:val="0"/>
                <w:sz w:val="24"/>
                <w:szCs w:val="24"/>
              </w:rPr>
              <w:t>Self-motivated</w:t>
            </w:r>
          </w:p>
        </w:tc>
        <w:tc>
          <w:tcPr>
            <w:tcW w:w="1276" w:type="dxa"/>
          </w:tcPr>
          <w:p w14:paraId="6F91F47E" w14:textId="19A39F39" w:rsidR="004B4225" w:rsidRPr="00A41924" w:rsidRDefault="004B4225" w:rsidP="004B4225">
            <w:pPr>
              <w:pStyle w:val="BodyTextIndent3"/>
              <w:ind w:left="0"/>
              <w:jc w:val="center"/>
              <w:rPr>
                <w:b w:val="0"/>
                <w:bCs/>
                <w:sz w:val="22"/>
                <w:szCs w:val="18"/>
              </w:rPr>
            </w:pPr>
            <w:r w:rsidRPr="00AB4222">
              <w:rPr>
                <w:bCs/>
                <w:sz w:val="22"/>
                <w:szCs w:val="18"/>
              </w:rPr>
              <w:t>E</w:t>
            </w:r>
          </w:p>
        </w:tc>
        <w:tc>
          <w:tcPr>
            <w:tcW w:w="1410" w:type="dxa"/>
          </w:tcPr>
          <w:p w14:paraId="4D5D7AE3" w14:textId="77777777" w:rsidR="004B4225" w:rsidRPr="00A41924" w:rsidRDefault="004B4225" w:rsidP="004B4225">
            <w:pPr>
              <w:pStyle w:val="BodyTextIndent3"/>
              <w:ind w:left="0"/>
              <w:rPr>
                <w:b w:val="0"/>
                <w:bCs/>
                <w:sz w:val="22"/>
                <w:szCs w:val="18"/>
              </w:rPr>
            </w:pPr>
          </w:p>
        </w:tc>
      </w:tr>
    </w:tbl>
    <w:p w14:paraId="1F76CCCB" w14:textId="2B9B5CB7" w:rsidR="00CE1FF6" w:rsidRDefault="00CE1FF6" w:rsidP="03BEA857">
      <w:pPr>
        <w:pStyle w:val="BodyTextIndent3"/>
        <w:ind w:left="0"/>
        <w:jc w:val="both"/>
        <w:rPr>
          <w:bCs/>
          <w:szCs w:val="16"/>
        </w:rPr>
      </w:pPr>
    </w:p>
    <w:p w14:paraId="0240B193" w14:textId="06E906C2" w:rsidR="00CE1FF6" w:rsidRDefault="00CE1FF6" w:rsidP="03BEA857">
      <w:pPr>
        <w:pStyle w:val="BodyTextIndent3"/>
        <w:ind w:left="0"/>
        <w:jc w:val="both"/>
        <w:rPr>
          <w:bCs/>
          <w:szCs w:val="16"/>
        </w:rPr>
      </w:pPr>
    </w:p>
    <w:p w14:paraId="54B50221" w14:textId="77777777" w:rsidR="00CE1FF6" w:rsidRDefault="00CE1FF6" w:rsidP="03BEA857">
      <w:pPr>
        <w:pStyle w:val="BodyTextIndent3"/>
        <w:ind w:left="0"/>
        <w:jc w:val="both"/>
        <w:rPr>
          <w:bCs/>
          <w:szCs w:val="16"/>
        </w:rPr>
      </w:pPr>
    </w:p>
    <w:p w14:paraId="3D1F5906" w14:textId="3999AB1A" w:rsidR="00016DE7" w:rsidRPr="00A41924" w:rsidRDefault="00016DE7" w:rsidP="00016DE7">
      <w:pPr>
        <w:pStyle w:val="BodyTextIndent3"/>
        <w:ind w:left="0"/>
        <w:jc w:val="both"/>
        <w:rPr>
          <w:b w:val="0"/>
          <w:sz w:val="22"/>
          <w:szCs w:val="18"/>
        </w:rPr>
      </w:pPr>
      <w:r w:rsidRPr="00A41924">
        <w:rPr>
          <w:b w:val="0"/>
          <w:sz w:val="22"/>
          <w:szCs w:val="18"/>
        </w:rPr>
        <w:t xml:space="preserve">Note: Applicants who are disabled (as defined by law) </w:t>
      </w:r>
      <w:r w:rsidR="00AE6447" w:rsidRPr="00A41924">
        <w:rPr>
          <w:b w:val="0"/>
          <w:sz w:val="22"/>
          <w:szCs w:val="18"/>
        </w:rPr>
        <w:t>w</w:t>
      </w:r>
      <w:r w:rsidRPr="00A41924">
        <w:rPr>
          <w:b w:val="0"/>
          <w:sz w:val="22"/>
          <w:szCs w:val="18"/>
        </w:rPr>
        <w:t xml:space="preserve">ill be guaranteed an interview if they meet the </w:t>
      </w:r>
      <w:r w:rsidR="002D4AAF" w:rsidRPr="00A41924">
        <w:rPr>
          <w:b w:val="0"/>
          <w:sz w:val="22"/>
          <w:szCs w:val="18"/>
        </w:rPr>
        <w:t>essential</w:t>
      </w:r>
      <w:r w:rsidRPr="00A41924">
        <w:rPr>
          <w:b w:val="0"/>
          <w:sz w:val="22"/>
          <w:szCs w:val="18"/>
        </w:rPr>
        <w:t xml:space="preserve"> criteria provided that this information is noted under</w:t>
      </w:r>
      <w:r w:rsidR="00AE6447" w:rsidRPr="00A41924">
        <w:rPr>
          <w:b w:val="0"/>
          <w:sz w:val="22"/>
          <w:szCs w:val="18"/>
        </w:rPr>
        <w:t xml:space="preserve"> the relevant </w:t>
      </w:r>
      <w:r w:rsidRPr="00A41924">
        <w:rPr>
          <w:b w:val="0"/>
          <w:sz w:val="22"/>
          <w:szCs w:val="18"/>
        </w:rPr>
        <w:t>section of the application form.</w:t>
      </w:r>
    </w:p>
    <w:p w14:paraId="76A71A56" w14:textId="77777777" w:rsidR="00754E0F" w:rsidRDefault="00754E0F" w:rsidP="00016DE7">
      <w:pPr>
        <w:pStyle w:val="BodyTextIndent3"/>
        <w:ind w:left="0"/>
        <w:jc w:val="both"/>
        <w:rPr>
          <w:b w:val="0"/>
          <w:sz w:val="24"/>
        </w:rPr>
      </w:pPr>
    </w:p>
    <w:p w14:paraId="03AA494F" w14:textId="77777777" w:rsidR="000458A7" w:rsidRDefault="000458A7" w:rsidP="00016DE7">
      <w:pPr>
        <w:pStyle w:val="BodyTextIndent3"/>
        <w:ind w:left="0"/>
        <w:jc w:val="both"/>
        <w:rPr>
          <w:b w:val="0"/>
          <w:sz w:val="24"/>
        </w:rPr>
      </w:pPr>
    </w:p>
    <w:p w14:paraId="36CB1D1D" w14:textId="77777777" w:rsidR="000458A7" w:rsidRDefault="000458A7" w:rsidP="00016DE7">
      <w:pPr>
        <w:pStyle w:val="BodyTextIndent3"/>
        <w:ind w:left="0"/>
        <w:jc w:val="both"/>
        <w:rPr>
          <w:b w:val="0"/>
          <w:sz w:val="24"/>
        </w:rPr>
      </w:pPr>
    </w:p>
    <w:p w14:paraId="57722BDC" w14:textId="77777777" w:rsidR="00200553" w:rsidRPr="00077741" w:rsidRDefault="00200553" w:rsidP="00200553">
      <w:pPr>
        <w:ind w:left="6480"/>
        <w:rPr>
          <w:rFonts w:ascii="Arial" w:hAnsi="Arial"/>
          <w:sz w:val="22"/>
        </w:rPr>
      </w:pP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0AA50" w14:textId="77777777" w:rsidR="00783E95" w:rsidRDefault="00783E95">
      <w:r>
        <w:separator/>
      </w:r>
    </w:p>
  </w:endnote>
  <w:endnote w:type="continuationSeparator" w:id="0">
    <w:p w14:paraId="5F2E37CB" w14:textId="77777777" w:rsidR="00783E95" w:rsidRDefault="00783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94759" w14:textId="77777777" w:rsidR="00783E95" w:rsidRDefault="00783E95">
      <w:r>
        <w:separator/>
      </w:r>
    </w:p>
  </w:footnote>
  <w:footnote w:type="continuationSeparator" w:id="0">
    <w:p w14:paraId="6DA9D18F" w14:textId="77777777" w:rsidR="00783E95" w:rsidRDefault="00783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6470ACF6">
      <w:start w:val="1"/>
      <w:numFmt w:val="lowerRoman"/>
      <w:lvlText w:val="(%1)"/>
      <w:lvlJc w:val="left"/>
      <w:pPr>
        <w:tabs>
          <w:tab w:val="num" w:pos="1440"/>
        </w:tabs>
        <w:ind w:left="1440" w:hanging="720"/>
      </w:pPr>
      <w:rPr>
        <w:rFonts w:hint="default"/>
      </w:rPr>
    </w:lvl>
    <w:lvl w:ilvl="1" w:tplc="F7DEC1DA">
      <w:numFmt w:val="decimal"/>
      <w:lvlText w:val=""/>
      <w:lvlJc w:val="left"/>
    </w:lvl>
    <w:lvl w:ilvl="2" w:tplc="79DC877A">
      <w:numFmt w:val="decimal"/>
      <w:lvlText w:val=""/>
      <w:lvlJc w:val="left"/>
    </w:lvl>
    <w:lvl w:ilvl="3" w:tplc="EA2AF3A6">
      <w:numFmt w:val="decimal"/>
      <w:lvlText w:val=""/>
      <w:lvlJc w:val="left"/>
    </w:lvl>
    <w:lvl w:ilvl="4" w:tplc="B0C64F40">
      <w:numFmt w:val="decimal"/>
      <w:lvlText w:val=""/>
      <w:lvlJc w:val="left"/>
    </w:lvl>
    <w:lvl w:ilvl="5" w:tplc="DC6CB432">
      <w:numFmt w:val="decimal"/>
      <w:lvlText w:val=""/>
      <w:lvlJc w:val="left"/>
    </w:lvl>
    <w:lvl w:ilvl="6" w:tplc="7130A3F2">
      <w:numFmt w:val="decimal"/>
      <w:lvlText w:val=""/>
      <w:lvlJc w:val="left"/>
    </w:lvl>
    <w:lvl w:ilvl="7" w:tplc="2572E51A">
      <w:numFmt w:val="decimal"/>
      <w:lvlText w:val=""/>
      <w:lvlJc w:val="left"/>
    </w:lvl>
    <w:lvl w:ilvl="8" w:tplc="A7F4EF3C">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0D0039"/>
    <w:multiLevelType w:val="hybridMultilevel"/>
    <w:tmpl w:val="54E2F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B371F7"/>
    <w:multiLevelType w:val="multilevel"/>
    <w:tmpl w:val="6EEE089A"/>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F00F3C"/>
    <w:multiLevelType w:val="hybridMultilevel"/>
    <w:tmpl w:val="0809000F"/>
    <w:lvl w:ilvl="0" w:tplc="F3A23B26">
      <w:start w:val="1"/>
      <w:numFmt w:val="decimal"/>
      <w:lvlText w:val="%1."/>
      <w:lvlJc w:val="left"/>
      <w:pPr>
        <w:tabs>
          <w:tab w:val="num" w:pos="360"/>
        </w:tabs>
        <w:ind w:left="360" w:hanging="360"/>
      </w:pPr>
    </w:lvl>
    <w:lvl w:ilvl="1" w:tplc="8C42580C">
      <w:numFmt w:val="decimal"/>
      <w:lvlText w:val=""/>
      <w:lvlJc w:val="left"/>
    </w:lvl>
    <w:lvl w:ilvl="2" w:tplc="4DD8D122">
      <w:numFmt w:val="decimal"/>
      <w:lvlText w:val=""/>
      <w:lvlJc w:val="left"/>
    </w:lvl>
    <w:lvl w:ilvl="3" w:tplc="C526C44C">
      <w:numFmt w:val="decimal"/>
      <w:lvlText w:val=""/>
      <w:lvlJc w:val="left"/>
    </w:lvl>
    <w:lvl w:ilvl="4" w:tplc="2D9034D0">
      <w:numFmt w:val="decimal"/>
      <w:lvlText w:val=""/>
      <w:lvlJc w:val="left"/>
    </w:lvl>
    <w:lvl w:ilvl="5" w:tplc="7E0AC2EC">
      <w:numFmt w:val="decimal"/>
      <w:lvlText w:val=""/>
      <w:lvlJc w:val="left"/>
    </w:lvl>
    <w:lvl w:ilvl="6" w:tplc="927C4708">
      <w:numFmt w:val="decimal"/>
      <w:lvlText w:val=""/>
      <w:lvlJc w:val="left"/>
    </w:lvl>
    <w:lvl w:ilvl="7" w:tplc="64126896">
      <w:numFmt w:val="decimal"/>
      <w:lvlText w:val=""/>
      <w:lvlJc w:val="left"/>
    </w:lvl>
    <w:lvl w:ilvl="8" w:tplc="DC66CC80">
      <w:numFmt w:val="decimal"/>
      <w:lvlText w:val=""/>
      <w:lvlJc w:val="left"/>
    </w:lvl>
  </w:abstractNum>
  <w:abstractNum w:abstractNumId="18" w15:restartNumberingAfterBreak="0">
    <w:nsid w:val="48EB1268"/>
    <w:multiLevelType w:val="hybridMultilevel"/>
    <w:tmpl w:val="08090001"/>
    <w:lvl w:ilvl="0" w:tplc="A7003DDA">
      <w:start w:val="1"/>
      <w:numFmt w:val="bullet"/>
      <w:lvlText w:val=""/>
      <w:lvlJc w:val="left"/>
      <w:pPr>
        <w:ind w:left="720" w:hanging="360"/>
      </w:pPr>
      <w:rPr>
        <w:rFonts w:ascii="Symbol" w:hAnsi="Symbol" w:hint="default"/>
      </w:rPr>
    </w:lvl>
    <w:lvl w:ilvl="1" w:tplc="2534A142">
      <w:numFmt w:val="decimal"/>
      <w:lvlText w:val=""/>
      <w:lvlJc w:val="left"/>
    </w:lvl>
    <w:lvl w:ilvl="2" w:tplc="E19EF03A">
      <w:numFmt w:val="decimal"/>
      <w:lvlText w:val=""/>
      <w:lvlJc w:val="left"/>
    </w:lvl>
    <w:lvl w:ilvl="3" w:tplc="91C25186">
      <w:numFmt w:val="decimal"/>
      <w:lvlText w:val=""/>
      <w:lvlJc w:val="left"/>
    </w:lvl>
    <w:lvl w:ilvl="4" w:tplc="00D65988">
      <w:numFmt w:val="decimal"/>
      <w:lvlText w:val=""/>
      <w:lvlJc w:val="left"/>
    </w:lvl>
    <w:lvl w:ilvl="5" w:tplc="174C07A6">
      <w:numFmt w:val="decimal"/>
      <w:lvlText w:val=""/>
      <w:lvlJc w:val="left"/>
    </w:lvl>
    <w:lvl w:ilvl="6" w:tplc="E11A596A">
      <w:numFmt w:val="decimal"/>
      <w:lvlText w:val=""/>
      <w:lvlJc w:val="left"/>
    </w:lvl>
    <w:lvl w:ilvl="7" w:tplc="89588BA8">
      <w:numFmt w:val="decimal"/>
      <w:lvlText w:val=""/>
      <w:lvlJc w:val="left"/>
    </w:lvl>
    <w:lvl w:ilvl="8" w:tplc="4E0C84F6">
      <w:numFmt w:val="decimal"/>
      <w:lvlText w:val=""/>
      <w:lvlJc w:val="left"/>
    </w:lvl>
  </w:abstractNum>
  <w:abstractNum w:abstractNumId="19" w15:restartNumberingAfterBreak="0">
    <w:nsid w:val="4FFD6039"/>
    <w:multiLevelType w:val="hybridMultilevel"/>
    <w:tmpl w:val="08090001"/>
    <w:lvl w:ilvl="0" w:tplc="0DC46A18">
      <w:start w:val="1"/>
      <w:numFmt w:val="bullet"/>
      <w:lvlText w:val=""/>
      <w:lvlJc w:val="left"/>
      <w:pPr>
        <w:tabs>
          <w:tab w:val="num" w:pos="360"/>
        </w:tabs>
        <w:ind w:left="360" w:hanging="360"/>
      </w:pPr>
      <w:rPr>
        <w:rFonts w:ascii="Symbol" w:hAnsi="Symbol" w:hint="default"/>
      </w:rPr>
    </w:lvl>
    <w:lvl w:ilvl="1" w:tplc="9F8C6ED0">
      <w:numFmt w:val="decimal"/>
      <w:lvlText w:val=""/>
      <w:lvlJc w:val="left"/>
    </w:lvl>
    <w:lvl w:ilvl="2" w:tplc="B720CE5A">
      <w:numFmt w:val="decimal"/>
      <w:lvlText w:val=""/>
      <w:lvlJc w:val="left"/>
    </w:lvl>
    <w:lvl w:ilvl="3" w:tplc="C9381962">
      <w:numFmt w:val="decimal"/>
      <w:lvlText w:val=""/>
      <w:lvlJc w:val="left"/>
    </w:lvl>
    <w:lvl w:ilvl="4" w:tplc="4C34DBDC">
      <w:numFmt w:val="decimal"/>
      <w:lvlText w:val=""/>
      <w:lvlJc w:val="left"/>
    </w:lvl>
    <w:lvl w:ilvl="5" w:tplc="1298BF36">
      <w:numFmt w:val="decimal"/>
      <w:lvlText w:val=""/>
      <w:lvlJc w:val="left"/>
    </w:lvl>
    <w:lvl w:ilvl="6" w:tplc="EC7CE6E0">
      <w:numFmt w:val="decimal"/>
      <w:lvlText w:val=""/>
      <w:lvlJc w:val="left"/>
    </w:lvl>
    <w:lvl w:ilvl="7" w:tplc="9FE8FC24">
      <w:numFmt w:val="decimal"/>
      <w:lvlText w:val=""/>
      <w:lvlJc w:val="left"/>
    </w:lvl>
    <w:lvl w:ilvl="8" w:tplc="A54AA5F8">
      <w:numFmt w:val="decimal"/>
      <w:lvlText w:val=""/>
      <w:lvlJc w:val="left"/>
    </w:lvl>
  </w:abstractNum>
  <w:abstractNum w:abstractNumId="20"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1" w15:restartNumberingAfterBreak="0">
    <w:nsid w:val="55782ACF"/>
    <w:multiLevelType w:val="hybridMultilevel"/>
    <w:tmpl w:val="6CBE1CB0"/>
    <w:lvl w:ilvl="0" w:tplc="BB148DB8">
      <w:start w:val="7"/>
      <w:numFmt w:val="bullet"/>
      <w:lvlText w:val=""/>
      <w:lvlJc w:val="left"/>
      <w:pPr>
        <w:tabs>
          <w:tab w:val="num" w:pos="720"/>
        </w:tabs>
        <w:ind w:left="720" w:hanging="720"/>
      </w:pPr>
      <w:rPr>
        <w:rFonts w:ascii="Symbol" w:hAnsi="Symbol" w:hint="default"/>
      </w:rPr>
    </w:lvl>
    <w:lvl w:ilvl="1" w:tplc="4636DACE">
      <w:numFmt w:val="decimal"/>
      <w:lvlText w:val=""/>
      <w:lvlJc w:val="left"/>
    </w:lvl>
    <w:lvl w:ilvl="2" w:tplc="C6C62678">
      <w:numFmt w:val="decimal"/>
      <w:lvlText w:val=""/>
      <w:lvlJc w:val="left"/>
    </w:lvl>
    <w:lvl w:ilvl="3" w:tplc="22C89522">
      <w:numFmt w:val="decimal"/>
      <w:lvlText w:val=""/>
      <w:lvlJc w:val="left"/>
    </w:lvl>
    <w:lvl w:ilvl="4" w:tplc="D0747170">
      <w:numFmt w:val="decimal"/>
      <w:lvlText w:val=""/>
      <w:lvlJc w:val="left"/>
    </w:lvl>
    <w:lvl w:ilvl="5" w:tplc="62BC4D78">
      <w:numFmt w:val="decimal"/>
      <w:lvlText w:val=""/>
      <w:lvlJc w:val="left"/>
    </w:lvl>
    <w:lvl w:ilvl="6" w:tplc="7C2E7D38">
      <w:numFmt w:val="decimal"/>
      <w:lvlText w:val=""/>
      <w:lvlJc w:val="left"/>
    </w:lvl>
    <w:lvl w:ilvl="7" w:tplc="5CA8102C">
      <w:numFmt w:val="decimal"/>
      <w:lvlText w:val=""/>
      <w:lvlJc w:val="left"/>
    </w:lvl>
    <w:lvl w:ilvl="8" w:tplc="BB8EE2BC">
      <w:numFmt w:val="decimal"/>
      <w:lvlText w:val=""/>
      <w:lvlJc w:val="left"/>
    </w:lvl>
  </w:abstractNum>
  <w:abstractNum w:abstractNumId="22"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3"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6"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28"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0D4885"/>
    <w:multiLevelType w:val="hybridMultilevel"/>
    <w:tmpl w:val="9D1814C4"/>
    <w:lvl w:ilvl="0" w:tplc="1D768B48">
      <w:start w:val="1"/>
      <w:numFmt w:val="decimal"/>
      <w:lvlText w:val="%1."/>
      <w:lvlJc w:val="left"/>
      <w:pPr>
        <w:tabs>
          <w:tab w:val="num" w:pos="720"/>
        </w:tabs>
        <w:ind w:left="720" w:hanging="720"/>
      </w:pPr>
      <w:rPr>
        <w:rFonts w:hint="default"/>
      </w:rPr>
    </w:lvl>
    <w:lvl w:ilvl="1" w:tplc="C88C617C">
      <w:numFmt w:val="decimal"/>
      <w:lvlText w:val=""/>
      <w:lvlJc w:val="left"/>
    </w:lvl>
    <w:lvl w:ilvl="2" w:tplc="7010992A">
      <w:numFmt w:val="decimal"/>
      <w:lvlText w:val=""/>
      <w:lvlJc w:val="left"/>
    </w:lvl>
    <w:lvl w:ilvl="3" w:tplc="8C38A228">
      <w:numFmt w:val="decimal"/>
      <w:lvlText w:val=""/>
      <w:lvlJc w:val="left"/>
    </w:lvl>
    <w:lvl w:ilvl="4" w:tplc="66066038">
      <w:numFmt w:val="decimal"/>
      <w:lvlText w:val=""/>
      <w:lvlJc w:val="left"/>
    </w:lvl>
    <w:lvl w:ilvl="5" w:tplc="CA4A1256">
      <w:numFmt w:val="decimal"/>
      <w:lvlText w:val=""/>
      <w:lvlJc w:val="left"/>
    </w:lvl>
    <w:lvl w:ilvl="6" w:tplc="A9886EE6">
      <w:numFmt w:val="decimal"/>
      <w:lvlText w:val=""/>
      <w:lvlJc w:val="left"/>
    </w:lvl>
    <w:lvl w:ilvl="7" w:tplc="FDE28808">
      <w:numFmt w:val="decimal"/>
      <w:lvlText w:val=""/>
      <w:lvlJc w:val="left"/>
    </w:lvl>
    <w:lvl w:ilvl="8" w:tplc="11D438DA">
      <w:numFmt w:val="decimal"/>
      <w:lvlText w:val=""/>
      <w:lvlJc w:val="left"/>
    </w:lvl>
  </w:abstractNum>
  <w:abstractNum w:abstractNumId="30"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2"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A9449AF"/>
    <w:multiLevelType w:val="hybridMultilevel"/>
    <w:tmpl w:val="0809000F"/>
    <w:lvl w:ilvl="0" w:tplc="5BB0E2B2">
      <w:start w:val="1"/>
      <w:numFmt w:val="decimal"/>
      <w:lvlText w:val="%1."/>
      <w:lvlJc w:val="left"/>
      <w:pPr>
        <w:tabs>
          <w:tab w:val="num" w:pos="360"/>
        </w:tabs>
        <w:ind w:left="360" w:hanging="360"/>
      </w:pPr>
      <w:rPr>
        <w:rFonts w:hint="default"/>
      </w:rPr>
    </w:lvl>
    <w:lvl w:ilvl="1" w:tplc="7E04D106">
      <w:numFmt w:val="decimal"/>
      <w:lvlText w:val=""/>
      <w:lvlJc w:val="left"/>
    </w:lvl>
    <w:lvl w:ilvl="2" w:tplc="622EE1D0">
      <w:numFmt w:val="decimal"/>
      <w:lvlText w:val=""/>
      <w:lvlJc w:val="left"/>
    </w:lvl>
    <w:lvl w:ilvl="3" w:tplc="8820DD5C">
      <w:numFmt w:val="decimal"/>
      <w:lvlText w:val=""/>
      <w:lvlJc w:val="left"/>
    </w:lvl>
    <w:lvl w:ilvl="4" w:tplc="B5F296A8">
      <w:numFmt w:val="decimal"/>
      <w:lvlText w:val=""/>
      <w:lvlJc w:val="left"/>
    </w:lvl>
    <w:lvl w:ilvl="5" w:tplc="4B80BA3A">
      <w:numFmt w:val="decimal"/>
      <w:lvlText w:val=""/>
      <w:lvlJc w:val="left"/>
    </w:lvl>
    <w:lvl w:ilvl="6" w:tplc="DD189510">
      <w:numFmt w:val="decimal"/>
      <w:lvlText w:val=""/>
      <w:lvlJc w:val="left"/>
    </w:lvl>
    <w:lvl w:ilvl="7" w:tplc="F1DE7A20">
      <w:numFmt w:val="decimal"/>
      <w:lvlText w:val=""/>
      <w:lvlJc w:val="left"/>
    </w:lvl>
    <w:lvl w:ilvl="8" w:tplc="B3207D66">
      <w:numFmt w:val="decimal"/>
      <w:lvlText w:val=""/>
      <w:lvlJc w:val="left"/>
    </w:lvl>
  </w:abstractNum>
  <w:abstractNum w:abstractNumId="34" w15:restartNumberingAfterBreak="0">
    <w:nsid w:val="7C4C4CFD"/>
    <w:multiLevelType w:val="hybridMultilevel"/>
    <w:tmpl w:val="9D5A1E14"/>
    <w:lvl w:ilvl="0" w:tplc="F4E0C8FC">
      <w:start w:val="2"/>
      <w:numFmt w:val="lowerLetter"/>
      <w:lvlText w:val="(%1)"/>
      <w:lvlJc w:val="left"/>
      <w:pPr>
        <w:tabs>
          <w:tab w:val="num" w:pos="435"/>
        </w:tabs>
        <w:ind w:left="435" w:hanging="435"/>
      </w:pPr>
      <w:rPr>
        <w:rFonts w:hint="default"/>
      </w:rPr>
    </w:lvl>
    <w:lvl w:ilvl="1" w:tplc="16284068">
      <w:numFmt w:val="decimal"/>
      <w:lvlText w:val=""/>
      <w:lvlJc w:val="left"/>
    </w:lvl>
    <w:lvl w:ilvl="2" w:tplc="5B44C43A">
      <w:numFmt w:val="decimal"/>
      <w:lvlText w:val=""/>
      <w:lvlJc w:val="left"/>
    </w:lvl>
    <w:lvl w:ilvl="3" w:tplc="7BDACB84">
      <w:numFmt w:val="decimal"/>
      <w:lvlText w:val=""/>
      <w:lvlJc w:val="left"/>
    </w:lvl>
    <w:lvl w:ilvl="4" w:tplc="1092FF44">
      <w:numFmt w:val="decimal"/>
      <w:lvlText w:val=""/>
      <w:lvlJc w:val="left"/>
    </w:lvl>
    <w:lvl w:ilvl="5" w:tplc="9DE00C92">
      <w:numFmt w:val="decimal"/>
      <w:lvlText w:val=""/>
      <w:lvlJc w:val="left"/>
    </w:lvl>
    <w:lvl w:ilvl="6" w:tplc="BDB451AA">
      <w:numFmt w:val="decimal"/>
      <w:lvlText w:val=""/>
      <w:lvlJc w:val="left"/>
    </w:lvl>
    <w:lvl w:ilvl="7" w:tplc="4BDCC2CC">
      <w:numFmt w:val="decimal"/>
      <w:lvlText w:val=""/>
      <w:lvlJc w:val="left"/>
    </w:lvl>
    <w:lvl w:ilvl="8" w:tplc="B3041980">
      <w:numFmt w:val="decimal"/>
      <w:lvlText w:val=""/>
      <w:lvlJc w:val="left"/>
    </w:lvl>
  </w:abstractNum>
  <w:abstractNum w:abstractNumId="35" w15:restartNumberingAfterBreak="0">
    <w:nsid w:val="7C650E44"/>
    <w:multiLevelType w:val="hybridMultilevel"/>
    <w:tmpl w:val="F8D21D0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6"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7"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5490685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015499058">
    <w:abstractNumId w:val="33"/>
  </w:num>
  <w:num w:numId="3" w16cid:durableId="1619068543">
    <w:abstractNumId w:val="29"/>
  </w:num>
  <w:num w:numId="4" w16cid:durableId="505830704">
    <w:abstractNumId w:val="3"/>
  </w:num>
  <w:num w:numId="5" w16cid:durableId="1825778481">
    <w:abstractNumId w:val="17"/>
  </w:num>
  <w:num w:numId="6" w16cid:durableId="1352880089">
    <w:abstractNumId w:val="31"/>
  </w:num>
  <w:num w:numId="7" w16cid:durableId="382484157">
    <w:abstractNumId w:val="24"/>
  </w:num>
  <w:num w:numId="8" w16cid:durableId="633602302">
    <w:abstractNumId w:val="6"/>
  </w:num>
  <w:num w:numId="9" w16cid:durableId="1129666123">
    <w:abstractNumId w:val="32"/>
  </w:num>
  <w:num w:numId="10" w16cid:durableId="62610451">
    <w:abstractNumId w:val="21"/>
  </w:num>
  <w:num w:numId="11" w16cid:durableId="1649702584">
    <w:abstractNumId w:val="34"/>
  </w:num>
  <w:num w:numId="12" w16cid:durableId="1498035592">
    <w:abstractNumId w:val="28"/>
  </w:num>
  <w:num w:numId="13" w16cid:durableId="1209298443">
    <w:abstractNumId w:val="10"/>
  </w:num>
  <w:num w:numId="14" w16cid:durableId="804395401">
    <w:abstractNumId w:val="37"/>
  </w:num>
  <w:num w:numId="15" w16cid:durableId="2095786155">
    <w:abstractNumId w:val="15"/>
  </w:num>
  <w:num w:numId="16" w16cid:durableId="1842574993">
    <w:abstractNumId w:val="22"/>
  </w:num>
  <w:num w:numId="17" w16cid:durableId="1446583412">
    <w:abstractNumId w:val="16"/>
  </w:num>
  <w:num w:numId="18" w16cid:durableId="806122237">
    <w:abstractNumId w:val="20"/>
  </w:num>
  <w:num w:numId="19" w16cid:durableId="487013098">
    <w:abstractNumId w:val="14"/>
  </w:num>
  <w:num w:numId="20" w16cid:durableId="484974236">
    <w:abstractNumId w:val="8"/>
  </w:num>
  <w:num w:numId="21" w16cid:durableId="688600025">
    <w:abstractNumId w:val="5"/>
  </w:num>
  <w:num w:numId="22" w16cid:durableId="1180780627">
    <w:abstractNumId w:val="9"/>
  </w:num>
  <w:num w:numId="23" w16cid:durableId="615794171">
    <w:abstractNumId w:val="11"/>
  </w:num>
  <w:num w:numId="24" w16cid:durableId="1951086666">
    <w:abstractNumId w:val="25"/>
  </w:num>
  <w:num w:numId="25" w16cid:durableId="1042171655">
    <w:abstractNumId w:val="26"/>
  </w:num>
  <w:num w:numId="26" w16cid:durableId="1636445994">
    <w:abstractNumId w:val="12"/>
  </w:num>
  <w:num w:numId="27" w16cid:durableId="169688527">
    <w:abstractNumId w:val="23"/>
  </w:num>
  <w:num w:numId="28" w16cid:durableId="787089133">
    <w:abstractNumId w:val="2"/>
  </w:num>
  <w:num w:numId="29" w16cid:durableId="1348023308">
    <w:abstractNumId w:val="36"/>
  </w:num>
  <w:num w:numId="30" w16cid:durableId="1037656946">
    <w:abstractNumId w:val="4"/>
  </w:num>
  <w:num w:numId="31" w16cid:durableId="1307508827">
    <w:abstractNumId w:val="27"/>
  </w:num>
  <w:num w:numId="32" w16cid:durableId="1672491677">
    <w:abstractNumId w:val="7"/>
  </w:num>
  <w:num w:numId="33" w16cid:durableId="1588075263">
    <w:abstractNumId w:val="1"/>
  </w:num>
  <w:num w:numId="34" w16cid:durableId="775640257">
    <w:abstractNumId w:val="18"/>
  </w:num>
  <w:num w:numId="35" w16cid:durableId="1969890332">
    <w:abstractNumId w:val="19"/>
  </w:num>
  <w:num w:numId="36" w16cid:durableId="1419326656">
    <w:abstractNumId w:val="30"/>
  </w:num>
  <w:num w:numId="37" w16cid:durableId="523984844">
    <w:abstractNumId w:val="35"/>
  </w:num>
  <w:num w:numId="38" w16cid:durableId="12629572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555E"/>
    <w:rsid w:val="00033F51"/>
    <w:rsid w:val="000343D6"/>
    <w:rsid w:val="00041406"/>
    <w:rsid w:val="000437BA"/>
    <w:rsid w:val="000458A7"/>
    <w:rsid w:val="00060948"/>
    <w:rsid w:val="0006624B"/>
    <w:rsid w:val="000748BA"/>
    <w:rsid w:val="00077741"/>
    <w:rsid w:val="00082A21"/>
    <w:rsid w:val="00085A1F"/>
    <w:rsid w:val="00094D26"/>
    <w:rsid w:val="000A41AC"/>
    <w:rsid w:val="000B4351"/>
    <w:rsid w:val="000D26AD"/>
    <w:rsid w:val="000D6214"/>
    <w:rsid w:val="000E1705"/>
    <w:rsid w:val="000E3C57"/>
    <w:rsid w:val="000E3DF7"/>
    <w:rsid w:val="000F2330"/>
    <w:rsid w:val="000F5FA2"/>
    <w:rsid w:val="000F7697"/>
    <w:rsid w:val="0010234D"/>
    <w:rsid w:val="00105493"/>
    <w:rsid w:val="00114C97"/>
    <w:rsid w:val="00115C81"/>
    <w:rsid w:val="0012166E"/>
    <w:rsid w:val="00127566"/>
    <w:rsid w:val="001310F9"/>
    <w:rsid w:val="00132B39"/>
    <w:rsid w:val="001351C3"/>
    <w:rsid w:val="001472EA"/>
    <w:rsid w:val="00147AB2"/>
    <w:rsid w:val="001554F5"/>
    <w:rsid w:val="001612E8"/>
    <w:rsid w:val="0016515D"/>
    <w:rsid w:val="00173405"/>
    <w:rsid w:val="00173985"/>
    <w:rsid w:val="001844F9"/>
    <w:rsid w:val="00185B9E"/>
    <w:rsid w:val="00195031"/>
    <w:rsid w:val="001A22FE"/>
    <w:rsid w:val="001A275D"/>
    <w:rsid w:val="001A5365"/>
    <w:rsid w:val="001B1A89"/>
    <w:rsid w:val="001B27D5"/>
    <w:rsid w:val="001B6C9A"/>
    <w:rsid w:val="001C0872"/>
    <w:rsid w:val="001E4416"/>
    <w:rsid w:val="001E53DD"/>
    <w:rsid w:val="001E6EB1"/>
    <w:rsid w:val="001F03BB"/>
    <w:rsid w:val="001F5CE6"/>
    <w:rsid w:val="001F74FB"/>
    <w:rsid w:val="00200553"/>
    <w:rsid w:val="00201071"/>
    <w:rsid w:val="00206AFE"/>
    <w:rsid w:val="00207F02"/>
    <w:rsid w:val="002218F7"/>
    <w:rsid w:val="0022284B"/>
    <w:rsid w:val="00226D15"/>
    <w:rsid w:val="0024246B"/>
    <w:rsid w:val="00247734"/>
    <w:rsid w:val="0025097B"/>
    <w:rsid w:val="0027252F"/>
    <w:rsid w:val="00276923"/>
    <w:rsid w:val="002849BE"/>
    <w:rsid w:val="0029396A"/>
    <w:rsid w:val="002A0498"/>
    <w:rsid w:val="002C037A"/>
    <w:rsid w:val="002C4F66"/>
    <w:rsid w:val="002C76B6"/>
    <w:rsid w:val="002D326B"/>
    <w:rsid w:val="002D43A6"/>
    <w:rsid w:val="002D4AAF"/>
    <w:rsid w:val="002E0DED"/>
    <w:rsid w:val="002F1B49"/>
    <w:rsid w:val="002F384A"/>
    <w:rsid w:val="00314FDC"/>
    <w:rsid w:val="00352D90"/>
    <w:rsid w:val="00356A5F"/>
    <w:rsid w:val="00365007"/>
    <w:rsid w:val="00367B7A"/>
    <w:rsid w:val="00370F11"/>
    <w:rsid w:val="00375DE6"/>
    <w:rsid w:val="00386050"/>
    <w:rsid w:val="003916D3"/>
    <w:rsid w:val="003964E6"/>
    <w:rsid w:val="003B0D84"/>
    <w:rsid w:val="003C3967"/>
    <w:rsid w:val="003D7C38"/>
    <w:rsid w:val="003E15D2"/>
    <w:rsid w:val="003E37FF"/>
    <w:rsid w:val="003E3C57"/>
    <w:rsid w:val="003E5A0C"/>
    <w:rsid w:val="003F3AEC"/>
    <w:rsid w:val="003F497C"/>
    <w:rsid w:val="004157E7"/>
    <w:rsid w:val="00422497"/>
    <w:rsid w:val="00424146"/>
    <w:rsid w:val="00430832"/>
    <w:rsid w:val="00431982"/>
    <w:rsid w:val="0043429C"/>
    <w:rsid w:val="004422D8"/>
    <w:rsid w:val="004445E8"/>
    <w:rsid w:val="004461CA"/>
    <w:rsid w:val="00453A05"/>
    <w:rsid w:val="00457A72"/>
    <w:rsid w:val="004600C5"/>
    <w:rsid w:val="00460189"/>
    <w:rsid w:val="004621A8"/>
    <w:rsid w:val="004701E1"/>
    <w:rsid w:val="00472AAE"/>
    <w:rsid w:val="00477916"/>
    <w:rsid w:val="00480DB0"/>
    <w:rsid w:val="004851A3"/>
    <w:rsid w:val="00495A9F"/>
    <w:rsid w:val="00497D31"/>
    <w:rsid w:val="004A3B35"/>
    <w:rsid w:val="004A45B7"/>
    <w:rsid w:val="004A667C"/>
    <w:rsid w:val="004A6E27"/>
    <w:rsid w:val="004B3195"/>
    <w:rsid w:val="004B4225"/>
    <w:rsid w:val="004D3590"/>
    <w:rsid w:val="004F3844"/>
    <w:rsid w:val="0050682B"/>
    <w:rsid w:val="00524F58"/>
    <w:rsid w:val="0054023D"/>
    <w:rsid w:val="005477D5"/>
    <w:rsid w:val="00550ABC"/>
    <w:rsid w:val="00554AC8"/>
    <w:rsid w:val="00567567"/>
    <w:rsid w:val="005712BF"/>
    <w:rsid w:val="0057702D"/>
    <w:rsid w:val="0058438D"/>
    <w:rsid w:val="0058456A"/>
    <w:rsid w:val="00591EAB"/>
    <w:rsid w:val="00592145"/>
    <w:rsid w:val="005A036C"/>
    <w:rsid w:val="005A2121"/>
    <w:rsid w:val="005A38C6"/>
    <w:rsid w:val="005A5871"/>
    <w:rsid w:val="005B19AE"/>
    <w:rsid w:val="005B61E8"/>
    <w:rsid w:val="005E1BE7"/>
    <w:rsid w:val="005E5944"/>
    <w:rsid w:val="005E6851"/>
    <w:rsid w:val="005E6A61"/>
    <w:rsid w:val="005F66EB"/>
    <w:rsid w:val="006129B4"/>
    <w:rsid w:val="00623058"/>
    <w:rsid w:val="006242A3"/>
    <w:rsid w:val="00640CC0"/>
    <w:rsid w:val="00642B05"/>
    <w:rsid w:val="00644565"/>
    <w:rsid w:val="00663FA8"/>
    <w:rsid w:val="00670CDB"/>
    <w:rsid w:val="006721A0"/>
    <w:rsid w:val="00681F0B"/>
    <w:rsid w:val="00683A3A"/>
    <w:rsid w:val="00683E9D"/>
    <w:rsid w:val="00687AE7"/>
    <w:rsid w:val="00697773"/>
    <w:rsid w:val="006A09EF"/>
    <w:rsid w:val="006A1203"/>
    <w:rsid w:val="006A4C70"/>
    <w:rsid w:val="006B3059"/>
    <w:rsid w:val="006B64AB"/>
    <w:rsid w:val="006D5004"/>
    <w:rsid w:val="006E5DE4"/>
    <w:rsid w:val="00736C1F"/>
    <w:rsid w:val="007409E9"/>
    <w:rsid w:val="00744BB6"/>
    <w:rsid w:val="00754E0F"/>
    <w:rsid w:val="00761AC2"/>
    <w:rsid w:val="0076493F"/>
    <w:rsid w:val="00765E78"/>
    <w:rsid w:val="00770FBC"/>
    <w:rsid w:val="00771BA9"/>
    <w:rsid w:val="007728A4"/>
    <w:rsid w:val="00777F40"/>
    <w:rsid w:val="00783E95"/>
    <w:rsid w:val="007841F9"/>
    <w:rsid w:val="007853E6"/>
    <w:rsid w:val="00785D72"/>
    <w:rsid w:val="007962AB"/>
    <w:rsid w:val="007A6E7B"/>
    <w:rsid w:val="007B7B58"/>
    <w:rsid w:val="007C2966"/>
    <w:rsid w:val="007D4245"/>
    <w:rsid w:val="007D59FD"/>
    <w:rsid w:val="007D5FC7"/>
    <w:rsid w:val="007E01BB"/>
    <w:rsid w:val="007E20DA"/>
    <w:rsid w:val="007E7B7E"/>
    <w:rsid w:val="007F1218"/>
    <w:rsid w:val="007F3DF8"/>
    <w:rsid w:val="00801B9B"/>
    <w:rsid w:val="00802997"/>
    <w:rsid w:val="0080467D"/>
    <w:rsid w:val="00804901"/>
    <w:rsid w:val="00811059"/>
    <w:rsid w:val="00823820"/>
    <w:rsid w:val="00833F85"/>
    <w:rsid w:val="00847E94"/>
    <w:rsid w:val="00851235"/>
    <w:rsid w:val="00852EE0"/>
    <w:rsid w:val="00855671"/>
    <w:rsid w:val="0086319A"/>
    <w:rsid w:val="008675AF"/>
    <w:rsid w:val="00871485"/>
    <w:rsid w:val="00894281"/>
    <w:rsid w:val="008A2A37"/>
    <w:rsid w:val="008A6F35"/>
    <w:rsid w:val="008B1457"/>
    <w:rsid w:val="008C0E2A"/>
    <w:rsid w:val="008C4445"/>
    <w:rsid w:val="008C6EF1"/>
    <w:rsid w:val="008D1CCA"/>
    <w:rsid w:val="008E4AC8"/>
    <w:rsid w:val="008F0AB4"/>
    <w:rsid w:val="008F25D3"/>
    <w:rsid w:val="008F5AC2"/>
    <w:rsid w:val="008F7625"/>
    <w:rsid w:val="00901409"/>
    <w:rsid w:val="00905269"/>
    <w:rsid w:val="00907FBA"/>
    <w:rsid w:val="0091495B"/>
    <w:rsid w:val="00915D1D"/>
    <w:rsid w:val="0091637A"/>
    <w:rsid w:val="00916B88"/>
    <w:rsid w:val="00927305"/>
    <w:rsid w:val="00935DB2"/>
    <w:rsid w:val="009376F5"/>
    <w:rsid w:val="00951004"/>
    <w:rsid w:val="00952AF3"/>
    <w:rsid w:val="00962872"/>
    <w:rsid w:val="0097340B"/>
    <w:rsid w:val="00973A2C"/>
    <w:rsid w:val="0099674C"/>
    <w:rsid w:val="009A1A56"/>
    <w:rsid w:val="009B67D3"/>
    <w:rsid w:val="009C176F"/>
    <w:rsid w:val="009E137B"/>
    <w:rsid w:val="009E42C3"/>
    <w:rsid w:val="009E587B"/>
    <w:rsid w:val="009F2D07"/>
    <w:rsid w:val="00A02136"/>
    <w:rsid w:val="00A17D91"/>
    <w:rsid w:val="00A24E8D"/>
    <w:rsid w:val="00A330FF"/>
    <w:rsid w:val="00A346F8"/>
    <w:rsid w:val="00A36023"/>
    <w:rsid w:val="00A41924"/>
    <w:rsid w:val="00A61DE2"/>
    <w:rsid w:val="00A82AFD"/>
    <w:rsid w:val="00A87713"/>
    <w:rsid w:val="00AC7D38"/>
    <w:rsid w:val="00AE1C3B"/>
    <w:rsid w:val="00AE4B3E"/>
    <w:rsid w:val="00AE6447"/>
    <w:rsid w:val="00B11B1F"/>
    <w:rsid w:val="00B20DEE"/>
    <w:rsid w:val="00B20E71"/>
    <w:rsid w:val="00B32831"/>
    <w:rsid w:val="00B451EA"/>
    <w:rsid w:val="00B45286"/>
    <w:rsid w:val="00B501F3"/>
    <w:rsid w:val="00B65338"/>
    <w:rsid w:val="00B660AD"/>
    <w:rsid w:val="00B67405"/>
    <w:rsid w:val="00B73F62"/>
    <w:rsid w:val="00B7510A"/>
    <w:rsid w:val="00B83F86"/>
    <w:rsid w:val="00B855B7"/>
    <w:rsid w:val="00B976B1"/>
    <w:rsid w:val="00B97E69"/>
    <w:rsid w:val="00BA0E5E"/>
    <w:rsid w:val="00BA33A4"/>
    <w:rsid w:val="00BB0A04"/>
    <w:rsid w:val="00BB2170"/>
    <w:rsid w:val="00BB238B"/>
    <w:rsid w:val="00BC218B"/>
    <w:rsid w:val="00BD463F"/>
    <w:rsid w:val="00BD5B6C"/>
    <w:rsid w:val="00BE0F6D"/>
    <w:rsid w:val="00BE1D14"/>
    <w:rsid w:val="00BE368F"/>
    <w:rsid w:val="00BE3BAE"/>
    <w:rsid w:val="00BF5C9F"/>
    <w:rsid w:val="00C00B5A"/>
    <w:rsid w:val="00C0761B"/>
    <w:rsid w:val="00C1050F"/>
    <w:rsid w:val="00C16AE6"/>
    <w:rsid w:val="00C32039"/>
    <w:rsid w:val="00C320C5"/>
    <w:rsid w:val="00C354E9"/>
    <w:rsid w:val="00C65B83"/>
    <w:rsid w:val="00C701AC"/>
    <w:rsid w:val="00C75A1C"/>
    <w:rsid w:val="00C90DC4"/>
    <w:rsid w:val="00C91128"/>
    <w:rsid w:val="00C95834"/>
    <w:rsid w:val="00C9609F"/>
    <w:rsid w:val="00CA4FC3"/>
    <w:rsid w:val="00CB2569"/>
    <w:rsid w:val="00CB2C14"/>
    <w:rsid w:val="00CB2CEC"/>
    <w:rsid w:val="00CC3CBC"/>
    <w:rsid w:val="00CD115B"/>
    <w:rsid w:val="00CE1FF6"/>
    <w:rsid w:val="00CE3CC7"/>
    <w:rsid w:val="00D00B08"/>
    <w:rsid w:val="00D0174C"/>
    <w:rsid w:val="00D039C5"/>
    <w:rsid w:val="00D058C6"/>
    <w:rsid w:val="00D16061"/>
    <w:rsid w:val="00D25FB8"/>
    <w:rsid w:val="00D41A52"/>
    <w:rsid w:val="00D549DE"/>
    <w:rsid w:val="00D739F1"/>
    <w:rsid w:val="00D80817"/>
    <w:rsid w:val="00D85B2A"/>
    <w:rsid w:val="00D86CB5"/>
    <w:rsid w:val="00D8779F"/>
    <w:rsid w:val="00DA1C7F"/>
    <w:rsid w:val="00DB0121"/>
    <w:rsid w:val="00DB2234"/>
    <w:rsid w:val="00DB2BE8"/>
    <w:rsid w:val="00DB75AA"/>
    <w:rsid w:val="00DC31F6"/>
    <w:rsid w:val="00DC66E4"/>
    <w:rsid w:val="00DD6EEF"/>
    <w:rsid w:val="00DE0A9B"/>
    <w:rsid w:val="00DE1B20"/>
    <w:rsid w:val="00DF11C4"/>
    <w:rsid w:val="00DF5109"/>
    <w:rsid w:val="00E10072"/>
    <w:rsid w:val="00E32AE7"/>
    <w:rsid w:val="00E32D4D"/>
    <w:rsid w:val="00E408F2"/>
    <w:rsid w:val="00E45540"/>
    <w:rsid w:val="00E4782B"/>
    <w:rsid w:val="00E51036"/>
    <w:rsid w:val="00E527D6"/>
    <w:rsid w:val="00E56C4D"/>
    <w:rsid w:val="00E65FA7"/>
    <w:rsid w:val="00E6681B"/>
    <w:rsid w:val="00E72A8E"/>
    <w:rsid w:val="00E75A4A"/>
    <w:rsid w:val="00E84B63"/>
    <w:rsid w:val="00E86B2A"/>
    <w:rsid w:val="00E90235"/>
    <w:rsid w:val="00E96D8B"/>
    <w:rsid w:val="00E97667"/>
    <w:rsid w:val="00EA3B2D"/>
    <w:rsid w:val="00EA5564"/>
    <w:rsid w:val="00EA75ED"/>
    <w:rsid w:val="00EB6951"/>
    <w:rsid w:val="00EC1F99"/>
    <w:rsid w:val="00EE3AD6"/>
    <w:rsid w:val="00F1593C"/>
    <w:rsid w:val="00F20268"/>
    <w:rsid w:val="00F36ADC"/>
    <w:rsid w:val="00F412AF"/>
    <w:rsid w:val="00F41542"/>
    <w:rsid w:val="00F4309D"/>
    <w:rsid w:val="00F46A93"/>
    <w:rsid w:val="00F539E3"/>
    <w:rsid w:val="00F6579A"/>
    <w:rsid w:val="00F673C0"/>
    <w:rsid w:val="00F76A0E"/>
    <w:rsid w:val="00F80A78"/>
    <w:rsid w:val="00F80C14"/>
    <w:rsid w:val="00F833C7"/>
    <w:rsid w:val="00F9111C"/>
    <w:rsid w:val="00F96F50"/>
    <w:rsid w:val="00FA0697"/>
    <w:rsid w:val="00FA0EC3"/>
    <w:rsid w:val="00FA3007"/>
    <w:rsid w:val="00FA34B6"/>
    <w:rsid w:val="00FB09BA"/>
    <w:rsid w:val="00FB1866"/>
    <w:rsid w:val="00FB3D05"/>
    <w:rsid w:val="00FB77D8"/>
    <w:rsid w:val="00FC371C"/>
    <w:rsid w:val="00FC76B5"/>
    <w:rsid w:val="00FD11EF"/>
    <w:rsid w:val="00FD2BA3"/>
    <w:rsid w:val="00FD2DAA"/>
    <w:rsid w:val="00FD37D4"/>
    <w:rsid w:val="00FF3326"/>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15D"/>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uiPriority w:val="34"/>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D058C6"/>
    <w:rPr>
      <w:b/>
      <w:bCs/>
    </w:rPr>
  </w:style>
  <w:style w:type="character" w:customStyle="1" w:styleId="CommentSubjectChar">
    <w:name w:val="Comment Subject Char"/>
    <w:basedOn w:val="CommentTextChar"/>
    <w:link w:val="CommentSubject"/>
    <w:semiHidden/>
    <w:rsid w:val="00D058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2.xml><?xml version="1.0" encoding="utf-8"?>
<ds:datastoreItem xmlns:ds="http://schemas.openxmlformats.org/officeDocument/2006/customXml" ds:itemID="{C68720B8-3CE8-470C-857A-D647471B914C}"/>
</file>

<file path=customXml/itemProps3.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CDA8C59-6C4B-4D22-9598-753938E17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559</Words>
  <Characters>3152</Characters>
  <Application>Microsoft Office Word</Application>
  <DocSecurity>4</DocSecurity>
  <Lines>185</Lines>
  <Paragraphs>106</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2</cp:revision>
  <cp:lastPrinted>2015-06-26T10:04:00Z</cp:lastPrinted>
  <dcterms:created xsi:type="dcterms:W3CDTF">2026-10-12T12:08:00Z</dcterms:created>
  <dcterms:modified xsi:type="dcterms:W3CDTF">2026-10-12T12:08:00Z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ies>
</file>