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0997E" w14:textId="76C66FA1" w:rsidR="00DB75AA" w:rsidRPr="00DB75AA" w:rsidRDefault="00875016" w:rsidP="4DCE58D6">
      <w:pPr>
        <w:jc w:val="right"/>
        <w:outlineLvl w:val="0"/>
        <w:rPr>
          <w:rFonts w:ascii="Arial" w:hAnsi="Arial"/>
          <w:sz w:val="56"/>
          <w:szCs w:val="56"/>
        </w:rPr>
      </w:pPr>
      <w:r>
        <w:rPr>
          <w:noProof/>
        </w:rPr>
        <w:drawing>
          <wp:anchor distT="0" distB="0" distL="114300" distR="114300" simplePos="0" relativeHeight="251657215" behindDoc="1" locked="0" layoutInCell="1" allowOverlap="1" wp14:anchorId="35B56648" wp14:editId="24213817">
            <wp:simplePos x="0" y="0"/>
            <wp:positionH relativeFrom="margin">
              <wp:align>left</wp:align>
            </wp:positionH>
            <wp:positionV relativeFrom="paragraph">
              <wp:posOffset>-9525</wp:posOffset>
            </wp:positionV>
            <wp:extent cx="1514475" cy="990600"/>
            <wp:effectExtent l="0" t="0" r="9525" b="0"/>
            <wp:wrapNone/>
            <wp:docPr id="1" name="Picture 1" descr="New MHDC logo print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MHDC logo print CMY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44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480DB0" w:rsidRPr="4DCE58D6">
        <w:rPr>
          <w:rFonts w:ascii="Arial" w:hAnsi="Arial"/>
          <w:sz w:val="56"/>
          <w:szCs w:val="56"/>
        </w:rPr>
        <w:t>JOB DESCRIPTION</w:t>
      </w:r>
    </w:p>
    <w:p w14:paraId="2BFC4878" w14:textId="77777777" w:rsidR="00480DB0" w:rsidRDefault="00480DB0">
      <w:pPr>
        <w:jc w:val="center"/>
        <w:outlineLvl w:val="0"/>
        <w:rPr>
          <w:rFonts w:ascii="Arial" w:hAnsi="Arial"/>
          <w:b/>
          <w:sz w:val="48"/>
        </w:rPr>
      </w:pPr>
    </w:p>
    <w:p w14:paraId="5E5BD376" w14:textId="77777777" w:rsidR="00AE6447" w:rsidRDefault="00AE6447" w:rsidP="00480DB0">
      <w:pPr>
        <w:outlineLvl w:val="0"/>
        <w:rPr>
          <w:rFonts w:ascii="Arial" w:hAnsi="Arial"/>
          <w:b/>
          <w:sz w:val="28"/>
        </w:rPr>
      </w:pP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32"/>
        <w:gridCol w:w="3497"/>
        <w:gridCol w:w="1680"/>
        <w:gridCol w:w="2714"/>
      </w:tblGrid>
      <w:tr w:rsidR="00497D31" w14:paraId="5A115A41" w14:textId="77777777" w:rsidTr="03BEA857">
        <w:tc>
          <w:tcPr>
            <w:tcW w:w="2032" w:type="dxa"/>
            <w:shd w:val="clear" w:color="auto" w:fill="DBE5F1" w:themeFill="accent1" w:themeFillTint="33"/>
          </w:tcPr>
          <w:p w14:paraId="03CC3D46" w14:textId="343600F7" w:rsidR="00497D31" w:rsidRPr="00AE1C3B" w:rsidRDefault="00480DB0">
            <w:pPr>
              <w:spacing w:before="60" w:after="60"/>
              <w:jc w:val="right"/>
              <w:rPr>
                <w:rFonts w:ascii="Arial" w:hAnsi="Arial"/>
                <w:bCs/>
                <w:sz w:val="24"/>
                <w:szCs w:val="24"/>
              </w:rPr>
            </w:pPr>
            <w:r w:rsidRPr="00AE1C3B">
              <w:rPr>
                <w:rFonts w:ascii="Arial" w:hAnsi="Arial"/>
                <w:bCs/>
                <w:sz w:val="24"/>
                <w:szCs w:val="24"/>
              </w:rPr>
              <w:t xml:space="preserve">Job </w:t>
            </w:r>
            <w:r w:rsidR="00497D31" w:rsidRPr="00AE1C3B">
              <w:rPr>
                <w:rFonts w:ascii="Arial" w:hAnsi="Arial"/>
                <w:bCs/>
                <w:sz w:val="24"/>
                <w:szCs w:val="24"/>
              </w:rPr>
              <w:t>Title</w:t>
            </w:r>
          </w:p>
        </w:tc>
        <w:tc>
          <w:tcPr>
            <w:tcW w:w="3497" w:type="dxa"/>
          </w:tcPr>
          <w:p w14:paraId="4D574D04" w14:textId="07AAE745" w:rsidR="00497D31" w:rsidRPr="00A346F8" w:rsidRDefault="001B7AAD" w:rsidP="00C75A1C">
            <w:pPr>
              <w:spacing w:before="60" w:after="60"/>
              <w:rPr>
                <w:rFonts w:ascii="Arial" w:hAnsi="Arial" w:cs="Arial"/>
                <w:b/>
                <w:sz w:val="24"/>
                <w:szCs w:val="24"/>
              </w:rPr>
            </w:pPr>
            <w:r>
              <w:rPr>
                <w:rFonts w:ascii="Arial" w:hAnsi="Arial" w:cs="Arial"/>
                <w:b/>
                <w:sz w:val="24"/>
                <w:szCs w:val="24"/>
              </w:rPr>
              <w:t>Senior</w:t>
            </w:r>
            <w:r w:rsidR="00F24D63">
              <w:rPr>
                <w:rFonts w:ascii="Arial" w:hAnsi="Arial" w:cs="Arial"/>
                <w:b/>
                <w:sz w:val="24"/>
                <w:szCs w:val="24"/>
              </w:rPr>
              <w:t xml:space="preserve"> </w:t>
            </w:r>
            <w:r w:rsidR="00886BA1">
              <w:rPr>
                <w:rFonts w:ascii="Arial" w:hAnsi="Arial" w:cs="Arial"/>
                <w:b/>
                <w:sz w:val="24"/>
                <w:szCs w:val="24"/>
              </w:rPr>
              <w:t>Lawyer</w:t>
            </w:r>
            <w:r w:rsidR="00383A6C">
              <w:rPr>
                <w:rFonts w:ascii="Arial" w:hAnsi="Arial" w:cs="Arial"/>
                <w:b/>
                <w:sz w:val="24"/>
                <w:szCs w:val="24"/>
              </w:rPr>
              <w:t xml:space="preserve"> (Planning)</w:t>
            </w:r>
          </w:p>
        </w:tc>
        <w:tc>
          <w:tcPr>
            <w:tcW w:w="1680" w:type="dxa"/>
            <w:shd w:val="clear" w:color="auto" w:fill="DBE5F1" w:themeFill="accent1" w:themeFillTint="33"/>
          </w:tcPr>
          <w:p w14:paraId="29328133" w14:textId="125A7B39" w:rsidR="00497D31" w:rsidRPr="00AE1C3B" w:rsidRDefault="00497D31">
            <w:pPr>
              <w:spacing w:before="60" w:after="60"/>
              <w:jc w:val="right"/>
              <w:rPr>
                <w:rFonts w:ascii="Arial" w:hAnsi="Arial"/>
                <w:bCs/>
                <w:sz w:val="24"/>
                <w:szCs w:val="24"/>
              </w:rPr>
            </w:pPr>
            <w:r w:rsidRPr="00AE1C3B">
              <w:rPr>
                <w:rFonts w:ascii="Arial" w:hAnsi="Arial"/>
                <w:bCs/>
                <w:sz w:val="24"/>
                <w:szCs w:val="24"/>
              </w:rPr>
              <w:t>Post Number</w:t>
            </w:r>
          </w:p>
        </w:tc>
        <w:tc>
          <w:tcPr>
            <w:tcW w:w="2714" w:type="dxa"/>
            <w:vAlign w:val="center"/>
          </w:tcPr>
          <w:p w14:paraId="119346D7" w14:textId="50575D49" w:rsidR="000D26AD" w:rsidRPr="002B7DD2" w:rsidRDefault="00F24D63" w:rsidP="00D86CB5">
            <w:pPr>
              <w:rPr>
                <w:rFonts w:ascii="Arial" w:hAnsi="Arial" w:cs="Arial"/>
                <w:b/>
                <w:sz w:val="22"/>
                <w:szCs w:val="22"/>
              </w:rPr>
            </w:pPr>
            <w:r w:rsidRPr="002B7DD2">
              <w:rPr>
                <w:rFonts w:ascii="Arial" w:hAnsi="Arial" w:cs="Arial"/>
                <w:b/>
                <w:sz w:val="22"/>
                <w:szCs w:val="22"/>
              </w:rPr>
              <w:t>LS</w:t>
            </w:r>
            <w:r w:rsidR="00E96FD7">
              <w:rPr>
                <w:rFonts w:ascii="Arial" w:hAnsi="Arial" w:cs="Arial"/>
                <w:b/>
                <w:sz w:val="22"/>
                <w:szCs w:val="22"/>
              </w:rPr>
              <w:t>839</w:t>
            </w:r>
          </w:p>
        </w:tc>
      </w:tr>
      <w:tr w:rsidR="00497D31" w14:paraId="411689FA" w14:textId="77777777" w:rsidTr="03BEA857">
        <w:tc>
          <w:tcPr>
            <w:tcW w:w="2032" w:type="dxa"/>
            <w:shd w:val="clear" w:color="auto" w:fill="DBE5F1" w:themeFill="accent1" w:themeFillTint="33"/>
          </w:tcPr>
          <w:p w14:paraId="66C059A3" w14:textId="16CFD39B" w:rsidR="00497D31" w:rsidRPr="00AE6447" w:rsidRDefault="00497D31">
            <w:pPr>
              <w:spacing w:before="60" w:after="60"/>
              <w:jc w:val="right"/>
              <w:rPr>
                <w:rFonts w:ascii="Arial" w:hAnsi="Arial"/>
                <w:sz w:val="24"/>
                <w:szCs w:val="24"/>
              </w:rPr>
            </w:pPr>
            <w:r w:rsidRPr="00AE6447">
              <w:rPr>
                <w:rFonts w:ascii="Arial" w:hAnsi="Arial"/>
                <w:sz w:val="24"/>
                <w:szCs w:val="24"/>
              </w:rPr>
              <w:t>Grade</w:t>
            </w:r>
          </w:p>
        </w:tc>
        <w:tc>
          <w:tcPr>
            <w:tcW w:w="3497" w:type="dxa"/>
          </w:tcPr>
          <w:p w14:paraId="7C3B9CE0" w14:textId="680B6E88" w:rsidR="0091495B" w:rsidRPr="007841F9" w:rsidRDefault="00383A6C" w:rsidP="00CA4FC3">
            <w:pPr>
              <w:pStyle w:val="Header"/>
              <w:tabs>
                <w:tab w:val="clear" w:pos="4153"/>
                <w:tab w:val="clear" w:pos="8306"/>
              </w:tabs>
              <w:spacing w:before="60" w:after="60"/>
              <w:rPr>
                <w:rFonts w:ascii="Arial" w:hAnsi="Arial"/>
                <w:sz w:val="22"/>
                <w:szCs w:val="22"/>
              </w:rPr>
            </w:pPr>
            <w:r>
              <w:rPr>
                <w:rFonts w:ascii="Arial" w:hAnsi="Arial"/>
                <w:sz w:val="22"/>
                <w:szCs w:val="22"/>
              </w:rPr>
              <w:t>8</w:t>
            </w:r>
            <w:r w:rsidR="001B7AAD">
              <w:rPr>
                <w:rFonts w:ascii="Arial" w:hAnsi="Arial"/>
                <w:sz w:val="22"/>
                <w:szCs w:val="22"/>
              </w:rPr>
              <w:t xml:space="preserve"> or </w:t>
            </w:r>
            <w:r>
              <w:rPr>
                <w:rFonts w:ascii="Arial" w:hAnsi="Arial"/>
                <w:sz w:val="22"/>
                <w:szCs w:val="22"/>
              </w:rPr>
              <w:t>9</w:t>
            </w:r>
            <w:r w:rsidR="001B7AAD">
              <w:rPr>
                <w:rFonts w:ascii="Arial" w:hAnsi="Arial"/>
                <w:sz w:val="22"/>
                <w:szCs w:val="22"/>
              </w:rPr>
              <w:t xml:space="preserve"> depending on experience</w:t>
            </w:r>
            <w:r w:rsidR="00EB373B">
              <w:rPr>
                <w:rFonts w:ascii="Arial" w:hAnsi="Arial"/>
                <w:sz w:val="22"/>
                <w:szCs w:val="22"/>
              </w:rPr>
              <w:t>/qualifications</w:t>
            </w:r>
          </w:p>
        </w:tc>
        <w:tc>
          <w:tcPr>
            <w:tcW w:w="1680" w:type="dxa"/>
            <w:shd w:val="clear" w:color="auto" w:fill="DBE5F1" w:themeFill="accent1" w:themeFillTint="33"/>
          </w:tcPr>
          <w:p w14:paraId="15FE3557" w14:textId="6BDD5F88" w:rsidR="00200553" w:rsidRPr="00AE6447" w:rsidRDefault="00480DB0" w:rsidP="00D86CB5">
            <w:pPr>
              <w:spacing w:before="60" w:after="60"/>
              <w:jc w:val="right"/>
              <w:rPr>
                <w:rFonts w:ascii="Arial" w:hAnsi="Arial"/>
                <w:sz w:val="24"/>
                <w:szCs w:val="24"/>
              </w:rPr>
            </w:pPr>
            <w:r w:rsidRPr="03BEA857">
              <w:rPr>
                <w:rFonts w:ascii="Arial" w:hAnsi="Arial"/>
                <w:sz w:val="24"/>
                <w:szCs w:val="24"/>
              </w:rPr>
              <w:t>Service</w:t>
            </w:r>
            <w:r w:rsidR="0CD394AC" w:rsidRPr="03BEA857">
              <w:rPr>
                <w:rFonts w:ascii="Arial" w:hAnsi="Arial"/>
                <w:sz w:val="24"/>
                <w:szCs w:val="24"/>
              </w:rPr>
              <w:t xml:space="preserve"> Area</w:t>
            </w:r>
          </w:p>
        </w:tc>
        <w:tc>
          <w:tcPr>
            <w:tcW w:w="2714" w:type="dxa"/>
          </w:tcPr>
          <w:p w14:paraId="5450F6BD" w14:textId="357D889E" w:rsidR="009E587B" w:rsidRPr="00AE6447" w:rsidRDefault="00F24D63" w:rsidP="00195031">
            <w:pPr>
              <w:pStyle w:val="Header"/>
              <w:tabs>
                <w:tab w:val="clear" w:pos="4153"/>
                <w:tab w:val="clear" w:pos="8306"/>
              </w:tabs>
              <w:spacing w:before="60" w:after="60"/>
              <w:rPr>
                <w:rFonts w:ascii="Arial" w:hAnsi="Arial"/>
                <w:sz w:val="24"/>
                <w:szCs w:val="24"/>
              </w:rPr>
            </w:pPr>
            <w:r>
              <w:rPr>
                <w:rFonts w:ascii="Arial" w:hAnsi="Arial"/>
                <w:sz w:val="24"/>
                <w:szCs w:val="24"/>
              </w:rPr>
              <w:t>Legal Services</w:t>
            </w:r>
          </w:p>
        </w:tc>
      </w:tr>
      <w:tr w:rsidR="00497D31" w14:paraId="6E7D4DA9" w14:textId="77777777" w:rsidTr="03BEA857">
        <w:tc>
          <w:tcPr>
            <w:tcW w:w="2032" w:type="dxa"/>
            <w:shd w:val="clear" w:color="auto" w:fill="DBE5F1" w:themeFill="accent1" w:themeFillTint="33"/>
          </w:tcPr>
          <w:p w14:paraId="18B80314" w14:textId="77777777" w:rsidR="00497D31" w:rsidRPr="00AE6447" w:rsidRDefault="00497D31">
            <w:pPr>
              <w:spacing w:before="60" w:after="60"/>
              <w:jc w:val="right"/>
              <w:rPr>
                <w:rFonts w:ascii="Arial" w:hAnsi="Arial"/>
                <w:sz w:val="24"/>
                <w:szCs w:val="24"/>
              </w:rPr>
            </w:pPr>
            <w:r w:rsidRPr="00AE6447">
              <w:rPr>
                <w:rFonts w:ascii="Arial" w:hAnsi="Arial"/>
                <w:sz w:val="24"/>
                <w:szCs w:val="24"/>
              </w:rPr>
              <w:t xml:space="preserve">Special Conditions </w:t>
            </w:r>
          </w:p>
        </w:tc>
        <w:tc>
          <w:tcPr>
            <w:tcW w:w="3497" w:type="dxa"/>
          </w:tcPr>
          <w:p w14:paraId="576E4318" w14:textId="7FB640AB" w:rsidR="00174CA9" w:rsidRPr="00174CA9" w:rsidRDefault="00174CA9" w:rsidP="00174CA9">
            <w:pPr>
              <w:spacing w:line="240" w:lineRule="atLeast"/>
              <w:ind w:right="109"/>
              <w:rPr>
                <w:rFonts w:ascii="Arial" w:hAnsi="Arial" w:cs="Arial"/>
                <w:sz w:val="24"/>
                <w:szCs w:val="24"/>
              </w:rPr>
            </w:pPr>
            <w:r>
              <w:rPr>
                <w:rFonts w:ascii="Arial" w:hAnsi="Arial" w:cs="Arial"/>
                <w:sz w:val="24"/>
                <w:szCs w:val="24"/>
              </w:rPr>
              <w:t>T</w:t>
            </w:r>
            <w:r w:rsidRPr="00174CA9">
              <w:rPr>
                <w:rFonts w:ascii="Arial" w:hAnsi="Arial" w:cs="Arial"/>
                <w:sz w:val="24"/>
                <w:szCs w:val="24"/>
              </w:rPr>
              <w:t xml:space="preserve">his post is ‘Politically Restricted’ </w:t>
            </w:r>
          </w:p>
          <w:p w14:paraId="55B2DE5B" w14:textId="77777777" w:rsidR="00174CA9" w:rsidRDefault="00174CA9" w:rsidP="00431982">
            <w:pPr>
              <w:pStyle w:val="Header"/>
              <w:tabs>
                <w:tab w:val="clear" w:pos="4153"/>
                <w:tab w:val="clear" w:pos="8306"/>
              </w:tabs>
              <w:spacing w:before="60" w:after="60"/>
              <w:rPr>
                <w:rFonts w:ascii="Arial" w:hAnsi="Arial" w:cs="Arial"/>
                <w:noProof/>
                <w:sz w:val="24"/>
                <w:szCs w:val="24"/>
              </w:rPr>
            </w:pPr>
          </w:p>
          <w:p w14:paraId="0463900D" w14:textId="63D7802C" w:rsidR="00174CA9" w:rsidRDefault="006048BA" w:rsidP="00431982">
            <w:pPr>
              <w:pStyle w:val="Header"/>
              <w:tabs>
                <w:tab w:val="clear" w:pos="4153"/>
                <w:tab w:val="clear" w:pos="8306"/>
              </w:tabs>
              <w:spacing w:before="60" w:after="60"/>
              <w:rPr>
                <w:rFonts w:ascii="Arial" w:hAnsi="Arial" w:cs="Arial"/>
                <w:noProof/>
                <w:sz w:val="24"/>
                <w:szCs w:val="24"/>
              </w:rPr>
            </w:pPr>
            <w:r>
              <w:rPr>
                <w:rFonts w:ascii="Arial" w:hAnsi="Arial" w:cs="Arial"/>
                <w:noProof/>
                <w:sz w:val="24"/>
                <w:szCs w:val="24"/>
              </w:rPr>
              <w:t>Pershore</w:t>
            </w:r>
            <w:r w:rsidR="00F24D63" w:rsidRPr="00F24D63">
              <w:rPr>
                <w:rFonts w:ascii="Arial" w:hAnsi="Arial" w:cs="Arial"/>
                <w:noProof/>
                <w:sz w:val="24"/>
                <w:szCs w:val="24"/>
              </w:rPr>
              <w:t xml:space="preserve"> based with travel to </w:t>
            </w:r>
            <w:r>
              <w:rPr>
                <w:rFonts w:ascii="Arial" w:hAnsi="Arial" w:cs="Arial"/>
                <w:noProof/>
                <w:sz w:val="24"/>
                <w:szCs w:val="24"/>
              </w:rPr>
              <w:t>Malvern</w:t>
            </w:r>
            <w:r w:rsidR="00F24D63" w:rsidRPr="00F24D63">
              <w:rPr>
                <w:rFonts w:ascii="Arial" w:hAnsi="Arial" w:cs="Arial"/>
                <w:noProof/>
                <w:sz w:val="24"/>
                <w:szCs w:val="24"/>
              </w:rPr>
              <w:t xml:space="preserve"> required when necessary</w:t>
            </w:r>
            <w:r w:rsidR="00174CA9">
              <w:rPr>
                <w:rFonts w:ascii="Arial" w:hAnsi="Arial" w:cs="Arial"/>
                <w:noProof/>
                <w:sz w:val="24"/>
                <w:szCs w:val="24"/>
              </w:rPr>
              <w:t>.</w:t>
            </w:r>
          </w:p>
          <w:p w14:paraId="1613A955" w14:textId="77777777" w:rsidR="00F917A3" w:rsidRDefault="00F917A3" w:rsidP="00431982">
            <w:pPr>
              <w:pStyle w:val="Header"/>
              <w:tabs>
                <w:tab w:val="clear" w:pos="4153"/>
                <w:tab w:val="clear" w:pos="8306"/>
              </w:tabs>
              <w:spacing w:before="60" w:after="60"/>
              <w:rPr>
                <w:rFonts w:ascii="Arial" w:hAnsi="Arial" w:cs="Arial"/>
                <w:noProof/>
                <w:sz w:val="24"/>
                <w:szCs w:val="24"/>
              </w:rPr>
            </w:pPr>
          </w:p>
          <w:p w14:paraId="665AE623" w14:textId="50C9F81B" w:rsidR="00F917A3" w:rsidRPr="00F24D63" w:rsidRDefault="00F917A3" w:rsidP="00431982">
            <w:pPr>
              <w:pStyle w:val="Header"/>
              <w:tabs>
                <w:tab w:val="clear" w:pos="4153"/>
                <w:tab w:val="clear" w:pos="8306"/>
              </w:tabs>
              <w:spacing w:before="60" w:after="60"/>
              <w:rPr>
                <w:rFonts w:ascii="Arial" w:hAnsi="Arial" w:cs="Arial"/>
                <w:noProof/>
                <w:sz w:val="24"/>
                <w:szCs w:val="24"/>
              </w:rPr>
            </w:pPr>
            <w:r>
              <w:rPr>
                <w:rFonts w:ascii="Arial" w:hAnsi="Arial" w:cs="Arial"/>
                <w:noProof/>
                <w:sz w:val="24"/>
                <w:szCs w:val="24"/>
              </w:rPr>
              <w:t>Occasional attendance at eveni</w:t>
            </w:r>
            <w:r w:rsidR="000638DA">
              <w:rPr>
                <w:rFonts w:ascii="Arial" w:hAnsi="Arial" w:cs="Arial"/>
                <w:noProof/>
                <w:sz w:val="24"/>
                <w:szCs w:val="24"/>
              </w:rPr>
              <w:t>ng</w:t>
            </w:r>
            <w:r>
              <w:rPr>
                <w:rFonts w:ascii="Arial" w:hAnsi="Arial" w:cs="Arial"/>
                <w:noProof/>
                <w:sz w:val="24"/>
                <w:szCs w:val="24"/>
              </w:rPr>
              <w:t xml:space="preserve"> meetings</w:t>
            </w:r>
          </w:p>
        </w:tc>
        <w:tc>
          <w:tcPr>
            <w:tcW w:w="1680" w:type="dxa"/>
            <w:shd w:val="clear" w:color="auto" w:fill="DBE5F1" w:themeFill="accent1" w:themeFillTint="33"/>
          </w:tcPr>
          <w:p w14:paraId="483BBEAE" w14:textId="77777777" w:rsidR="00497D31" w:rsidRPr="00AE6447" w:rsidRDefault="00497D31">
            <w:pPr>
              <w:spacing w:before="60" w:after="60"/>
              <w:jc w:val="right"/>
              <w:rPr>
                <w:rFonts w:ascii="Arial" w:hAnsi="Arial"/>
                <w:sz w:val="24"/>
                <w:szCs w:val="24"/>
              </w:rPr>
            </w:pPr>
            <w:r w:rsidRPr="00AE6447">
              <w:rPr>
                <w:rFonts w:ascii="Arial" w:hAnsi="Arial"/>
                <w:sz w:val="24"/>
                <w:szCs w:val="24"/>
              </w:rPr>
              <w:t>Additional Benefits</w:t>
            </w:r>
          </w:p>
          <w:p w14:paraId="370EFD9E" w14:textId="77777777" w:rsidR="00497D31" w:rsidRPr="00AE6447" w:rsidRDefault="00497D31">
            <w:pPr>
              <w:spacing w:before="60" w:after="60"/>
              <w:jc w:val="right"/>
              <w:rPr>
                <w:rFonts w:ascii="Arial" w:hAnsi="Arial"/>
                <w:sz w:val="24"/>
                <w:szCs w:val="24"/>
              </w:rPr>
            </w:pPr>
          </w:p>
        </w:tc>
        <w:tc>
          <w:tcPr>
            <w:tcW w:w="2714" w:type="dxa"/>
          </w:tcPr>
          <w:p w14:paraId="55245929" w14:textId="18870458" w:rsidR="00497D31" w:rsidRPr="00F24D63" w:rsidRDefault="00F24D63" w:rsidP="00D86CB5">
            <w:pPr>
              <w:pStyle w:val="Header"/>
              <w:tabs>
                <w:tab w:val="clear" w:pos="4153"/>
                <w:tab w:val="clear" w:pos="8306"/>
              </w:tabs>
              <w:spacing w:before="60" w:after="60"/>
              <w:rPr>
                <w:rFonts w:ascii="Arial" w:hAnsi="Arial" w:cs="Arial"/>
                <w:sz w:val="24"/>
                <w:szCs w:val="24"/>
              </w:rPr>
            </w:pPr>
            <w:r w:rsidRPr="00F24D63">
              <w:rPr>
                <w:rFonts w:ascii="Arial" w:hAnsi="Arial" w:cs="Arial"/>
                <w:noProof/>
                <w:sz w:val="24"/>
                <w:szCs w:val="24"/>
              </w:rPr>
              <w:t>Casual Car User</w:t>
            </w:r>
          </w:p>
        </w:tc>
      </w:tr>
      <w:tr w:rsidR="00497D31" w14:paraId="7199AED4" w14:textId="77777777" w:rsidTr="03BEA857">
        <w:tc>
          <w:tcPr>
            <w:tcW w:w="2032" w:type="dxa"/>
            <w:shd w:val="clear" w:color="auto" w:fill="DBE5F1" w:themeFill="accent1" w:themeFillTint="33"/>
          </w:tcPr>
          <w:p w14:paraId="58194F71" w14:textId="20006CF3" w:rsidR="00497D31" w:rsidRPr="00AE6447" w:rsidRDefault="617A21A8">
            <w:pPr>
              <w:spacing w:before="60" w:after="60"/>
              <w:jc w:val="right"/>
              <w:rPr>
                <w:rFonts w:ascii="Arial" w:hAnsi="Arial"/>
                <w:sz w:val="24"/>
                <w:szCs w:val="24"/>
              </w:rPr>
            </w:pPr>
            <w:r w:rsidRPr="03BEA857">
              <w:rPr>
                <w:rFonts w:ascii="Arial" w:hAnsi="Arial"/>
                <w:sz w:val="24"/>
                <w:szCs w:val="24"/>
              </w:rPr>
              <w:t>A</w:t>
            </w:r>
            <w:r w:rsidR="00497D31" w:rsidRPr="03BEA857">
              <w:rPr>
                <w:rFonts w:ascii="Arial" w:hAnsi="Arial"/>
                <w:sz w:val="24"/>
                <w:szCs w:val="24"/>
              </w:rPr>
              <w:t>uthorised by</w:t>
            </w:r>
          </w:p>
        </w:tc>
        <w:tc>
          <w:tcPr>
            <w:tcW w:w="3497" w:type="dxa"/>
          </w:tcPr>
          <w:p w14:paraId="5E09966A" w14:textId="0822AE06" w:rsidR="00D86CB5" w:rsidRPr="00AE6447" w:rsidRDefault="002B7DD2" w:rsidP="00D86CB5">
            <w:pPr>
              <w:pStyle w:val="Header"/>
              <w:tabs>
                <w:tab w:val="clear" w:pos="4153"/>
                <w:tab w:val="clear" w:pos="8306"/>
              </w:tabs>
              <w:spacing w:before="60" w:after="60"/>
              <w:rPr>
                <w:rFonts w:ascii="Arial" w:hAnsi="Arial"/>
                <w:sz w:val="24"/>
                <w:szCs w:val="24"/>
              </w:rPr>
            </w:pPr>
            <w:r>
              <w:rPr>
                <w:rFonts w:ascii="Arial" w:hAnsi="Arial"/>
                <w:sz w:val="24"/>
                <w:szCs w:val="24"/>
              </w:rPr>
              <w:t>Director of Legal and Governance</w:t>
            </w:r>
          </w:p>
        </w:tc>
        <w:tc>
          <w:tcPr>
            <w:tcW w:w="1680" w:type="dxa"/>
            <w:shd w:val="clear" w:color="auto" w:fill="DBE5F1" w:themeFill="accent1" w:themeFillTint="33"/>
          </w:tcPr>
          <w:p w14:paraId="30DC3DB8" w14:textId="77777777" w:rsidR="00497D31" w:rsidRPr="00AE6447" w:rsidRDefault="00497D31">
            <w:pPr>
              <w:spacing w:before="60" w:after="60"/>
              <w:jc w:val="right"/>
              <w:rPr>
                <w:rFonts w:ascii="Arial" w:hAnsi="Arial"/>
                <w:sz w:val="24"/>
                <w:szCs w:val="24"/>
              </w:rPr>
            </w:pPr>
            <w:r w:rsidRPr="00AE6447">
              <w:rPr>
                <w:rFonts w:ascii="Arial" w:hAnsi="Arial"/>
                <w:sz w:val="24"/>
                <w:szCs w:val="24"/>
              </w:rPr>
              <w:t>Date</w:t>
            </w:r>
          </w:p>
        </w:tc>
        <w:tc>
          <w:tcPr>
            <w:tcW w:w="2714" w:type="dxa"/>
          </w:tcPr>
          <w:p w14:paraId="0C389430" w14:textId="657E7E2D" w:rsidR="00497D31" w:rsidRPr="00AE6447" w:rsidRDefault="006048BA">
            <w:pPr>
              <w:pStyle w:val="Header"/>
              <w:tabs>
                <w:tab w:val="clear" w:pos="4153"/>
                <w:tab w:val="clear" w:pos="8306"/>
              </w:tabs>
              <w:spacing w:before="60" w:after="60"/>
              <w:rPr>
                <w:rFonts w:ascii="Arial" w:hAnsi="Arial"/>
                <w:sz w:val="24"/>
                <w:szCs w:val="24"/>
              </w:rPr>
            </w:pPr>
            <w:r>
              <w:rPr>
                <w:rFonts w:ascii="Arial" w:hAnsi="Arial"/>
                <w:sz w:val="24"/>
                <w:szCs w:val="24"/>
              </w:rPr>
              <w:t>February 2026</w:t>
            </w:r>
          </w:p>
        </w:tc>
      </w:tr>
    </w:tbl>
    <w:p w14:paraId="2FD50077" w14:textId="77777777" w:rsidR="00497D31" w:rsidRDefault="00497D31">
      <w:pPr>
        <w:rPr>
          <w:rFonts w:ascii="Arial" w:hAnsi="Arial"/>
        </w:rPr>
      </w:pPr>
    </w:p>
    <w:p w14:paraId="197F9C0A" w14:textId="2DB65E8E" w:rsidR="00497D31" w:rsidRDefault="00480DB0">
      <w:pPr>
        <w:spacing w:after="120"/>
        <w:outlineLvl w:val="0"/>
        <w:rPr>
          <w:rFonts w:ascii="Arial" w:hAnsi="Arial"/>
          <w:b/>
          <w:sz w:val="28"/>
        </w:rPr>
      </w:pPr>
      <w:r>
        <w:rPr>
          <w:rFonts w:ascii="Arial" w:hAnsi="Arial"/>
          <w:b/>
          <w:sz w:val="28"/>
        </w:rPr>
        <w:t>Job Purpose</w:t>
      </w: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22"/>
        <w:gridCol w:w="6001"/>
      </w:tblGrid>
      <w:tr w:rsidR="00497D31" w14:paraId="74902372" w14:textId="77777777" w:rsidTr="00F24D63">
        <w:tc>
          <w:tcPr>
            <w:tcW w:w="3922" w:type="dxa"/>
          </w:tcPr>
          <w:p w14:paraId="4F91F80F" w14:textId="7C72A585" w:rsidR="00497D31" w:rsidRPr="00DB75AA" w:rsidRDefault="00497D31">
            <w:pPr>
              <w:spacing w:before="60" w:after="60"/>
              <w:jc w:val="right"/>
              <w:rPr>
                <w:rFonts w:ascii="Arial" w:hAnsi="Arial"/>
                <w:sz w:val="24"/>
                <w:szCs w:val="24"/>
              </w:rPr>
            </w:pPr>
            <w:r w:rsidRPr="00DB75AA">
              <w:rPr>
                <w:rFonts w:ascii="Arial" w:hAnsi="Arial"/>
                <w:sz w:val="24"/>
                <w:szCs w:val="24"/>
              </w:rPr>
              <w:t>The</w:t>
            </w:r>
            <w:r w:rsidR="00480DB0">
              <w:rPr>
                <w:rFonts w:ascii="Arial" w:hAnsi="Arial"/>
                <w:sz w:val="24"/>
                <w:szCs w:val="24"/>
              </w:rPr>
              <w:t xml:space="preserve"> purpose of this role</w:t>
            </w:r>
            <w:r w:rsidRPr="00DB75AA">
              <w:rPr>
                <w:rFonts w:ascii="Arial" w:hAnsi="Arial"/>
                <w:sz w:val="24"/>
                <w:szCs w:val="24"/>
              </w:rPr>
              <w:t xml:space="preserve"> within the Council is:</w:t>
            </w:r>
          </w:p>
        </w:tc>
        <w:tc>
          <w:tcPr>
            <w:tcW w:w="6001" w:type="dxa"/>
          </w:tcPr>
          <w:p w14:paraId="562AA855" w14:textId="447CC9CE" w:rsidR="00F24D63" w:rsidRPr="00F24D63" w:rsidRDefault="00F24D63" w:rsidP="00886BA1">
            <w:pPr>
              <w:pStyle w:val="BlockText"/>
              <w:tabs>
                <w:tab w:val="clear" w:pos="864"/>
                <w:tab w:val="clear" w:pos="1728"/>
                <w:tab w:val="clear" w:pos="2592"/>
                <w:tab w:val="clear" w:pos="3456"/>
                <w:tab w:val="clear" w:pos="4320"/>
                <w:tab w:val="clear" w:pos="5184"/>
                <w:tab w:val="left" w:pos="360"/>
              </w:tabs>
              <w:ind w:left="0" w:right="0" w:firstLine="0"/>
              <w:jc w:val="left"/>
              <w:rPr>
                <w:rFonts w:ascii="Arial" w:hAnsi="Arial" w:cs="Arial"/>
                <w:szCs w:val="24"/>
              </w:rPr>
            </w:pPr>
            <w:r w:rsidRPr="00F24D63">
              <w:rPr>
                <w:rFonts w:ascii="Arial" w:hAnsi="Arial" w:cs="Arial"/>
                <w:szCs w:val="24"/>
              </w:rPr>
              <w:t>To assist in the provision of an</w:t>
            </w:r>
            <w:r w:rsidR="00886BA1">
              <w:rPr>
                <w:rFonts w:ascii="Arial" w:hAnsi="Arial" w:cs="Arial"/>
                <w:szCs w:val="24"/>
              </w:rPr>
              <w:t xml:space="preserve"> efficient and</w:t>
            </w:r>
            <w:r w:rsidRPr="00F24D63">
              <w:rPr>
                <w:rFonts w:ascii="Arial" w:hAnsi="Arial" w:cs="Arial"/>
                <w:szCs w:val="24"/>
              </w:rPr>
              <w:t xml:space="preserve"> effective shared legal service to both Malvern Hills District Council and Wychavon District Council (“the Councils”)</w:t>
            </w:r>
            <w:r w:rsidRPr="00F24D63">
              <w:rPr>
                <w:rFonts w:ascii="Arial" w:hAnsi="Arial" w:cs="Arial"/>
                <w:szCs w:val="24"/>
              </w:rPr>
              <w:br/>
            </w:r>
          </w:p>
          <w:p w14:paraId="3D88AE4E" w14:textId="260567D4" w:rsidR="00F24D63" w:rsidRPr="00F24D63" w:rsidRDefault="009B04AE" w:rsidP="00886BA1">
            <w:pPr>
              <w:pStyle w:val="BlockText"/>
              <w:tabs>
                <w:tab w:val="clear" w:pos="864"/>
                <w:tab w:val="clear" w:pos="1728"/>
                <w:tab w:val="clear" w:pos="2592"/>
                <w:tab w:val="clear" w:pos="3456"/>
                <w:tab w:val="clear" w:pos="4320"/>
                <w:tab w:val="clear" w:pos="5184"/>
                <w:tab w:val="left" w:pos="360"/>
              </w:tabs>
              <w:ind w:left="0" w:right="0" w:firstLine="10"/>
              <w:jc w:val="left"/>
              <w:rPr>
                <w:rFonts w:ascii="Arial" w:hAnsi="Arial" w:cs="Arial"/>
                <w:szCs w:val="24"/>
              </w:rPr>
            </w:pPr>
            <w:r>
              <w:rPr>
                <w:rFonts w:ascii="Arial" w:hAnsi="Arial" w:cs="Arial"/>
                <w:szCs w:val="24"/>
              </w:rPr>
              <w:t>To assist the Principal Lawyer</w:t>
            </w:r>
            <w:r w:rsidR="000638DA">
              <w:rPr>
                <w:rFonts w:ascii="Arial" w:hAnsi="Arial" w:cs="Arial"/>
                <w:szCs w:val="24"/>
              </w:rPr>
              <w:t xml:space="preserve"> in </w:t>
            </w:r>
            <w:r w:rsidR="003C54B4">
              <w:rPr>
                <w:rFonts w:ascii="Arial" w:hAnsi="Arial" w:cs="Arial"/>
                <w:szCs w:val="24"/>
              </w:rPr>
              <w:t>respect of all areas of planning work</w:t>
            </w:r>
          </w:p>
          <w:p w14:paraId="2DE63BC8" w14:textId="56D895B5" w:rsidR="00480DB0" w:rsidRPr="00F24D63" w:rsidRDefault="00480DB0" w:rsidP="00886BA1">
            <w:pPr>
              <w:pStyle w:val="BlockText"/>
              <w:tabs>
                <w:tab w:val="clear" w:pos="864"/>
                <w:tab w:val="clear" w:pos="1728"/>
                <w:tab w:val="clear" w:pos="2592"/>
                <w:tab w:val="clear" w:pos="3456"/>
                <w:tab w:val="clear" w:pos="4320"/>
                <w:tab w:val="clear" w:pos="5184"/>
                <w:tab w:val="left" w:pos="360"/>
              </w:tabs>
              <w:ind w:left="0" w:right="0" w:firstLine="0"/>
              <w:jc w:val="left"/>
              <w:rPr>
                <w:rFonts w:ascii="Arial" w:hAnsi="Arial" w:cs="Arial"/>
                <w:szCs w:val="24"/>
              </w:rPr>
            </w:pPr>
          </w:p>
        </w:tc>
      </w:tr>
      <w:tr w:rsidR="002D4AAF" w14:paraId="124B5A9F" w14:textId="77777777" w:rsidTr="002B7DD2">
        <w:trPr>
          <w:trHeight w:val="484"/>
        </w:trPr>
        <w:tc>
          <w:tcPr>
            <w:tcW w:w="9923" w:type="dxa"/>
            <w:gridSpan w:val="2"/>
            <w:shd w:val="clear" w:color="auto" w:fill="DBE5F1" w:themeFill="accent1" w:themeFillTint="33"/>
          </w:tcPr>
          <w:p w14:paraId="1EC1F7C7" w14:textId="40ED89B3" w:rsidR="002D4AAF" w:rsidRDefault="17FFDE2B" w:rsidP="03BEA857">
            <w:pPr>
              <w:rPr>
                <w:rFonts w:ascii="Arial" w:hAnsi="Arial" w:cs="Arial"/>
                <w:sz w:val="24"/>
                <w:szCs w:val="24"/>
              </w:rPr>
            </w:pPr>
            <w:r w:rsidRPr="03BEA857">
              <w:rPr>
                <w:rFonts w:ascii="Arial" w:hAnsi="Arial" w:cs="Arial"/>
                <w:sz w:val="24"/>
                <w:szCs w:val="24"/>
              </w:rPr>
              <w:t xml:space="preserve">Responsible for demonstrating </w:t>
            </w:r>
            <w:r w:rsidR="002D4AAF" w:rsidRPr="03BEA857">
              <w:rPr>
                <w:rFonts w:ascii="Arial" w:hAnsi="Arial" w:cs="Arial"/>
                <w:sz w:val="24"/>
                <w:szCs w:val="24"/>
              </w:rPr>
              <w:t xml:space="preserve">commitment to </w:t>
            </w:r>
            <w:r w:rsidR="35E9E4A6" w:rsidRPr="03BEA857">
              <w:rPr>
                <w:rFonts w:ascii="Arial" w:hAnsi="Arial" w:cs="Arial"/>
                <w:sz w:val="24"/>
                <w:szCs w:val="24"/>
              </w:rPr>
              <w:t>working in line with the Councils' values</w:t>
            </w:r>
          </w:p>
        </w:tc>
      </w:tr>
      <w:tr w:rsidR="002D4AAF" w14:paraId="37FB01C7" w14:textId="77777777" w:rsidTr="03BEA857">
        <w:trPr>
          <w:trHeight w:val="855"/>
        </w:trPr>
        <w:tc>
          <w:tcPr>
            <w:tcW w:w="9923" w:type="dxa"/>
            <w:gridSpan w:val="2"/>
            <w:shd w:val="clear" w:color="auto" w:fill="DBE5F1" w:themeFill="accent1" w:themeFillTint="33"/>
          </w:tcPr>
          <w:p w14:paraId="21B5012E" w14:textId="60CA98B9" w:rsidR="002D4AAF" w:rsidRDefault="741D8C3C" w:rsidP="03BEA857">
            <w:pPr>
              <w:spacing w:before="60" w:after="60"/>
              <w:rPr>
                <w:rFonts w:ascii="Arial" w:hAnsi="Arial" w:cs="Arial"/>
                <w:sz w:val="24"/>
                <w:szCs w:val="24"/>
              </w:rPr>
            </w:pPr>
            <w:r w:rsidRPr="03BEA857">
              <w:rPr>
                <w:rFonts w:ascii="Arial" w:hAnsi="Arial" w:cs="Arial"/>
                <w:sz w:val="24"/>
                <w:szCs w:val="24"/>
              </w:rPr>
              <w:t>R</w:t>
            </w:r>
            <w:r w:rsidR="002D4AAF" w:rsidRPr="03BEA857">
              <w:rPr>
                <w:rFonts w:ascii="Arial" w:hAnsi="Arial" w:cs="Arial"/>
                <w:sz w:val="24"/>
                <w:szCs w:val="24"/>
              </w:rPr>
              <w:t>esponsible for championing and demonstrating the Council’s Leadership Behaviour Framework</w:t>
            </w:r>
          </w:p>
        </w:tc>
      </w:tr>
      <w:tr w:rsidR="00497D31" w14:paraId="154FF9A5" w14:textId="77777777" w:rsidTr="03BEA857">
        <w:tc>
          <w:tcPr>
            <w:tcW w:w="3922" w:type="dxa"/>
          </w:tcPr>
          <w:p w14:paraId="58ACCAAB" w14:textId="77777777" w:rsidR="00497D31" w:rsidRPr="00DB75AA" w:rsidRDefault="00497D31">
            <w:pPr>
              <w:spacing w:before="60" w:after="60"/>
              <w:jc w:val="right"/>
              <w:rPr>
                <w:rFonts w:ascii="Arial" w:hAnsi="Arial"/>
                <w:sz w:val="24"/>
                <w:szCs w:val="24"/>
              </w:rPr>
            </w:pPr>
            <w:r w:rsidRPr="00DB75AA">
              <w:rPr>
                <w:rFonts w:ascii="Arial" w:hAnsi="Arial"/>
                <w:sz w:val="24"/>
                <w:szCs w:val="24"/>
              </w:rPr>
              <w:t>The postholder works for:</w:t>
            </w:r>
          </w:p>
        </w:tc>
        <w:tc>
          <w:tcPr>
            <w:tcW w:w="6001" w:type="dxa"/>
          </w:tcPr>
          <w:p w14:paraId="77E7DE81" w14:textId="357AC77D" w:rsidR="00AE6447" w:rsidRPr="00DB75AA" w:rsidRDefault="001B7AAD" w:rsidP="00F41542">
            <w:pPr>
              <w:pStyle w:val="Header"/>
              <w:tabs>
                <w:tab w:val="clear" w:pos="4153"/>
                <w:tab w:val="clear" w:pos="8306"/>
              </w:tabs>
              <w:spacing w:before="60" w:after="60"/>
              <w:rPr>
                <w:rFonts w:ascii="Arial" w:hAnsi="Arial"/>
                <w:sz w:val="24"/>
                <w:szCs w:val="24"/>
              </w:rPr>
            </w:pPr>
            <w:r>
              <w:rPr>
                <w:rFonts w:ascii="Arial" w:hAnsi="Arial"/>
                <w:sz w:val="24"/>
                <w:szCs w:val="24"/>
              </w:rPr>
              <w:t xml:space="preserve">Principal Lawyer </w:t>
            </w:r>
          </w:p>
        </w:tc>
      </w:tr>
      <w:tr w:rsidR="00497D31" w14:paraId="393B7715" w14:textId="77777777" w:rsidTr="03BEA857">
        <w:tc>
          <w:tcPr>
            <w:tcW w:w="3922" w:type="dxa"/>
          </w:tcPr>
          <w:p w14:paraId="3828EF4E" w14:textId="14F74B0D" w:rsidR="00497D31" w:rsidRPr="00DB75AA" w:rsidRDefault="00497D31">
            <w:pPr>
              <w:spacing w:before="60" w:after="60"/>
              <w:jc w:val="right"/>
              <w:rPr>
                <w:rFonts w:ascii="Arial" w:hAnsi="Arial"/>
                <w:sz w:val="24"/>
                <w:szCs w:val="24"/>
              </w:rPr>
            </w:pPr>
            <w:r w:rsidRPr="00DB75AA">
              <w:rPr>
                <w:rFonts w:ascii="Arial" w:hAnsi="Arial"/>
                <w:sz w:val="24"/>
                <w:szCs w:val="24"/>
              </w:rPr>
              <w:t>The postholder manages \supervises:</w:t>
            </w:r>
          </w:p>
        </w:tc>
        <w:tc>
          <w:tcPr>
            <w:tcW w:w="6001" w:type="dxa"/>
          </w:tcPr>
          <w:p w14:paraId="15715E4D" w14:textId="281A717D" w:rsidR="00AE6447" w:rsidRPr="00F24D63" w:rsidRDefault="001B7AAD" w:rsidP="00DF11C4">
            <w:pPr>
              <w:pStyle w:val="Header"/>
              <w:tabs>
                <w:tab w:val="clear" w:pos="4153"/>
                <w:tab w:val="clear" w:pos="8306"/>
              </w:tabs>
              <w:spacing w:before="60" w:after="60"/>
              <w:rPr>
                <w:rFonts w:ascii="Arial" w:hAnsi="Arial" w:cs="Arial"/>
                <w:sz w:val="24"/>
                <w:szCs w:val="24"/>
              </w:rPr>
            </w:pPr>
            <w:r>
              <w:rPr>
                <w:rFonts w:ascii="Arial" w:hAnsi="Arial" w:cs="Arial"/>
                <w:sz w:val="24"/>
                <w:szCs w:val="24"/>
              </w:rPr>
              <w:t>None</w:t>
            </w:r>
          </w:p>
        </w:tc>
      </w:tr>
    </w:tbl>
    <w:p w14:paraId="39542291" w14:textId="5745C9AE" w:rsidR="00497D31" w:rsidRDefault="00497D31">
      <w:pPr>
        <w:rPr>
          <w:rFonts w:ascii="Arial" w:hAnsi="Arial"/>
        </w:rPr>
      </w:pPr>
    </w:p>
    <w:p w14:paraId="49F48940" w14:textId="77777777" w:rsidR="00AE1C3B" w:rsidRDefault="00AE1C3B">
      <w:pPr>
        <w:rPr>
          <w:rFonts w:ascii="Arial" w:hAnsi="Arial"/>
        </w:rPr>
      </w:pPr>
    </w:p>
    <w:tbl>
      <w:tblPr>
        <w:tblStyle w:val="TableGrid"/>
        <w:tblW w:w="9918" w:type="dxa"/>
        <w:tblLook w:val="04A0" w:firstRow="1" w:lastRow="0" w:firstColumn="1" w:lastColumn="0" w:noHBand="0" w:noVBand="1"/>
      </w:tblPr>
      <w:tblGrid>
        <w:gridCol w:w="1227"/>
        <w:gridCol w:w="8691"/>
      </w:tblGrid>
      <w:tr w:rsidR="00AE1C3B" w14:paraId="69728310" w14:textId="77777777" w:rsidTr="00344511">
        <w:tc>
          <w:tcPr>
            <w:tcW w:w="9918" w:type="dxa"/>
            <w:gridSpan w:val="2"/>
            <w:shd w:val="clear" w:color="auto" w:fill="DBE5F1" w:themeFill="accent1" w:themeFillTint="33"/>
          </w:tcPr>
          <w:p w14:paraId="6E7BBA41" w14:textId="77777777" w:rsidR="00AE1C3B" w:rsidRDefault="00AE1C3B">
            <w:pPr>
              <w:rPr>
                <w:rFonts w:ascii="Arial" w:hAnsi="Arial"/>
              </w:rPr>
            </w:pPr>
          </w:p>
          <w:p w14:paraId="2F3BDEF3" w14:textId="08804EA6" w:rsidR="00AE1C3B" w:rsidRPr="00AE1C3B" w:rsidRDefault="00AE1C3B">
            <w:pPr>
              <w:rPr>
                <w:rFonts w:ascii="Arial" w:hAnsi="Arial"/>
                <w:sz w:val="22"/>
                <w:szCs w:val="22"/>
              </w:rPr>
            </w:pPr>
            <w:r w:rsidRPr="71AEE16F">
              <w:rPr>
                <w:rFonts w:ascii="Arial" w:hAnsi="Arial"/>
                <w:sz w:val="22"/>
                <w:szCs w:val="22"/>
              </w:rPr>
              <w:t>Key Accountabilities (All accountabilities will be carried out in line with the Council</w:t>
            </w:r>
            <w:r w:rsidR="512C89DB" w:rsidRPr="71AEE16F">
              <w:rPr>
                <w:rFonts w:ascii="Arial" w:hAnsi="Arial"/>
                <w:sz w:val="22"/>
                <w:szCs w:val="22"/>
              </w:rPr>
              <w:t>’</w:t>
            </w:r>
            <w:r w:rsidRPr="71AEE16F">
              <w:rPr>
                <w:rFonts w:ascii="Arial" w:hAnsi="Arial"/>
                <w:sz w:val="22"/>
                <w:szCs w:val="22"/>
              </w:rPr>
              <w:t>s policies, procedures and relevant regulations and legislation)</w:t>
            </w:r>
          </w:p>
          <w:p w14:paraId="12307E86" w14:textId="1BA54B06" w:rsidR="00AE1C3B" w:rsidRDefault="00AE1C3B">
            <w:pPr>
              <w:rPr>
                <w:rFonts w:ascii="Arial" w:hAnsi="Arial"/>
              </w:rPr>
            </w:pPr>
          </w:p>
        </w:tc>
      </w:tr>
      <w:tr w:rsidR="00AE1C3B" w14:paraId="5056BC31" w14:textId="77777777" w:rsidTr="00344511">
        <w:tc>
          <w:tcPr>
            <w:tcW w:w="1227" w:type="dxa"/>
          </w:tcPr>
          <w:p w14:paraId="37386F99" w14:textId="77777777" w:rsidR="00AE1C3B" w:rsidRPr="00174CA9" w:rsidRDefault="00AE1C3B">
            <w:pPr>
              <w:rPr>
                <w:rFonts w:ascii="Arial" w:hAnsi="Arial" w:cs="Arial"/>
                <w:sz w:val="24"/>
                <w:szCs w:val="24"/>
              </w:rPr>
            </w:pPr>
          </w:p>
          <w:p w14:paraId="6EEEA894" w14:textId="76F46F72" w:rsidR="00AE1C3B" w:rsidRPr="00174CA9" w:rsidRDefault="00AE1C3B" w:rsidP="00AE1C3B">
            <w:pPr>
              <w:jc w:val="center"/>
              <w:rPr>
                <w:rFonts w:ascii="Arial" w:hAnsi="Arial" w:cs="Arial"/>
                <w:sz w:val="24"/>
                <w:szCs w:val="24"/>
              </w:rPr>
            </w:pPr>
            <w:r w:rsidRPr="00174CA9">
              <w:rPr>
                <w:rFonts w:ascii="Arial" w:hAnsi="Arial" w:cs="Arial"/>
                <w:sz w:val="24"/>
                <w:szCs w:val="24"/>
              </w:rPr>
              <w:t>1</w:t>
            </w:r>
          </w:p>
        </w:tc>
        <w:tc>
          <w:tcPr>
            <w:tcW w:w="8691" w:type="dxa"/>
          </w:tcPr>
          <w:p w14:paraId="4D3E3CDD" w14:textId="4CBDC55E" w:rsidR="00F24D63" w:rsidRPr="00174CA9" w:rsidRDefault="00F24D63" w:rsidP="00F24D63">
            <w:pPr>
              <w:pStyle w:val="Heading2"/>
              <w:ind w:right="109"/>
              <w:jc w:val="left"/>
              <w:rPr>
                <w:rFonts w:cs="Arial"/>
                <w:sz w:val="24"/>
                <w:szCs w:val="24"/>
              </w:rPr>
            </w:pPr>
            <w:r w:rsidRPr="00174CA9">
              <w:rPr>
                <w:rFonts w:cs="Arial"/>
                <w:sz w:val="24"/>
                <w:szCs w:val="24"/>
              </w:rPr>
              <w:t>Committees and Members</w:t>
            </w:r>
          </w:p>
          <w:p w14:paraId="67B1BEF4" w14:textId="77777777" w:rsidR="00F24D63" w:rsidRPr="00174CA9" w:rsidRDefault="00F24D63" w:rsidP="00F24D63">
            <w:pPr>
              <w:ind w:right="109"/>
              <w:rPr>
                <w:rFonts w:ascii="Arial" w:hAnsi="Arial" w:cs="Arial"/>
                <w:sz w:val="24"/>
                <w:szCs w:val="24"/>
              </w:rPr>
            </w:pPr>
          </w:p>
          <w:p w14:paraId="28F77A39" w14:textId="3524A4F4" w:rsidR="00F24D63" w:rsidRPr="00174CA9" w:rsidRDefault="00F24D63" w:rsidP="00F24D63">
            <w:pPr>
              <w:numPr>
                <w:ilvl w:val="0"/>
                <w:numId w:val="38"/>
              </w:numPr>
              <w:ind w:left="426" w:right="109" w:hanging="426"/>
              <w:rPr>
                <w:rFonts w:ascii="Arial" w:hAnsi="Arial" w:cs="Arial"/>
                <w:sz w:val="24"/>
                <w:szCs w:val="24"/>
              </w:rPr>
            </w:pPr>
            <w:r w:rsidRPr="00174CA9">
              <w:rPr>
                <w:rFonts w:ascii="Arial" w:hAnsi="Arial" w:cs="Arial"/>
                <w:sz w:val="24"/>
                <w:szCs w:val="24"/>
              </w:rPr>
              <w:t xml:space="preserve">To act as the legal advisor at </w:t>
            </w:r>
            <w:r w:rsidR="001B7AAD">
              <w:rPr>
                <w:rFonts w:ascii="Arial" w:hAnsi="Arial" w:cs="Arial"/>
                <w:sz w:val="24"/>
                <w:szCs w:val="24"/>
              </w:rPr>
              <w:t xml:space="preserve">area </w:t>
            </w:r>
            <w:r w:rsidRPr="00174CA9">
              <w:rPr>
                <w:rFonts w:ascii="Arial" w:hAnsi="Arial" w:cs="Arial"/>
                <w:sz w:val="24"/>
                <w:szCs w:val="24"/>
              </w:rPr>
              <w:t>planning committees</w:t>
            </w:r>
            <w:r w:rsidR="001B7AAD">
              <w:rPr>
                <w:rFonts w:ascii="Arial" w:hAnsi="Arial" w:cs="Arial"/>
                <w:sz w:val="24"/>
                <w:szCs w:val="24"/>
              </w:rPr>
              <w:t xml:space="preserve"> in Malvern</w:t>
            </w:r>
            <w:r w:rsidRPr="00174CA9">
              <w:rPr>
                <w:rFonts w:ascii="Arial" w:hAnsi="Arial" w:cs="Arial"/>
                <w:sz w:val="24"/>
                <w:szCs w:val="24"/>
              </w:rPr>
              <w:t xml:space="preserve"> and</w:t>
            </w:r>
            <w:r w:rsidR="001B7AAD">
              <w:rPr>
                <w:rFonts w:ascii="Arial" w:hAnsi="Arial" w:cs="Arial"/>
                <w:sz w:val="24"/>
                <w:szCs w:val="24"/>
              </w:rPr>
              <w:t>,</w:t>
            </w:r>
            <w:r w:rsidRPr="00174CA9">
              <w:rPr>
                <w:rFonts w:ascii="Arial" w:hAnsi="Arial" w:cs="Arial"/>
                <w:sz w:val="24"/>
                <w:szCs w:val="24"/>
              </w:rPr>
              <w:t xml:space="preserve"> </w:t>
            </w:r>
            <w:r w:rsidR="001B7AAD">
              <w:rPr>
                <w:rFonts w:ascii="Arial" w:hAnsi="Arial" w:cs="Arial"/>
                <w:sz w:val="24"/>
                <w:szCs w:val="24"/>
              </w:rPr>
              <w:t>where needed, to cover Planning Committee at Wychavon District Council in the absence of the Principal Lawyer</w:t>
            </w:r>
            <w:r w:rsidR="00CB0AF8">
              <w:rPr>
                <w:rFonts w:ascii="Arial" w:hAnsi="Arial" w:cs="Arial"/>
                <w:sz w:val="24"/>
                <w:szCs w:val="24"/>
              </w:rPr>
              <w:t xml:space="preserve"> </w:t>
            </w:r>
            <w:r w:rsidR="00914E46">
              <w:rPr>
                <w:rFonts w:ascii="Arial" w:hAnsi="Arial" w:cs="Arial"/>
                <w:sz w:val="24"/>
                <w:szCs w:val="24"/>
              </w:rPr>
              <w:t>and Head of Legal Services</w:t>
            </w:r>
            <w:r w:rsidRPr="00174CA9">
              <w:rPr>
                <w:rFonts w:ascii="Arial" w:hAnsi="Arial" w:cs="Arial"/>
                <w:sz w:val="24"/>
                <w:szCs w:val="24"/>
              </w:rPr>
              <w:t xml:space="preserve">. </w:t>
            </w:r>
            <w:r w:rsidRPr="00174CA9">
              <w:rPr>
                <w:rFonts w:ascii="Arial" w:hAnsi="Arial" w:cs="Arial"/>
                <w:sz w:val="24"/>
                <w:szCs w:val="24"/>
              </w:rPr>
              <w:br/>
            </w:r>
          </w:p>
          <w:p w14:paraId="39189F8B" w14:textId="7FCB8C24" w:rsidR="00F24D63" w:rsidRPr="00174CA9" w:rsidRDefault="00F24D63" w:rsidP="00F24D63">
            <w:pPr>
              <w:numPr>
                <w:ilvl w:val="0"/>
                <w:numId w:val="38"/>
              </w:numPr>
              <w:ind w:left="426" w:right="109" w:hanging="426"/>
              <w:rPr>
                <w:rFonts w:ascii="Arial" w:hAnsi="Arial" w:cs="Arial"/>
                <w:sz w:val="24"/>
                <w:szCs w:val="24"/>
              </w:rPr>
            </w:pPr>
            <w:r w:rsidRPr="00174CA9">
              <w:rPr>
                <w:rFonts w:ascii="Arial" w:hAnsi="Arial" w:cs="Arial"/>
                <w:sz w:val="24"/>
                <w:szCs w:val="24"/>
              </w:rPr>
              <w:lastRenderedPageBreak/>
              <w:t>To attend and advise other committees, sub-committees and corporate groups</w:t>
            </w:r>
            <w:r w:rsidR="0048320B">
              <w:rPr>
                <w:rFonts w:ascii="Arial" w:hAnsi="Arial" w:cs="Arial"/>
                <w:sz w:val="24"/>
                <w:szCs w:val="24"/>
              </w:rPr>
              <w:t>/panels</w:t>
            </w:r>
            <w:r w:rsidRPr="00174CA9">
              <w:rPr>
                <w:rFonts w:ascii="Arial" w:hAnsi="Arial" w:cs="Arial"/>
                <w:sz w:val="24"/>
                <w:szCs w:val="24"/>
              </w:rPr>
              <w:t xml:space="preserve"> as and when required</w:t>
            </w:r>
            <w:r w:rsidR="00174CA9">
              <w:rPr>
                <w:rFonts w:ascii="Arial" w:hAnsi="Arial" w:cs="Arial"/>
                <w:sz w:val="24"/>
                <w:szCs w:val="24"/>
              </w:rPr>
              <w:t>.</w:t>
            </w:r>
            <w:r w:rsidRPr="00174CA9">
              <w:rPr>
                <w:rFonts w:ascii="Arial" w:hAnsi="Arial" w:cs="Arial"/>
                <w:sz w:val="24"/>
                <w:szCs w:val="24"/>
              </w:rPr>
              <w:br/>
            </w:r>
          </w:p>
          <w:p w14:paraId="00AD723D" w14:textId="383C5397" w:rsidR="00F24D63" w:rsidRPr="00174CA9" w:rsidRDefault="00F24D63" w:rsidP="00F24D63">
            <w:pPr>
              <w:numPr>
                <w:ilvl w:val="0"/>
                <w:numId w:val="38"/>
              </w:numPr>
              <w:ind w:left="426" w:right="109" w:hanging="426"/>
              <w:rPr>
                <w:rFonts w:ascii="Arial" w:hAnsi="Arial" w:cs="Arial"/>
                <w:sz w:val="24"/>
                <w:szCs w:val="24"/>
              </w:rPr>
            </w:pPr>
            <w:r w:rsidRPr="00174CA9">
              <w:rPr>
                <w:rFonts w:ascii="Arial" w:hAnsi="Arial" w:cs="Arial"/>
                <w:sz w:val="24"/>
                <w:szCs w:val="24"/>
              </w:rPr>
              <w:t>To check and assist other officers with the preparation</w:t>
            </w:r>
            <w:r w:rsidR="00811B26">
              <w:rPr>
                <w:rFonts w:ascii="Arial" w:hAnsi="Arial" w:cs="Arial"/>
                <w:sz w:val="24"/>
                <w:szCs w:val="24"/>
              </w:rPr>
              <w:t xml:space="preserve"> of</w:t>
            </w:r>
            <w:r w:rsidRPr="00174CA9">
              <w:rPr>
                <w:rFonts w:ascii="Arial" w:hAnsi="Arial" w:cs="Arial"/>
                <w:sz w:val="24"/>
                <w:szCs w:val="24"/>
              </w:rPr>
              <w:t xml:space="preserve"> committee</w:t>
            </w:r>
            <w:r w:rsidR="00276189">
              <w:rPr>
                <w:rFonts w:ascii="Arial" w:hAnsi="Arial" w:cs="Arial"/>
                <w:sz w:val="24"/>
                <w:szCs w:val="24"/>
              </w:rPr>
              <w:t xml:space="preserve"> reports and</w:t>
            </w:r>
            <w:r w:rsidRPr="00174CA9">
              <w:rPr>
                <w:rFonts w:ascii="Arial" w:hAnsi="Arial" w:cs="Arial"/>
                <w:sz w:val="24"/>
                <w:szCs w:val="24"/>
              </w:rPr>
              <w:t xml:space="preserve"> minutes</w:t>
            </w:r>
            <w:r w:rsidR="00174CA9">
              <w:rPr>
                <w:rFonts w:ascii="Arial" w:hAnsi="Arial" w:cs="Arial"/>
                <w:sz w:val="24"/>
                <w:szCs w:val="24"/>
              </w:rPr>
              <w:t>.</w:t>
            </w:r>
            <w:r w:rsidRPr="00174CA9">
              <w:rPr>
                <w:rFonts w:ascii="Arial" w:hAnsi="Arial" w:cs="Arial"/>
                <w:sz w:val="24"/>
                <w:szCs w:val="24"/>
              </w:rPr>
              <w:br/>
            </w:r>
          </w:p>
          <w:p w14:paraId="54C623C2" w14:textId="084644FA" w:rsidR="00AE1C3B" w:rsidRPr="00174CA9" w:rsidRDefault="00F24D63" w:rsidP="00174CA9">
            <w:pPr>
              <w:numPr>
                <w:ilvl w:val="0"/>
                <w:numId w:val="38"/>
              </w:numPr>
              <w:ind w:left="426" w:right="109" w:hanging="426"/>
              <w:rPr>
                <w:rFonts w:ascii="Arial" w:hAnsi="Arial" w:cs="Arial"/>
                <w:sz w:val="24"/>
                <w:szCs w:val="24"/>
              </w:rPr>
            </w:pPr>
            <w:r w:rsidRPr="00174CA9">
              <w:rPr>
                <w:rFonts w:ascii="Arial" w:hAnsi="Arial" w:cs="Arial"/>
                <w:sz w:val="24"/>
                <w:szCs w:val="24"/>
              </w:rPr>
              <w:t>To</w:t>
            </w:r>
            <w:r w:rsidR="001B7AAD">
              <w:rPr>
                <w:rFonts w:ascii="Arial" w:hAnsi="Arial" w:cs="Arial"/>
                <w:sz w:val="24"/>
                <w:szCs w:val="24"/>
              </w:rPr>
              <w:t xml:space="preserve"> assist the Principal Lawyer in the</w:t>
            </w:r>
            <w:r w:rsidRPr="00174CA9">
              <w:rPr>
                <w:rFonts w:ascii="Arial" w:hAnsi="Arial" w:cs="Arial"/>
                <w:sz w:val="24"/>
                <w:szCs w:val="24"/>
              </w:rPr>
              <w:t xml:space="preserve"> prepar</w:t>
            </w:r>
            <w:r w:rsidR="001B7AAD">
              <w:rPr>
                <w:rFonts w:ascii="Arial" w:hAnsi="Arial" w:cs="Arial"/>
                <w:sz w:val="24"/>
                <w:szCs w:val="24"/>
              </w:rPr>
              <w:t>ation</w:t>
            </w:r>
            <w:r w:rsidRPr="00174CA9">
              <w:rPr>
                <w:rFonts w:ascii="Arial" w:hAnsi="Arial" w:cs="Arial"/>
                <w:sz w:val="24"/>
                <w:szCs w:val="24"/>
              </w:rPr>
              <w:t xml:space="preserve"> and present</w:t>
            </w:r>
            <w:r w:rsidR="001B7AAD">
              <w:rPr>
                <w:rFonts w:ascii="Arial" w:hAnsi="Arial" w:cs="Arial"/>
                <w:sz w:val="24"/>
                <w:szCs w:val="24"/>
              </w:rPr>
              <w:t>ation of</w:t>
            </w:r>
            <w:r w:rsidRPr="00174CA9">
              <w:rPr>
                <w:rFonts w:ascii="Arial" w:hAnsi="Arial" w:cs="Arial"/>
                <w:sz w:val="24"/>
                <w:szCs w:val="24"/>
              </w:rPr>
              <w:t xml:space="preserve"> training events for members and planning teams</w:t>
            </w:r>
            <w:r w:rsidR="00174CA9">
              <w:rPr>
                <w:rFonts w:ascii="Arial" w:hAnsi="Arial" w:cs="Arial"/>
                <w:sz w:val="24"/>
                <w:szCs w:val="24"/>
              </w:rPr>
              <w:t>.</w:t>
            </w:r>
            <w:r w:rsidRPr="00174CA9">
              <w:rPr>
                <w:rFonts w:ascii="Arial" w:hAnsi="Arial" w:cs="Arial"/>
                <w:sz w:val="24"/>
                <w:szCs w:val="24"/>
              </w:rPr>
              <w:br/>
            </w:r>
          </w:p>
        </w:tc>
      </w:tr>
      <w:tr w:rsidR="00AE1C3B" w14:paraId="4630B780" w14:textId="77777777" w:rsidTr="00344511">
        <w:tc>
          <w:tcPr>
            <w:tcW w:w="1227" w:type="dxa"/>
          </w:tcPr>
          <w:p w14:paraId="1A2272DA" w14:textId="77777777" w:rsidR="00AE1C3B" w:rsidRPr="00174CA9" w:rsidRDefault="00AE1C3B">
            <w:pPr>
              <w:rPr>
                <w:rFonts w:ascii="Arial" w:hAnsi="Arial" w:cs="Arial"/>
                <w:sz w:val="24"/>
                <w:szCs w:val="24"/>
              </w:rPr>
            </w:pPr>
          </w:p>
          <w:p w14:paraId="2A7E812A" w14:textId="1A647069" w:rsidR="00AE1C3B" w:rsidRPr="00174CA9" w:rsidRDefault="00AE1C3B" w:rsidP="00AE1C3B">
            <w:pPr>
              <w:jc w:val="center"/>
              <w:rPr>
                <w:rFonts w:ascii="Arial" w:hAnsi="Arial" w:cs="Arial"/>
                <w:sz w:val="24"/>
                <w:szCs w:val="24"/>
              </w:rPr>
            </w:pPr>
            <w:r w:rsidRPr="00174CA9">
              <w:rPr>
                <w:rFonts w:ascii="Arial" w:hAnsi="Arial" w:cs="Arial"/>
                <w:sz w:val="24"/>
                <w:szCs w:val="24"/>
              </w:rPr>
              <w:t>2</w:t>
            </w:r>
          </w:p>
        </w:tc>
        <w:tc>
          <w:tcPr>
            <w:tcW w:w="8691" w:type="dxa"/>
          </w:tcPr>
          <w:p w14:paraId="41A422EF" w14:textId="18EB747B" w:rsidR="00174CA9" w:rsidRPr="00174CA9" w:rsidRDefault="00174CA9" w:rsidP="00174CA9">
            <w:pPr>
              <w:ind w:right="109"/>
              <w:rPr>
                <w:rFonts w:ascii="Arial" w:hAnsi="Arial" w:cs="Arial"/>
                <w:sz w:val="24"/>
                <w:szCs w:val="24"/>
              </w:rPr>
            </w:pPr>
            <w:r w:rsidRPr="00174CA9">
              <w:rPr>
                <w:rFonts w:ascii="Arial" w:hAnsi="Arial" w:cs="Arial"/>
                <w:b/>
                <w:bCs/>
                <w:sz w:val="24"/>
                <w:szCs w:val="24"/>
              </w:rPr>
              <w:t>Section 106 agreements</w:t>
            </w:r>
            <w:r w:rsidRPr="00174CA9">
              <w:rPr>
                <w:rFonts w:ascii="Arial" w:hAnsi="Arial" w:cs="Arial"/>
                <w:sz w:val="24"/>
                <w:szCs w:val="24"/>
              </w:rPr>
              <w:br/>
            </w:r>
          </w:p>
          <w:p w14:paraId="5751747B" w14:textId="09C14F19" w:rsidR="00FA5CC9" w:rsidRDefault="00145AD4" w:rsidP="00174CA9">
            <w:pPr>
              <w:numPr>
                <w:ilvl w:val="0"/>
                <w:numId w:val="38"/>
              </w:numPr>
              <w:ind w:left="426" w:right="109" w:hanging="426"/>
              <w:rPr>
                <w:rFonts w:ascii="Arial" w:hAnsi="Arial" w:cs="Arial"/>
                <w:sz w:val="24"/>
                <w:szCs w:val="24"/>
              </w:rPr>
            </w:pPr>
            <w:r>
              <w:rPr>
                <w:rFonts w:ascii="Arial" w:hAnsi="Arial" w:cs="Arial"/>
                <w:sz w:val="24"/>
                <w:szCs w:val="24"/>
              </w:rPr>
              <w:t>In conjunction with</w:t>
            </w:r>
            <w:r w:rsidR="00EB373B">
              <w:rPr>
                <w:rFonts w:ascii="Arial" w:hAnsi="Arial" w:cs="Arial"/>
                <w:sz w:val="24"/>
                <w:szCs w:val="24"/>
              </w:rPr>
              <w:t xml:space="preserve"> the Principal Lawyer draft and complet</w:t>
            </w:r>
            <w:r w:rsidR="00914C10">
              <w:rPr>
                <w:rFonts w:ascii="Arial" w:hAnsi="Arial" w:cs="Arial"/>
                <w:sz w:val="24"/>
                <w:szCs w:val="24"/>
              </w:rPr>
              <w:t>e</w:t>
            </w:r>
            <w:r w:rsidR="00174CA9" w:rsidRPr="00174CA9">
              <w:rPr>
                <w:rFonts w:ascii="Arial" w:hAnsi="Arial" w:cs="Arial"/>
                <w:sz w:val="24"/>
                <w:szCs w:val="24"/>
              </w:rPr>
              <w:t xml:space="preserve"> </w:t>
            </w:r>
            <w:r w:rsidR="009B04ED">
              <w:rPr>
                <w:rFonts w:ascii="Arial" w:hAnsi="Arial" w:cs="Arial"/>
                <w:sz w:val="24"/>
                <w:szCs w:val="24"/>
              </w:rPr>
              <w:t>all</w:t>
            </w:r>
            <w:r w:rsidR="00174CA9" w:rsidRPr="00174CA9">
              <w:rPr>
                <w:rFonts w:ascii="Arial" w:hAnsi="Arial" w:cs="Arial"/>
                <w:sz w:val="24"/>
                <w:szCs w:val="24"/>
              </w:rPr>
              <w:t xml:space="preserve"> section 106 agreements </w:t>
            </w:r>
            <w:r w:rsidR="00CA631E">
              <w:rPr>
                <w:rFonts w:ascii="Arial" w:hAnsi="Arial" w:cs="Arial"/>
                <w:sz w:val="24"/>
                <w:szCs w:val="24"/>
              </w:rPr>
              <w:t>to</w:t>
            </w:r>
            <w:r w:rsidR="00174CA9" w:rsidRPr="00174CA9">
              <w:rPr>
                <w:rFonts w:ascii="Arial" w:hAnsi="Arial" w:cs="Arial"/>
                <w:sz w:val="24"/>
                <w:szCs w:val="24"/>
              </w:rPr>
              <w:t xml:space="preserve"> ensure that</w:t>
            </w:r>
            <w:r w:rsidR="00EB373B">
              <w:rPr>
                <w:rFonts w:ascii="Arial" w:hAnsi="Arial" w:cs="Arial"/>
                <w:sz w:val="24"/>
                <w:szCs w:val="24"/>
              </w:rPr>
              <w:t xml:space="preserve"> these</w:t>
            </w:r>
            <w:r w:rsidR="00174CA9" w:rsidRPr="00174CA9">
              <w:rPr>
                <w:rFonts w:ascii="Arial" w:hAnsi="Arial" w:cs="Arial"/>
                <w:sz w:val="24"/>
                <w:szCs w:val="24"/>
              </w:rPr>
              <w:t xml:space="preserve"> agreements are dealt with in an efficient and timely manner</w:t>
            </w:r>
            <w:r w:rsidR="00EB373B">
              <w:rPr>
                <w:rFonts w:ascii="Arial" w:hAnsi="Arial" w:cs="Arial"/>
                <w:sz w:val="24"/>
                <w:szCs w:val="24"/>
              </w:rPr>
              <w:t>.</w:t>
            </w:r>
            <w:r w:rsidR="00FA5CC9">
              <w:rPr>
                <w:rFonts w:ascii="Arial" w:hAnsi="Arial" w:cs="Arial"/>
                <w:sz w:val="24"/>
                <w:szCs w:val="24"/>
              </w:rPr>
              <w:br/>
            </w:r>
          </w:p>
          <w:p w14:paraId="6443045D" w14:textId="2AC0F5D5" w:rsidR="009B04ED" w:rsidRDefault="00FA5CC9" w:rsidP="00174CA9">
            <w:pPr>
              <w:numPr>
                <w:ilvl w:val="0"/>
                <w:numId w:val="38"/>
              </w:numPr>
              <w:ind w:left="426" w:right="109" w:hanging="426"/>
              <w:rPr>
                <w:rFonts w:ascii="Arial" w:hAnsi="Arial" w:cs="Arial"/>
                <w:sz w:val="24"/>
                <w:szCs w:val="24"/>
              </w:rPr>
            </w:pPr>
            <w:r>
              <w:rPr>
                <w:rFonts w:ascii="Arial" w:hAnsi="Arial" w:cs="Arial"/>
                <w:sz w:val="24"/>
                <w:szCs w:val="24"/>
              </w:rPr>
              <w:t xml:space="preserve">To </w:t>
            </w:r>
            <w:r w:rsidR="001648E3">
              <w:rPr>
                <w:rFonts w:ascii="Arial" w:hAnsi="Arial" w:cs="Arial"/>
                <w:sz w:val="24"/>
                <w:szCs w:val="24"/>
              </w:rPr>
              <w:t>liaise</w:t>
            </w:r>
            <w:r>
              <w:rPr>
                <w:rFonts w:ascii="Arial" w:hAnsi="Arial" w:cs="Arial"/>
                <w:sz w:val="24"/>
                <w:szCs w:val="24"/>
              </w:rPr>
              <w:t xml:space="preserve"> with planning officers</w:t>
            </w:r>
            <w:r w:rsidR="000815D0">
              <w:rPr>
                <w:rFonts w:ascii="Arial" w:hAnsi="Arial" w:cs="Arial"/>
                <w:sz w:val="24"/>
                <w:szCs w:val="24"/>
              </w:rPr>
              <w:t xml:space="preserve"> and other relevant officers</w:t>
            </w:r>
            <w:r>
              <w:rPr>
                <w:rFonts w:ascii="Arial" w:hAnsi="Arial" w:cs="Arial"/>
                <w:sz w:val="24"/>
                <w:szCs w:val="24"/>
              </w:rPr>
              <w:t xml:space="preserve"> to ensure</w:t>
            </w:r>
            <w:r w:rsidR="00C115D8">
              <w:rPr>
                <w:rFonts w:ascii="Arial" w:hAnsi="Arial" w:cs="Arial"/>
                <w:sz w:val="24"/>
                <w:szCs w:val="24"/>
              </w:rPr>
              <w:t xml:space="preserve"> that </w:t>
            </w:r>
            <w:r w:rsidR="001648E3">
              <w:rPr>
                <w:rFonts w:ascii="Arial" w:hAnsi="Arial" w:cs="Arial"/>
                <w:sz w:val="24"/>
                <w:szCs w:val="24"/>
              </w:rPr>
              <w:t xml:space="preserve">unilateral undertakings </w:t>
            </w:r>
            <w:r w:rsidR="002D1136">
              <w:rPr>
                <w:rFonts w:ascii="Arial" w:hAnsi="Arial" w:cs="Arial"/>
                <w:sz w:val="24"/>
                <w:szCs w:val="24"/>
              </w:rPr>
              <w:t xml:space="preserve">provided by planning applicants or their agents </w:t>
            </w:r>
            <w:r w:rsidR="001648E3">
              <w:rPr>
                <w:rFonts w:ascii="Arial" w:hAnsi="Arial" w:cs="Arial"/>
                <w:sz w:val="24"/>
                <w:szCs w:val="24"/>
              </w:rPr>
              <w:t>are reviewed and comments are fed back to</w:t>
            </w:r>
            <w:r w:rsidR="004B076E">
              <w:rPr>
                <w:rFonts w:ascii="Arial" w:hAnsi="Arial" w:cs="Arial"/>
                <w:sz w:val="24"/>
                <w:szCs w:val="24"/>
              </w:rPr>
              <w:t xml:space="preserve"> PINS prior to</w:t>
            </w:r>
            <w:r w:rsidR="001648E3">
              <w:rPr>
                <w:rFonts w:ascii="Arial" w:hAnsi="Arial" w:cs="Arial"/>
                <w:sz w:val="24"/>
                <w:szCs w:val="24"/>
              </w:rPr>
              <w:t xml:space="preserve"> appeal deadlines</w:t>
            </w:r>
            <w:r w:rsidR="009B04ED">
              <w:rPr>
                <w:rFonts w:ascii="Arial" w:hAnsi="Arial" w:cs="Arial"/>
                <w:sz w:val="24"/>
                <w:szCs w:val="24"/>
              </w:rPr>
              <w:br/>
            </w:r>
          </w:p>
          <w:p w14:paraId="50DD1020" w14:textId="077900F9" w:rsidR="00174CA9" w:rsidRPr="00174CA9" w:rsidRDefault="009B04ED" w:rsidP="00174CA9">
            <w:pPr>
              <w:numPr>
                <w:ilvl w:val="0"/>
                <w:numId w:val="38"/>
              </w:numPr>
              <w:ind w:left="426" w:right="109" w:hanging="426"/>
              <w:rPr>
                <w:rFonts w:ascii="Arial" w:hAnsi="Arial" w:cs="Arial"/>
                <w:sz w:val="24"/>
                <w:szCs w:val="24"/>
              </w:rPr>
            </w:pPr>
            <w:r>
              <w:rPr>
                <w:rFonts w:ascii="Arial" w:hAnsi="Arial" w:cs="Arial"/>
                <w:sz w:val="24"/>
                <w:szCs w:val="24"/>
              </w:rPr>
              <w:t xml:space="preserve">To </w:t>
            </w:r>
            <w:r w:rsidR="00BF4FB7">
              <w:rPr>
                <w:rFonts w:ascii="Arial" w:hAnsi="Arial" w:cs="Arial"/>
                <w:sz w:val="24"/>
                <w:szCs w:val="24"/>
              </w:rPr>
              <w:t xml:space="preserve">assist the Principal Lawyer with </w:t>
            </w:r>
            <w:r w:rsidR="002315AC">
              <w:rPr>
                <w:rFonts w:ascii="Arial" w:hAnsi="Arial" w:cs="Arial"/>
                <w:sz w:val="24"/>
                <w:szCs w:val="24"/>
              </w:rPr>
              <w:t>ensuring template agreements are</w:t>
            </w:r>
            <w:r w:rsidR="00674B9B">
              <w:rPr>
                <w:rFonts w:ascii="Arial" w:hAnsi="Arial" w:cs="Arial"/>
                <w:sz w:val="24"/>
                <w:szCs w:val="24"/>
              </w:rPr>
              <w:t xml:space="preserve"> amended when necessary</w:t>
            </w:r>
            <w:r w:rsidR="00737160">
              <w:rPr>
                <w:rFonts w:ascii="Arial" w:hAnsi="Arial" w:cs="Arial"/>
                <w:sz w:val="24"/>
                <w:szCs w:val="24"/>
              </w:rPr>
              <w:t xml:space="preserve"> to reflect new government initiatives and guidance</w:t>
            </w:r>
            <w:r w:rsidR="00174CA9" w:rsidRPr="00174CA9">
              <w:rPr>
                <w:rFonts w:ascii="Arial" w:hAnsi="Arial" w:cs="Arial"/>
                <w:sz w:val="24"/>
                <w:szCs w:val="24"/>
              </w:rPr>
              <w:br/>
            </w:r>
          </w:p>
          <w:p w14:paraId="09F378B5" w14:textId="7D740630" w:rsidR="00EB373B" w:rsidRDefault="00EB373B" w:rsidP="00174CA9">
            <w:pPr>
              <w:numPr>
                <w:ilvl w:val="0"/>
                <w:numId w:val="38"/>
              </w:numPr>
              <w:ind w:left="426" w:right="109" w:hanging="426"/>
              <w:rPr>
                <w:rFonts w:ascii="Arial" w:hAnsi="Arial" w:cs="Arial"/>
                <w:sz w:val="24"/>
                <w:szCs w:val="24"/>
              </w:rPr>
            </w:pPr>
            <w:r>
              <w:rPr>
                <w:rFonts w:ascii="Arial" w:hAnsi="Arial" w:cs="Arial"/>
                <w:sz w:val="24"/>
                <w:szCs w:val="24"/>
              </w:rPr>
              <w:t>To ensure that the shared progress file lists relating to s106 matters are kept up to date</w:t>
            </w:r>
            <w:r>
              <w:rPr>
                <w:rFonts w:ascii="Arial" w:hAnsi="Arial" w:cs="Arial"/>
                <w:sz w:val="24"/>
                <w:szCs w:val="24"/>
              </w:rPr>
              <w:br/>
            </w:r>
          </w:p>
          <w:p w14:paraId="04F67B9E" w14:textId="77777777" w:rsidR="00774E92" w:rsidRDefault="00EB373B" w:rsidP="00174CA9">
            <w:pPr>
              <w:numPr>
                <w:ilvl w:val="0"/>
                <w:numId w:val="38"/>
              </w:numPr>
              <w:ind w:left="426" w:right="109" w:hanging="426"/>
              <w:rPr>
                <w:rFonts w:ascii="Arial" w:hAnsi="Arial" w:cs="Arial"/>
                <w:sz w:val="24"/>
                <w:szCs w:val="24"/>
              </w:rPr>
            </w:pPr>
            <w:r>
              <w:rPr>
                <w:rFonts w:ascii="Arial" w:hAnsi="Arial" w:cs="Arial"/>
                <w:sz w:val="24"/>
                <w:szCs w:val="24"/>
              </w:rPr>
              <w:t>To</w:t>
            </w:r>
            <w:r w:rsidR="00E5219F">
              <w:rPr>
                <w:rFonts w:ascii="Arial" w:hAnsi="Arial" w:cs="Arial"/>
                <w:sz w:val="24"/>
                <w:szCs w:val="24"/>
              </w:rPr>
              <w:t xml:space="preserve"> support </w:t>
            </w:r>
            <w:r w:rsidR="0070328D">
              <w:rPr>
                <w:rFonts w:ascii="Arial" w:hAnsi="Arial" w:cs="Arial"/>
                <w:sz w:val="24"/>
                <w:szCs w:val="24"/>
              </w:rPr>
              <w:t xml:space="preserve">Community Services with </w:t>
            </w:r>
            <w:r w:rsidR="00E5219F">
              <w:rPr>
                <w:rFonts w:ascii="Arial" w:hAnsi="Arial" w:cs="Arial"/>
                <w:sz w:val="24"/>
                <w:szCs w:val="24"/>
              </w:rPr>
              <w:t>applications</w:t>
            </w:r>
            <w:r w:rsidR="00195A78">
              <w:rPr>
                <w:rFonts w:ascii="Arial" w:hAnsi="Arial" w:cs="Arial"/>
                <w:sz w:val="24"/>
                <w:szCs w:val="24"/>
              </w:rPr>
              <w:t xml:space="preserve"> for s106 funding</w:t>
            </w:r>
            <w:r w:rsidR="00E5219F">
              <w:rPr>
                <w:rFonts w:ascii="Arial" w:hAnsi="Arial" w:cs="Arial"/>
                <w:sz w:val="24"/>
                <w:szCs w:val="24"/>
              </w:rPr>
              <w:t xml:space="preserve"> received</w:t>
            </w:r>
            <w:r w:rsidR="00C03F5B">
              <w:rPr>
                <w:rFonts w:ascii="Arial" w:hAnsi="Arial" w:cs="Arial"/>
                <w:sz w:val="24"/>
                <w:szCs w:val="24"/>
              </w:rPr>
              <w:t xml:space="preserve"> from Parish Councils and others</w:t>
            </w:r>
            <w:r w:rsidR="00774E92">
              <w:rPr>
                <w:rFonts w:ascii="Arial" w:hAnsi="Arial" w:cs="Arial"/>
                <w:sz w:val="24"/>
                <w:szCs w:val="24"/>
              </w:rPr>
              <w:br/>
            </w:r>
          </w:p>
          <w:p w14:paraId="3FE5F85C" w14:textId="64B481FA" w:rsidR="00EB373B" w:rsidRDefault="00E5219F" w:rsidP="00174CA9">
            <w:pPr>
              <w:numPr>
                <w:ilvl w:val="0"/>
                <w:numId w:val="38"/>
              </w:numPr>
              <w:ind w:left="426" w:right="109" w:hanging="426"/>
              <w:rPr>
                <w:rFonts w:ascii="Arial" w:hAnsi="Arial" w:cs="Arial"/>
                <w:sz w:val="24"/>
                <w:szCs w:val="24"/>
              </w:rPr>
            </w:pPr>
            <w:r>
              <w:rPr>
                <w:rFonts w:ascii="Arial" w:hAnsi="Arial" w:cs="Arial"/>
                <w:sz w:val="24"/>
                <w:szCs w:val="24"/>
              </w:rPr>
              <w:t xml:space="preserve"> </w:t>
            </w:r>
            <w:r w:rsidR="00774E92">
              <w:rPr>
                <w:rFonts w:ascii="Arial" w:hAnsi="Arial" w:cs="Arial"/>
                <w:sz w:val="24"/>
                <w:szCs w:val="24"/>
              </w:rPr>
              <w:t>T</w:t>
            </w:r>
            <w:r>
              <w:rPr>
                <w:rFonts w:ascii="Arial" w:hAnsi="Arial" w:cs="Arial"/>
                <w:sz w:val="24"/>
                <w:szCs w:val="24"/>
              </w:rPr>
              <w:t>o</w:t>
            </w:r>
            <w:r w:rsidR="00EB373B">
              <w:rPr>
                <w:rFonts w:ascii="Arial" w:hAnsi="Arial" w:cs="Arial"/>
                <w:sz w:val="24"/>
                <w:szCs w:val="24"/>
              </w:rPr>
              <w:t xml:space="preserve"> draft and complete funding agreements where Malvern Hills District Council commit to supporting external projects</w:t>
            </w:r>
            <w:r w:rsidR="00276189">
              <w:rPr>
                <w:rFonts w:ascii="Arial" w:hAnsi="Arial" w:cs="Arial"/>
                <w:sz w:val="24"/>
                <w:szCs w:val="24"/>
              </w:rPr>
              <w:t xml:space="preserve"> with s106 monies</w:t>
            </w:r>
          </w:p>
          <w:p w14:paraId="1EF208C1" w14:textId="77777777" w:rsidR="00174CA9" w:rsidRDefault="00174CA9" w:rsidP="00174CA9">
            <w:pPr>
              <w:ind w:left="426" w:right="109"/>
              <w:rPr>
                <w:rFonts w:ascii="Arial" w:hAnsi="Arial" w:cs="Arial"/>
                <w:sz w:val="24"/>
                <w:szCs w:val="24"/>
              </w:rPr>
            </w:pPr>
          </w:p>
          <w:p w14:paraId="3CE7679F" w14:textId="2B4AE300" w:rsidR="00AE1C3B" w:rsidRPr="00174CA9" w:rsidRDefault="00174CA9" w:rsidP="00174CA9">
            <w:pPr>
              <w:numPr>
                <w:ilvl w:val="0"/>
                <w:numId w:val="38"/>
              </w:numPr>
              <w:ind w:left="426" w:right="109" w:hanging="426"/>
              <w:rPr>
                <w:rFonts w:ascii="Arial" w:hAnsi="Arial" w:cs="Arial"/>
                <w:sz w:val="24"/>
                <w:szCs w:val="24"/>
              </w:rPr>
            </w:pPr>
            <w:r w:rsidRPr="00174CA9">
              <w:rPr>
                <w:rFonts w:ascii="Arial" w:hAnsi="Arial" w:cs="Arial"/>
                <w:sz w:val="24"/>
                <w:szCs w:val="24"/>
              </w:rPr>
              <w:t>To deal with any</w:t>
            </w:r>
            <w:r w:rsidR="00EB373B">
              <w:rPr>
                <w:rFonts w:ascii="Arial" w:hAnsi="Arial" w:cs="Arial"/>
                <w:sz w:val="24"/>
                <w:szCs w:val="24"/>
              </w:rPr>
              <w:t xml:space="preserve"> compliance</w:t>
            </w:r>
            <w:r w:rsidRPr="00174CA9">
              <w:rPr>
                <w:rFonts w:ascii="Arial" w:hAnsi="Arial" w:cs="Arial"/>
                <w:sz w:val="24"/>
                <w:szCs w:val="24"/>
              </w:rPr>
              <w:t xml:space="preserve"> queries relating to s106 matters</w:t>
            </w:r>
            <w:r w:rsidR="00384E65">
              <w:rPr>
                <w:rFonts w:ascii="Arial" w:hAnsi="Arial" w:cs="Arial"/>
                <w:sz w:val="24"/>
                <w:szCs w:val="24"/>
              </w:rPr>
              <w:t xml:space="preserve"> and</w:t>
            </w:r>
            <w:r w:rsidR="00190EE9">
              <w:rPr>
                <w:rFonts w:ascii="Arial" w:hAnsi="Arial" w:cs="Arial"/>
                <w:sz w:val="24"/>
                <w:szCs w:val="24"/>
              </w:rPr>
              <w:t xml:space="preserve"> where necessary</w:t>
            </w:r>
            <w:r w:rsidR="00384E65">
              <w:rPr>
                <w:rFonts w:ascii="Arial" w:hAnsi="Arial" w:cs="Arial"/>
                <w:sz w:val="24"/>
                <w:szCs w:val="24"/>
              </w:rPr>
              <w:t xml:space="preserve"> to contact developers to ensure that all s106 payments are paid in accordance with the obligations set out in the relevant agreement</w:t>
            </w:r>
          </w:p>
          <w:p w14:paraId="522DE82C" w14:textId="6119FC0D" w:rsidR="00174CA9" w:rsidRPr="00174CA9" w:rsidRDefault="00174CA9" w:rsidP="00174CA9">
            <w:pPr>
              <w:rPr>
                <w:rFonts w:ascii="Arial" w:hAnsi="Arial" w:cs="Arial"/>
                <w:sz w:val="24"/>
                <w:szCs w:val="24"/>
              </w:rPr>
            </w:pPr>
          </w:p>
        </w:tc>
      </w:tr>
      <w:tr w:rsidR="00AE1C3B" w14:paraId="6CF8FE6F" w14:textId="77777777" w:rsidTr="00344511">
        <w:tc>
          <w:tcPr>
            <w:tcW w:w="1227" w:type="dxa"/>
          </w:tcPr>
          <w:p w14:paraId="3ACABDA0" w14:textId="77777777" w:rsidR="00AE1C3B" w:rsidRPr="00174CA9" w:rsidRDefault="00AE1C3B">
            <w:pPr>
              <w:rPr>
                <w:rFonts w:ascii="Arial" w:hAnsi="Arial" w:cs="Arial"/>
                <w:sz w:val="24"/>
                <w:szCs w:val="24"/>
              </w:rPr>
            </w:pPr>
          </w:p>
          <w:p w14:paraId="55FC8955" w14:textId="335FB5AA" w:rsidR="00AE1C3B" w:rsidRPr="00174CA9" w:rsidRDefault="00AE1C3B" w:rsidP="00AE1C3B">
            <w:pPr>
              <w:jc w:val="center"/>
              <w:rPr>
                <w:rFonts w:ascii="Arial" w:hAnsi="Arial" w:cs="Arial"/>
                <w:sz w:val="24"/>
                <w:szCs w:val="24"/>
              </w:rPr>
            </w:pPr>
            <w:r w:rsidRPr="00174CA9">
              <w:rPr>
                <w:rFonts w:ascii="Arial" w:hAnsi="Arial" w:cs="Arial"/>
                <w:sz w:val="24"/>
                <w:szCs w:val="24"/>
              </w:rPr>
              <w:t>3</w:t>
            </w:r>
          </w:p>
        </w:tc>
        <w:tc>
          <w:tcPr>
            <w:tcW w:w="8691" w:type="dxa"/>
          </w:tcPr>
          <w:p w14:paraId="466B2922" w14:textId="02B1FAC9" w:rsidR="00F24D63" w:rsidRPr="00174CA9" w:rsidRDefault="00CA631E" w:rsidP="00F24D63">
            <w:pPr>
              <w:ind w:right="109"/>
              <w:rPr>
                <w:rFonts w:ascii="Arial" w:hAnsi="Arial" w:cs="Arial"/>
                <w:sz w:val="24"/>
                <w:szCs w:val="24"/>
              </w:rPr>
            </w:pPr>
            <w:r>
              <w:rPr>
                <w:rFonts w:ascii="Arial" w:hAnsi="Arial" w:cs="Arial"/>
                <w:b/>
                <w:bCs/>
                <w:sz w:val="24"/>
                <w:szCs w:val="24"/>
              </w:rPr>
              <w:t>General Planning</w:t>
            </w:r>
            <w:r w:rsidR="00F24D63" w:rsidRPr="00174CA9">
              <w:rPr>
                <w:rFonts w:ascii="Arial" w:hAnsi="Arial" w:cs="Arial"/>
                <w:sz w:val="24"/>
                <w:szCs w:val="24"/>
              </w:rPr>
              <w:br/>
            </w:r>
          </w:p>
          <w:p w14:paraId="25244E56" w14:textId="72F33E2E" w:rsidR="00CA631E" w:rsidRDefault="00CA631E" w:rsidP="00EC5627">
            <w:pPr>
              <w:pStyle w:val="ListParagraph"/>
              <w:numPr>
                <w:ilvl w:val="0"/>
                <w:numId w:val="44"/>
              </w:numPr>
              <w:rPr>
                <w:rFonts w:ascii="Arial" w:hAnsi="Arial" w:cs="Arial"/>
                <w:sz w:val="24"/>
                <w:szCs w:val="24"/>
              </w:rPr>
            </w:pPr>
            <w:r>
              <w:rPr>
                <w:rFonts w:ascii="Arial" w:hAnsi="Arial" w:cs="Arial"/>
                <w:sz w:val="24"/>
                <w:szCs w:val="24"/>
              </w:rPr>
              <w:t xml:space="preserve">To assist the Principal Lawyer with providing advice on applications for </w:t>
            </w:r>
            <w:r w:rsidR="00384E65">
              <w:rPr>
                <w:rFonts w:ascii="Arial" w:hAnsi="Arial" w:cs="Arial"/>
                <w:sz w:val="24"/>
                <w:szCs w:val="24"/>
              </w:rPr>
              <w:t>lawful development certificates</w:t>
            </w:r>
            <w:r w:rsidR="00811B26">
              <w:rPr>
                <w:rFonts w:ascii="Arial" w:hAnsi="Arial" w:cs="Arial"/>
                <w:sz w:val="24"/>
                <w:szCs w:val="24"/>
              </w:rPr>
              <w:br/>
            </w:r>
          </w:p>
          <w:p w14:paraId="3C4082E5" w14:textId="5A2CA69E" w:rsidR="00AE1C3B" w:rsidRPr="00EC5627" w:rsidRDefault="00CA631E" w:rsidP="00EC5627">
            <w:pPr>
              <w:pStyle w:val="ListParagraph"/>
              <w:numPr>
                <w:ilvl w:val="0"/>
                <w:numId w:val="44"/>
              </w:numPr>
              <w:rPr>
                <w:rFonts w:ascii="Arial" w:hAnsi="Arial" w:cs="Arial"/>
                <w:sz w:val="24"/>
                <w:szCs w:val="24"/>
              </w:rPr>
            </w:pPr>
            <w:r>
              <w:rPr>
                <w:rFonts w:ascii="Arial" w:hAnsi="Arial" w:cs="Arial"/>
                <w:sz w:val="24"/>
                <w:szCs w:val="24"/>
              </w:rPr>
              <w:t>To advise</w:t>
            </w:r>
            <w:r w:rsidR="00811B26">
              <w:rPr>
                <w:rFonts w:ascii="Arial" w:hAnsi="Arial" w:cs="Arial"/>
                <w:sz w:val="24"/>
                <w:szCs w:val="24"/>
              </w:rPr>
              <w:t xml:space="preserve"> and support</w:t>
            </w:r>
            <w:r>
              <w:rPr>
                <w:rFonts w:ascii="Arial" w:hAnsi="Arial" w:cs="Arial"/>
                <w:sz w:val="24"/>
                <w:szCs w:val="24"/>
              </w:rPr>
              <w:t xml:space="preserve"> planning officers with regard to general planning queries</w:t>
            </w:r>
            <w:r w:rsidR="00F24D63" w:rsidRPr="00EC5627">
              <w:rPr>
                <w:rFonts w:ascii="Arial" w:hAnsi="Arial" w:cs="Arial"/>
                <w:sz w:val="24"/>
                <w:szCs w:val="24"/>
              </w:rPr>
              <w:t>.</w:t>
            </w:r>
          </w:p>
          <w:p w14:paraId="542D67EE" w14:textId="79152BDC" w:rsidR="00F24D63" w:rsidRPr="00174CA9" w:rsidRDefault="00F24D63" w:rsidP="00F24D63">
            <w:pPr>
              <w:rPr>
                <w:rFonts w:ascii="Arial" w:hAnsi="Arial" w:cs="Arial"/>
                <w:sz w:val="24"/>
                <w:szCs w:val="24"/>
              </w:rPr>
            </w:pPr>
          </w:p>
        </w:tc>
      </w:tr>
      <w:tr w:rsidR="00AE1C3B" w14:paraId="64AC5910" w14:textId="77777777" w:rsidTr="00344511">
        <w:tc>
          <w:tcPr>
            <w:tcW w:w="1227" w:type="dxa"/>
          </w:tcPr>
          <w:p w14:paraId="4A5F2D19" w14:textId="77777777" w:rsidR="00AE1C3B" w:rsidRPr="00174CA9" w:rsidRDefault="00AE1C3B">
            <w:pPr>
              <w:rPr>
                <w:rFonts w:ascii="Arial" w:hAnsi="Arial" w:cs="Arial"/>
                <w:sz w:val="24"/>
                <w:szCs w:val="24"/>
              </w:rPr>
            </w:pPr>
          </w:p>
          <w:p w14:paraId="2745D486" w14:textId="79C91844" w:rsidR="00AE1C3B" w:rsidRPr="00174CA9" w:rsidRDefault="00AE1C3B" w:rsidP="00AE1C3B">
            <w:pPr>
              <w:jc w:val="center"/>
              <w:rPr>
                <w:rFonts w:ascii="Arial" w:hAnsi="Arial" w:cs="Arial"/>
                <w:sz w:val="24"/>
                <w:szCs w:val="24"/>
              </w:rPr>
            </w:pPr>
            <w:r w:rsidRPr="00174CA9">
              <w:rPr>
                <w:rFonts w:ascii="Arial" w:hAnsi="Arial" w:cs="Arial"/>
                <w:sz w:val="24"/>
                <w:szCs w:val="24"/>
              </w:rPr>
              <w:t>4</w:t>
            </w:r>
          </w:p>
        </w:tc>
        <w:tc>
          <w:tcPr>
            <w:tcW w:w="8691" w:type="dxa"/>
          </w:tcPr>
          <w:p w14:paraId="654F7D16" w14:textId="77777777" w:rsidR="00F24D63" w:rsidRPr="00174CA9" w:rsidRDefault="00F24D63" w:rsidP="00F24D63">
            <w:pPr>
              <w:ind w:right="109"/>
              <w:rPr>
                <w:rFonts w:ascii="Arial" w:hAnsi="Arial" w:cs="Arial"/>
                <w:b/>
                <w:bCs/>
                <w:sz w:val="24"/>
                <w:szCs w:val="24"/>
              </w:rPr>
            </w:pPr>
            <w:r w:rsidRPr="00174CA9">
              <w:rPr>
                <w:rFonts w:ascii="Arial" w:hAnsi="Arial" w:cs="Arial"/>
                <w:b/>
                <w:bCs/>
                <w:sz w:val="24"/>
                <w:szCs w:val="24"/>
              </w:rPr>
              <w:t>Advocacy</w:t>
            </w:r>
            <w:r w:rsidRPr="00174CA9">
              <w:rPr>
                <w:rFonts w:ascii="Arial" w:hAnsi="Arial" w:cs="Arial"/>
                <w:b/>
                <w:bCs/>
                <w:sz w:val="24"/>
                <w:szCs w:val="24"/>
              </w:rPr>
              <w:br/>
              <w:t xml:space="preserve"> </w:t>
            </w:r>
          </w:p>
          <w:p w14:paraId="357EB2F3" w14:textId="6B548294" w:rsidR="00F24D63" w:rsidRPr="00174CA9" w:rsidRDefault="00F24D63" w:rsidP="00F24D63">
            <w:pPr>
              <w:numPr>
                <w:ilvl w:val="0"/>
                <w:numId w:val="38"/>
              </w:numPr>
              <w:ind w:left="426" w:right="109" w:hanging="426"/>
              <w:rPr>
                <w:rFonts w:ascii="Arial" w:hAnsi="Arial" w:cs="Arial"/>
                <w:sz w:val="24"/>
                <w:szCs w:val="24"/>
              </w:rPr>
            </w:pPr>
            <w:r w:rsidRPr="00174CA9">
              <w:rPr>
                <w:rFonts w:ascii="Arial" w:hAnsi="Arial" w:cs="Arial"/>
                <w:sz w:val="24"/>
                <w:szCs w:val="24"/>
              </w:rPr>
              <w:t xml:space="preserve">To </w:t>
            </w:r>
            <w:r w:rsidR="00190EE9">
              <w:rPr>
                <w:rFonts w:ascii="Arial" w:hAnsi="Arial" w:cs="Arial"/>
                <w:sz w:val="24"/>
                <w:szCs w:val="24"/>
              </w:rPr>
              <w:t xml:space="preserve">present the councils position </w:t>
            </w:r>
            <w:r w:rsidR="00276189">
              <w:rPr>
                <w:rFonts w:ascii="Arial" w:hAnsi="Arial" w:cs="Arial"/>
                <w:sz w:val="24"/>
                <w:szCs w:val="24"/>
              </w:rPr>
              <w:t xml:space="preserve">/arguments </w:t>
            </w:r>
            <w:r w:rsidRPr="00174CA9">
              <w:rPr>
                <w:rFonts w:ascii="Arial" w:hAnsi="Arial" w:cs="Arial"/>
                <w:sz w:val="24"/>
                <w:szCs w:val="24"/>
              </w:rPr>
              <w:t>a</w:t>
            </w:r>
            <w:r w:rsidR="00190EE9">
              <w:rPr>
                <w:rFonts w:ascii="Arial" w:hAnsi="Arial" w:cs="Arial"/>
                <w:sz w:val="24"/>
                <w:szCs w:val="24"/>
              </w:rPr>
              <w:t>t planning</w:t>
            </w:r>
            <w:r w:rsidR="00811B26">
              <w:rPr>
                <w:rFonts w:ascii="Arial" w:hAnsi="Arial" w:cs="Arial"/>
                <w:sz w:val="24"/>
                <w:szCs w:val="24"/>
              </w:rPr>
              <w:t xml:space="preserve"> </w:t>
            </w:r>
            <w:r w:rsidRPr="00174CA9">
              <w:rPr>
                <w:rFonts w:ascii="Arial" w:hAnsi="Arial" w:cs="Arial"/>
                <w:sz w:val="24"/>
                <w:szCs w:val="24"/>
              </w:rPr>
              <w:t>hearings</w:t>
            </w:r>
            <w:r w:rsidR="00190EE9">
              <w:rPr>
                <w:rFonts w:ascii="Arial" w:hAnsi="Arial" w:cs="Arial"/>
                <w:sz w:val="24"/>
                <w:szCs w:val="24"/>
              </w:rPr>
              <w:t xml:space="preserve"> where unilateral undertakings, provided by developers, are not fully agreed.</w:t>
            </w:r>
            <w:r w:rsidRPr="00174CA9">
              <w:rPr>
                <w:rFonts w:ascii="Arial" w:hAnsi="Arial" w:cs="Arial"/>
                <w:sz w:val="24"/>
                <w:szCs w:val="24"/>
              </w:rPr>
              <w:br/>
            </w:r>
          </w:p>
          <w:p w14:paraId="58A3D4B7" w14:textId="7A69933B" w:rsidR="00F24D63" w:rsidRPr="00174CA9" w:rsidRDefault="00190EE9" w:rsidP="00F24D63">
            <w:pPr>
              <w:numPr>
                <w:ilvl w:val="0"/>
                <w:numId w:val="38"/>
              </w:numPr>
              <w:ind w:left="426" w:right="109" w:hanging="426"/>
              <w:rPr>
                <w:rFonts w:ascii="Arial" w:hAnsi="Arial" w:cs="Arial"/>
                <w:sz w:val="24"/>
                <w:szCs w:val="24"/>
              </w:rPr>
            </w:pPr>
            <w:r>
              <w:rPr>
                <w:rFonts w:ascii="Arial" w:hAnsi="Arial" w:cs="Arial"/>
                <w:sz w:val="24"/>
                <w:szCs w:val="24"/>
              </w:rPr>
              <w:t>Where requested by the Principal Lawyer or Head of Legal Services t</w:t>
            </w:r>
            <w:r w:rsidR="00F24D63" w:rsidRPr="00174CA9">
              <w:rPr>
                <w:rFonts w:ascii="Arial" w:hAnsi="Arial" w:cs="Arial"/>
                <w:sz w:val="24"/>
                <w:szCs w:val="24"/>
              </w:rPr>
              <w:t>o instruct and liaise with Counsel on complex hearings/inquiries or where advice is needed</w:t>
            </w:r>
            <w:r w:rsidR="00174CA9">
              <w:rPr>
                <w:rFonts w:ascii="Arial" w:hAnsi="Arial" w:cs="Arial"/>
                <w:sz w:val="24"/>
                <w:szCs w:val="24"/>
              </w:rPr>
              <w:t>.</w:t>
            </w:r>
            <w:r w:rsidR="00F24D63" w:rsidRPr="00174CA9">
              <w:rPr>
                <w:rFonts w:ascii="Arial" w:hAnsi="Arial" w:cs="Arial"/>
                <w:sz w:val="24"/>
                <w:szCs w:val="24"/>
              </w:rPr>
              <w:br/>
            </w:r>
          </w:p>
          <w:p w14:paraId="5BEF7A06" w14:textId="7AFA1BE5" w:rsidR="003B11DC" w:rsidRDefault="00F24D63" w:rsidP="00F24D63">
            <w:pPr>
              <w:numPr>
                <w:ilvl w:val="0"/>
                <w:numId w:val="38"/>
              </w:numPr>
              <w:ind w:left="426" w:right="109" w:hanging="426"/>
              <w:rPr>
                <w:rFonts w:ascii="Arial" w:hAnsi="Arial" w:cs="Arial"/>
                <w:sz w:val="24"/>
                <w:szCs w:val="24"/>
              </w:rPr>
            </w:pPr>
            <w:r w:rsidRPr="00174CA9">
              <w:rPr>
                <w:rFonts w:ascii="Arial" w:hAnsi="Arial" w:cs="Arial"/>
                <w:sz w:val="24"/>
                <w:szCs w:val="24"/>
              </w:rPr>
              <w:lastRenderedPageBreak/>
              <w:t xml:space="preserve">To </w:t>
            </w:r>
            <w:r w:rsidR="009A1783">
              <w:rPr>
                <w:rFonts w:ascii="Arial" w:hAnsi="Arial" w:cs="Arial"/>
                <w:sz w:val="24"/>
                <w:szCs w:val="24"/>
              </w:rPr>
              <w:t>instruct Counsel and assist</w:t>
            </w:r>
            <w:r w:rsidR="00765F7F">
              <w:rPr>
                <w:rFonts w:ascii="Arial" w:hAnsi="Arial" w:cs="Arial"/>
                <w:sz w:val="24"/>
                <w:szCs w:val="24"/>
              </w:rPr>
              <w:t xml:space="preserve"> the Princi</w:t>
            </w:r>
            <w:r w:rsidR="001E0424">
              <w:rPr>
                <w:rFonts w:ascii="Arial" w:hAnsi="Arial" w:cs="Arial"/>
                <w:sz w:val="24"/>
                <w:szCs w:val="24"/>
              </w:rPr>
              <w:t>pal Lawyer</w:t>
            </w:r>
            <w:r w:rsidR="009A1783">
              <w:rPr>
                <w:rFonts w:ascii="Arial" w:hAnsi="Arial" w:cs="Arial"/>
                <w:sz w:val="24"/>
                <w:szCs w:val="24"/>
              </w:rPr>
              <w:t xml:space="preserve"> </w:t>
            </w:r>
            <w:r w:rsidRPr="00174CA9">
              <w:rPr>
                <w:rFonts w:ascii="Arial" w:hAnsi="Arial" w:cs="Arial"/>
                <w:sz w:val="24"/>
                <w:szCs w:val="24"/>
              </w:rPr>
              <w:t>with</w:t>
            </w:r>
            <w:r w:rsidR="009A1783">
              <w:rPr>
                <w:rFonts w:ascii="Arial" w:hAnsi="Arial" w:cs="Arial"/>
                <w:sz w:val="24"/>
                <w:szCs w:val="24"/>
              </w:rPr>
              <w:t xml:space="preserve"> any</w:t>
            </w:r>
            <w:r w:rsidRPr="00174CA9">
              <w:rPr>
                <w:rFonts w:ascii="Arial" w:hAnsi="Arial" w:cs="Arial"/>
                <w:sz w:val="24"/>
                <w:szCs w:val="24"/>
              </w:rPr>
              <w:t xml:space="preserve"> High Court litigation concerning planning matters</w:t>
            </w:r>
            <w:r w:rsidR="003B11DC">
              <w:rPr>
                <w:rFonts w:ascii="Arial" w:hAnsi="Arial" w:cs="Arial"/>
                <w:sz w:val="24"/>
                <w:szCs w:val="24"/>
              </w:rPr>
              <w:br/>
            </w:r>
          </w:p>
          <w:p w14:paraId="2024526A" w14:textId="54231246" w:rsidR="00F24D63" w:rsidRPr="00174CA9" w:rsidRDefault="00363CED" w:rsidP="00F24D63">
            <w:pPr>
              <w:numPr>
                <w:ilvl w:val="0"/>
                <w:numId w:val="38"/>
              </w:numPr>
              <w:ind w:left="426" w:right="109" w:hanging="426"/>
              <w:rPr>
                <w:rFonts w:ascii="Arial" w:hAnsi="Arial" w:cs="Arial"/>
                <w:sz w:val="24"/>
                <w:szCs w:val="24"/>
              </w:rPr>
            </w:pPr>
            <w:r>
              <w:rPr>
                <w:rFonts w:ascii="Arial" w:hAnsi="Arial" w:cs="Arial"/>
                <w:sz w:val="24"/>
                <w:szCs w:val="24"/>
              </w:rPr>
              <w:t>To assist, where appropriate,</w:t>
            </w:r>
            <w:r w:rsidR="00496392">
              <w:rPr>
                <w:rFonts w:ascii="Arial" w:hAnsi="Arial" w:cs="Arial"/>
                <w:sz w:val="24"/>
                <w:szCs w:val="24"/>
              </w:rPr>
              <w:t xml:space="preserve"> </w:t>
            </w:r>
            <w:r w:rsidR="00044D0B">
              <w:rPr>
                <w:rFonts w:ascii="Arial" w:hAnsi="Arial" w:cs="Arial"/>
                <w:sz w:val="24"/>
                <w:szCs w:val="24"/>
              </w:rPr>
              <w:t>with</w:t>
            </w:r>
            <w:r w:rsidR="00F24D63" w:rsidRPr="00174CA9">
              <w:rPr>
                <w:rFonts w:ascii="Arial" w:hAnsi="Arial" w:cs="Arial"/>
                <w:sz w:val="24"/>
                <w:szCs w:val="24"/>
              </w:rPr>
              <w:t xml:space="preserve"> any disputes in relation to costs awards</w:t>
            </w:r>
            <w:r w:rsidR="00174CA9">
              <w:rPr>
                <w:rFonts w:ascii="Arial" w:hAnsi="Arial" w:cs="Arial"/>
                <w:sz w:val="24"/>
                <w:szCs w:val="24"/>
              </w:rPr>
              <w:t>.</w:t>
            </w:r>
          </w:p>
          <w:p w14:paraId="3CF6D73F" w14:textId="77777777" w:rsidR="00AE1C3B" w:rsidRPr="00174CA9" w:rsidRDefault="00AE1C3B">
            <w:pPr>
              <w:rPr>
                <w:rFonts w:ascii="Arial" w:hAnsi="Arial" w:cs="Arial"/>
                <w:sz w:val="24"/>
                <w:szCs w:val="24"/>
              </w:rPr>
            </w:pPr>
          </w:p>
        </w:tc>
      </w:tr>
      <w:tr w:rsidR="00AE1C3B" w14:paraId="5FF195F7" w14:textId="77777777" w:rsidTr="00344511">
        <w:tc>
          <w:tcPr>
            <w:tcW w:w="1227" w:type="dxa"/>
          </w:tcPr>
          <w:p w14:paraId="236FD443" w14:textId="77777777" w:rsidR="00AE1C3B" w:rsidRPr="00174CA9" w:rsidRDefault="00AE1C3B">
            <w:pPr>
              <w:rPr>
                <w:rFonts w:ascii="Arial" w:hAnsi="Arial" w:cs="Arial"/>
                <w:sz w:val="24"/>
                <w:szCs w:val="24"/>
              </w:rPr>
            </w:pPr>
          </w:p>
          <w:p w14:paraId="42E19819" w14:textId="32B4DCEB" w:rsidR="00AE1C3B" w:rsidRPr="00174CA9" w:rsidRDefault="00AE1C3B" w:rsidP="00AE1C3B">
            <w:pPr>
              <w:jc w:val="center"/>
              <w:rPr>
                <w:rFonts w:ascii="Arial" w:hAnsi="Arial" w:cs="Arial"/>
                <w:sz w:val="24"/>
                <w:szCs w:val="24"/>
              </w:rPr>
            </w:pPr>
            <w:r w:rsidRPr="00174CA9">
              <w:rPr>
                <w:rFonts w:ascii="Arial" w:hAnsi="Arial" w:cs="Arial"/>
                <w:sz w:val="24"/>
                <w:szCs w:val="24"/>
              </w:rPr>
              <w:t>5</w:t>
            </w:r>
          </w:p>
        </w:tc>
        <w:tc>
          <w:tcPr>
            <w:tcW w:w="8691" w:type="dxa"/>
          </w:tcPr>
          <w:p w14:paraId="2E3B3A3B" w14:textId="4243DFCD" w:rsidR="00F24D63" w:rsidRPr="00174CA9" w:rsidRDefault="008B76E5" w:rsidP="00DC123C">
            <w:pPr>
              <w:ind w:right="109"/>
              <w:rPr>
                <w:rFonts w:ascii="Arial" w:hAnsi="Arial" w:cs="Arial"/>
                <w:sz w:val="24"/>
                <w:szCs w:val="24"/>
              </w:rPr>
            </w:pPr>
            <w:r>
              <w:rPr>
                <w:rFonts w:ascii="Arial" w:hAnsi="Arial" w:cs="Arial"/>
                <w:b/>
                <w:bCs/>
                <w:sz w:val="24"/>
                <w:szCs w:val="24"/>
              </w:rPr>
              <w:br/>
            </w:r>
            <w:r w:rsidR="00886BA1">
              <w:rPr>
                <w:rFonts w:ascii="Arial" w:hAnsi="Arial" w:cs="Arial"/>
                <w:b/>
                <w:bCs/>
                <w:sz w:val="24"/>
                <w:szCs w:val="24"/>
              </w:rPr>
              <w:t>Governance</w:t>
            </w:r>
            <w:r w:rsidR="00F24D63" w:rsidRPr="00174CA9">
              <w:rPr>
                <w:rFonts w:ascii="Arial" w:hAnsi="Arial" w:cs="Arial"/>
                <w:sz w:val="24"/>
                <w:szCs w:val="24"/>
              </w:rPr>
              <w:br/>
            </w:r>
          </w:p>
          <w:p w14:paraId="3135B99C" w14:textId="315B4FE1" w:rsidR="00F24D63" w:rsidRPr="00174CA9" w:rsidRDefault="006309C4" w:rsidP="00F24D63">
            <w:pPr>
              <w:numPr>
                <w:ilvl w:val="0"/>
                <w:numId w:val="38"/>
              </w:numPr>
              <w:ind w:left="426" w:right="109" w:hanging="426"/>
              <w:rPr>
                <w:rFonts w:ascii="Arial" w:hAnsi="Arial" w:cs="Arial"/>
                <w:sz w:val="24"/>
                <w:szCs w:val="24"/>
              </w:rPr>
            </w:pPr>
            <w:r>
              <w:rPr>
                <w:rFonts w:ascii="Arial" w:hAnsi="Arial" w:cs="Arial"/>
                <w:sz w:val="24"/>
                <w:szCs w:val="24"/>
              </w:rPr>
              <w:t>T</w:t>
            </w:r>
            <w:r w:rsidR="00F24D63" w:rsidRPr="00174CA9">
              <w:rPr>
                <w:rFonts w:ascii="Arial" w:hAnsi="Arial" w:cs="Arial"/>
                <w:sz w:val="24"/>
                <w:szCs w:val="24"/>
              </w:rPr>
              <w:t xml:space="preserve">o </w:t>
            </w:r>
            <w:r w:rsidR="00DF50FE">
              <w:rPr>
                <w:rFonts w:ascii="Arial" w:hAnsi="Arial" w:cs="Arial"/>
                <w:sz w:val="24"/>
                <w:szCs w:val="24"/>
              </w:rPr>
              <w:t xml:space="preserve">assist with </w:t>
            </w:r>
            <w:r w:rsidR="00F24D63" w:rsidRPr="00174CA9">
              <w:rPr>
                <w:rFonts w:ascii="Arial" w:hAnsi="Arial" w:cs="Arial"/>
                <w:sz w:val="24"/>
                <w:szCs w:val="24"/>
              </w:rPr>
              <w:t>complaints and member conduct</w:t>
            </w:r>
            <w:r>
              <w:rPr>
                <w:rFonts w:ascii="Arial" w:hAnsi="Arial" w:cs="Arial"/>
                <w:sz w:val="24"/>
                <w:szCs w:val="24"/>
              </w:rPr>
              <w:t xml:space="preserve"> if requir</w:t>
            </w:r>
            <w:r w:rsidR="00646B92">
              <w:rPr>
                <w:rFonts w:ascii="Arial" w:hAnsi="Arial" w:cs="Arial"/>
                <w:sz w:val="24"/>
                <w:szCs w:val="24"/>
              </w:rPr>
              <w:t>ed</w:t>
            </w:r>
            <w:r w:rsidR="00174CA9">
              <w:rPr>
                <w:rFonts w:ascii="Arial" w:hAnsi="Arial" w:cs="Arial"/>
                <w:sz w:val="24"/>
                <w:szCs w:val="24"/>
              </w:rPr>
              <w:t>.</w:t>
            </w:r>
            <w:r w:rsidR="00F24D63" w:rsidRPr="00174CA9">
              <w:rPr>
                <w:rFonts w:ascii="Arial" w:hAnsi="Arial" w:cs="Arial"/>
                <w:sz w:val="24"/>
                <w:szCs w:val="24"/>
              </w:rPr>
              <w:br/>
            </w:r>
          </w:p>
          <w:p w14:paraId="7BBCA35F" w14:textId="17142902" w:rsidR="00190EE9" w:rsidRDefault="00F24D63" w:rsidP="00174CA9">
            <w:pPr>
              <w:numPr>
                <w:ilvl w:val="0"/>
                <w:numId w:val="38"/>
              </w:numPr>
              <w:ind w:left="426" w:right="109" w:hanging="426"/>
              <w:rPr>
                <w:rFonts w:ascii="Arial" w:hAnsi="Arial" w:cs="Arial"/>
                <w:sz w:val="24"/>
                <w:szCs w:val="24"/>
              </w:rPr>
            </w:pPr>
            <w:r w:rsidRPr="00174CA9">
              <w:rPr>
                <w:rFonts w:ascii="Arial" w:hAnsi="Arial" w:cs="Arial"/>
                <w:sz w:val="24"/>
                <w:szCs w:val="24"/>
              </w:rPr>
              <w:t>To advise members on</w:t>
            </w:r>
            <w:r w:rsidR="003810CF">
              <w:rPr>
                <w:rFonts w:ascii="Arial" w:hAnsi="Arial" w:cs="Arial"/>
                <w:sz w:val="24"/>
                <w:szCs w:val="24"/>
              </w:rPr>
              <w:t xml:space="preserve"> declarations of interest and</w:t>
            </w:r>
            <w:r w:rsidRPr="00174CA9">
              <w:rPr>
                <w:rFonts w:ascii="Arial" w:hAnsi="Arial" w:cs="Arial"/>
                <w:sz w:val="24"/>
                <w:szCs w:val="24"/>
              </w:rPr>
              <w:t xml:space="preserve"> interpretation of the</w:t>
            </w:r>
            <w:r w:rsidR="00821FD5">
              <w:rPr>
                <w:rFonts w:ascii="Arial" w:hAnsi="Arial" w:cs="Arial"/>
                <w:sz w:val="24"/>
                <w:szCs w:val="24"/>
              </w:rPr>
              <w:t xml:space="preserve"> </w:t>
            </w:r>
            <w:r w:rsidRPr="00174CA9">
              <w:rPr>
                <w:rFonts w:ascii="Arial" w:hAnsi="Arial" w:cs="Arial"/>
                <w:sz w:val="24"/>
                <w:szCs w:val="24"/>
              </w:rPr>
              <w:t>Code of Conduct</w:t>
            </w:r>
            <w:r w:rsidR="00174CA9">
              <w:rPr>
                <w:rFonts w:ascii="Arial" w:hAnsi="Arial" w:cs="Arial"/>
                <w:sz w:val="24"/>
                <w:szCs w:val="24"/>
              </w:rPr>
              <w:t>.</w:t>
            </w:r>
            <w:r w:rsidR="00190EE9">
              <w:rPr>
                <w:rFonts w:ascii="Arial" w:hAnsi="Arial" w:cs="Arial"/>
                <w:sz w:val="24"/>
                <w:szCs w:val="24"/>
              </w:rPr>
              <w:br/>
            </w:r>
          </w:p>
          <w:p w14:paraId="6AC47126" w14:textId="3C1AF26C" w:rsidR="00174CA9" w:rsidRPr="00DC123C" w:rsidRDefault="00DC123C" w:rsidP="00DC123C">
            <w:pPr>
              <w:numPr>
                <w:ilvl w:val="0"/>
                <w:numId w:val="38"/>
              </w:numPr>
              <w:ind w:left="426" w:right="109" w:hanging="426"/>
              <w:rPr>
                <w:rFonts w:ascii="Arial" w:hAnsi="Arial" w:cs="Arial"/>
                <w:sz w:val="24"/>
                <w:szCs w:val="24"/>
              </w:rPr>
            </w:pPr>
            <w:r w:rsidRPr="00DC123C">
              <w:rPr>
                <w:rFonts w:ascii="Arial" w:hAnsi="Arial" w:cs="Arial"/>
                <w:sz w:val="24"/>
                <w:szCs w:val="24"/>
              </w:rPr>
              <w:t xml:space="preserve">To advise, interpret and give guidance on standing orders, officer delegations and the councils constitutions </w:t>
            </w:r>
          </w:p>
          <w:p w14:paraId="6394D664" w14:textId="6A1F33C2" w:rsidR="00AE1C3B" w:rsidRPr="00174CA9" w:rsidRDefault="00AE1C3B" w:rsidP="00174CA9">
            <w:pPr>
              <w:numPr>
                <w:ilvl w:val="0"/>
                <w:numId w:val="38"/>
              </w:numPr>
              <w:ind w:left="426" w:right="109" w:hanging="426"/>
              <w:rPr>
                <w:rFonts w:ascii="Arial" w:hAnsi="Arial" w:cs="Arial"/>
                <w:sz w:val="24"/>
                <w:szCs w:val="24"/>
              </w:rPr>
            </w:pPr>
          </w:p>
        </w:tc>
      </w:tr>
      <w:tr w:rsidR="00AE1C3B" w14:paraId="643F3D4E" w14:textId="77777777" w:rsidTr="00344511">
        <w:tc>
          <w:tcPr>
            <w:tcW w:w="1227" w:type="dxa"/>
          </w:tcPr>
          <w:p w14:paraId="621311FB" w14:textId="77777777" w:rsidR="00AE1C3B" w:rsidRPr="00174CA9" w:rsidRDefault="00AE1C3B">
            <w:pPr>
              <w:rPr>
                <w:rFonts w:ascii="Arial" w:hAnsi="Arial" w:cs="Arial"/>
                <w:sz w:val="24"/>
                <w:szCs w:val="24"/>
              </w:rPr>
            </w:pPr>
          </w:p>
          <w:p w14:paraId="52130430" w14:textId="5F8BF2B8" w:rsidR="00AE1C3B" w:rsidRPr="00174CA9" w:rsidRDefault="00AE1C3B" w:rsidP="00AE1C3B">
            <w:pPr>
              <w:jc w:val="center"/>
              <w:rPr>
                <w:rFonts w:ascii="Arial" w:hAnsi="Arial" w:cs="Arial"/>
                <w:sz w:val="24"/>
                <w:szCs w:val="24"/>
              </w:rPr>
            </w:pPr>
            <w:r w:rsidRPr="00174CA9">
              <w:rPr>
                <w:rFonts w:ascii="Arial" w:hAnsi="Arial" w:cs="Arial"/>
                <w:sz w:val="24"/>
                <w:szCs w:val="24"/>
              </w:rPr>
              <w:t>6</w:t>
            </w:r>
          </w:p>
        </w:tc>
        <w:tc>
          <w:tcPr>
            <w:tcW w:w="8691" w:type="dxa"/>
          </w:tcPr>
          <w:p w14:paraId="4299537D" w14:textId="675FE7CA" w:rsidR="00F24D63" w:rsidRPr="00174CA9" w:rsidRDefault="00F24D63" w:rsidP="00F24D63">
            <w:pPr>
              <w:ind w:right="109"/>
              <w:rPr>
                <w:rFonts w:ascii="Arial" w:hAnsi="Arial" w:cs="Arial"/>
                <w:sz w:val="24"/>
                <w:szCs w:val="24"/>
              </w:rPr>
            </w:pPr>
            <w:r w:rsidRPr="00174CA9">
              <w:rPr>
                <w:rFonts w:ascii="Arial" w:hAnsi="Arial" w:cs="Arial"/>
                <w:b/>
                <w:bCs/>
                <w:sz w:val="24"/>
                <w:szCs w:val="24"/>
              </w:rPr>
              <w:t>General</w:t>
            </w:r>
            <w:r w:rsidRPr="00174CA9">
              <w:rPr>
                <w:rFonts w:ascii="Arial" w:hAnsi="Arial" w:cs="Arial"/>
                <w:sz w:val="24"/>
                <w:szCs w:val="24"/>
              </w:rPr>
              <w:br/>
            </w:r>
          </w:p>
          <w:p w14:paraId="0F24BF06" w14:textId="0D81B130" w:rsidR="00F24D63" w:rsidRDefault="00F24D63" w:rsidP="00F24D63">
            <w:pPr>
              <w:numPr>
                <w:ilvl w:val="0"/>
                <w:numId w:val="38"/>
              </w:numPr>
              <w:ind w:left="426" w:right="109" w:hanging="426"/>
              <w:rPr>
                <w:rFonts w:ascii="Arial" w:hAnsi="Arial" w:cs="Arial"/>
                <w:sz w:val="24"/>
                <w:szCs w:val="24"/>
              </w:rPr>
            </w:pPr>
            <w:r w:rsidRPr="00174CA9">
              <w:rPr>
                <w:rFonts w:ascii="Arial" w:hAnsi="Arial" w:cs="Arial"/>
                <w:sz w:val="24"/>
                <w:szCs w:val="24"/>
              </w:rPr>
              <w:t>To provide general legal advice and guidance to officers and members</w:t>
            </w:r>
            <w:r w:rsidR="00174CA9">
              <w:rPr>
                <w:rFonts w:ascii="Arial" w:hAnsi="Arial" w:cs="Arial"/>
                <w:sz w:val="24"/>
                <w:szCs w:val="24"/>
              </w:rPr>
              <w:t>.</w:t>
            </w:r>
            <w:r w:rsidR="00DC123C">
              <w:rPr>
                <w:rFonts w:ascii="Arial" w:hAnsi="Arial" w:cs="Arial"/>
                <w:sz w:val="24"/>
                <w:szCs w:val="24"/>
              </w:rPr>
              <w:br/>
            </w:r>
          </w:p>
          <w:p w14:paraId="28130F39" w14:textId="1F20E01E" w:rsidR="00DA27CD" w:rsidRDefault="00DC123C" w:rsidP="00F24D63">
            <w:pPr>
              <w:numPr>
                <w:ilvl w:val="0"/>
                <w:numId w:val="38"/>
              </w:numPr>
              <w:ind w:left="426" w:right="109" w:hanging="426"/>
              <w:rPr>
                <w:rFonts w:ascii="Arial" w:hAnsi="Arial" w:cs="Arial"/>
                <w:sz w:val="24"/>
                <w:szCs w:val="24"/>
              </w:rPr>
            </w:pPr>
            <w:r>
              <w:rPr>
                <w:rFonts w:ascii="Arial" w:hAnsi="Arial" w:cs="Arial"/>
                <w:sz w:val="24"/>
                <w:szCs w:val="24"/>
              </w:rPr>
              <w:t>To assist with</w:t>
            </w:r>
            <w:r w:rsidR="00DD5ADA">
              <w:rPr>
                <w:rFonts w:ascii="Arial" w:hAnsi="Arial" w:cs="Arial"/>
                <w:sz w:val="24"/>
                <w:szCs w:val="24"/>
              </w:rPr>
              <w:t xml:space="preserve"> processing</w:t>
            </w:r>
            <w:r>
              <w:rPr>
                <w:rFonts w:ascii="Arial" w:hAnsi="Arial" w:cs="Arial"/>
                <w:sz w:val="24"/>
                <w:szCs w:val="24"/>
              </w:rPr>
              <w:t xml:space="preserve"> applications relating to assets of community value</w:t>
            </w:r>
            <w:r w:rsidR="00B84253">
              <w:rPr>
                <w:rFonts w:ascii="Arial" w:hAnsi="Arial" w:cs="Arial"/>
                <w:sz w:val="24"/>
                <w:szCs w:val="24"/>
              </w:rPr>
              <w:t xml:space="preserve"> a</w:t>
            </w:r>
            <w:r w:rsidR="00D938F9">
              <w:rPr>
                <w:rFonts w:ascii="Arial" w:hAnsi="Arial" w:cs="Arial"/>
                <w:sz w:val="24"/>
                <w:szCs w:val="24"/>
              </w:rPr>
              <w:t>nd</w:t>
            </w:r>
            <w:r w:rsidR="00F47645">
              <w:rPr>
                <w:rFonts w:ascii="Arial" w:hAnsi="Arial" w:cs="Arial"/>
                <w:sz w:val="24"/>
                <w:szCs w:val="24"/>
              </w:rPr>
              <w:t xml:space="preserve"> advise </w:t>
            </w:r>
            <w:r w:rsidR="00B70C2E">
              <w:rPr>
                <w:rFonts w:ascii="Arial" w:hAnsi="Arial" w:cs="Arial"/>
                <w:sz w:val="24"/>
                <w:szCs w:val="24"/>
              </w:rPr>
              <w:t xml:space="preserve">relevant officers </w:t>
            </w:r>
            <w:r w:rsidR="00F47645">
              <w:rPr>
                <w:rFonts w:ascii="Arial" w:hAnsi="Arial" w:cs="Arial"/>
                <w:sz w:val="24"/>
                <w:szCs w:val="24"/>
              </w:rPr>
              <w:t xml:space="preserve">with regard to the regulations and legislation </w:t>
            </w:r>
            <w:r w:rsidR="00103416">
              <w:rPr>
                <w:rFonts w:ascii="Arial" w:hAnsi="Arial" w:cs="Arial"/>
                <w:sz w:val="24"/>
                <w:szCs w:val="24"/>
              </w:rPr>
              <w:t>appertaining thereto</w:t>
            </w:r>
            <w:r w:rsidR="00DA27CD">
              <w:rPr>
                <w:rFonts w:ascii="Arial" w:hAnsi="Arial" w:cs="Arial"/>
                <w:sz w:val="24"/>
                <w:szCs w:val="24"/>
              </w:rPr>
              <w:br/>
            </w:r>
          </w:p>
          <w:p w14:paraId="533BB95E" w14:textId="4B9F621E" w:rsidR="00DC123C" w:rsidRPr="00174CA9" w:rsidRDefault="00811B26" w:rsidP="00F24D63">
            <w:pPr>
              <w:numPr>
                <w:ilvl w:val="0"/>
                <w:numId w:val="38"/>
              </w:numPr>
              <w:ind w:left="426" w:right="109" w:hanging="426"/>
              <w:rPr>
                <w:rFonts w:ascii="Arial" w:hAnsi="Arial" w:cs="Arial"/>
                <w:sz w:val="24"/>
                <w:szCs w:val="24"/>
              </w:rPr>
            </w:pPr>
            <w:r>
              <w:rPr>
                <w:rFonts w:ascii="Arial" w:hAnsi="Arial" w:cs="Arial"/>
                <w:sz w:val="24"/>
                <w:szCs w:val="24"/>
              </w:rPr>
              <w:t xml:space="preserve"> </w:t>
            </w:r>
            <w:r w:rsidR="00B70C2E">
              <w:rPr>
                <w:rFonts w:ascii="Arial" w:hAnsi="Arial" w:cs="Arial"/>
                <w:sz w:val="24"/>
                <w:szCs w:val="24"/>
              </w:rPr>
              <w:t>A</w:t>
            </w:r>
            <w:r>
              <w:rPr>
                <w:rFonts w:ascii="Arial" w:hAnsi="Arial" w:cs="Arial"/>
                <w:sz w:val="24"/>
                <w:szCs w:val="24"/>
              </w:rPr>
              <w:t xml:space="preserve">ny other legal matters commensurate with the level of this post </w:t>
            </w:r>
          </w:p>
          <w:p w14:paraId="0FC11024" w14:textId="77777777" w:rsidR="00F24D63" w:rsidRPr="00174CA9" w:rsidRDefault="00F24D63" w:rsidP="00F24D63">
            <w:pPr>
              <w:ind w:left="426" w:right="109"/>
              <w:rPr>
                <w:rFonts w:ascii="Arial" w:hAnsi="Arial" w:cs="Arial"/>
                <w:sz w:val="24"/>
                <w:szCs w:val="24"/>
              </w:rPr>
            </w:pPr>
          </w:p>
          <w:p w14:paraId="7C94E913" w14:textId="22DF533E" w:rsidR="00F24D63" w:rsidRPr="00174CA9" w:rsidRDefault="00F24D63" w:rsidP="00F24D63">
            <w:pPr>
              <w:numPr>
                <w:ilvl w:val="0"/>
                <w:numId w:val="38"/>
              </w:numPr>
              <w:ind w:left="426" w:right="109" w:hanging="426"/>
              <w:rPr>
                <w:rFonts w:ascii="Arial" w:hAnsi="Arial" w:cs="Arial"/>
                <w:sz w:val="24"/>
                <w:szCs w:val="24"/>
              </w:rPr>
            </w:pPr>
            <w:r w:rsidRPr="00174CA9">
              <w:rPr>
                <w:rFonts w:ascii="Arial" w:hAnsi="Arial" w:cs="Arial"/>
                <w:sz w:val="24"/>
                <w:szCs w:val="24"/>
              </w:rPr>
              <w:t>To contribute to the effective delivery of the corporate priorities and objectives of the Councils</w:t>
            </w:r>
            <w:r w:rsidR="00174CA9">
              <w:rPr>
                <w:rFonts w:ascii="Arial" w:hAnsi="Arial" w:cs="Arial"/>
                <w:sz w:val="24"/>
                <w:szCs w:val="24"/>
              </w:rPr>
              <w:t>.</w:t>
            </w:r>
            <w:r w:rsidRPr="00174CA9">
              <w:rPr>
                <w:rFonts w:ascii="Arial" w:hAnsi="Arial" w:cs="Arial"/>
                <w:sz w:val="24"/>
                <w:szCs w:val="24"/>
              </w:rPr>
              <w:br/>
            </w:r>
          </w:p>
          <w:p w14:paraId="77BE8059" w14:textId="3AE25D7E" w:rsidR="00F24D63" w:rsidRPr="00174CA9" w:rsidRDefault="00F24D63" w:rsidP="00F24D63">
            <w:pPr>
              <w:numPr>
                <w:ilvl w:val="0"/>
                <w:numId w:val="38"/>
              </w:numPr>
              <w:ind w:left="426" w:right="109" w:hanging="426"/>
              <w:rPr>
                <w:rFonts w:ascii="Arial" w:hAnsi="Arial" w:cs="Arial"/>
                <w:sz w:val="24"/>
                <w:szCs w:val="24"/>
              </w:rPr>
            </w:pPr>
            <w:r w:rsidRPr="00174CA9">
              <w:rPr>
                <w:rFonts w:ascii="Arial" w:hAnsi="Arial" w:cs="Arial"/>
                <w:sz w:val="24"/>
                <w:szCs w:val="24"/>
              </w:rPr>
              <w:t>To advise, interpret and give guidance on corporate policies and procedures and, in conjunction with other council officers, assist with drafting new policies/procedures or amendments thereto.</w:t>
            </w:r>
            <w:r w:rsidRPr="00174CA9">
              <w:rPr>
                <w:rFonts w:ascii="Arial" w:hAnsi="Arial" w:cs="Arial"/>
                <w:sz w:val="24"/>
                <w:szCs w:val="24"/>
              </w:rPr>
              <w:br/>
            </w:r>
          </w:p>
          <w:p w14:paraId="06E7C7BE" w14:textId="3602B039" w:rsidR="00F24D63" w:rsidRPr="00DC123C" w:rsidRDefault="00F24D63" w:rsidP="00DC123C">
            <w:pPr>
              <w:numPr>
                <w:ilvl w:val="0"/>
                <w:numId w:val="38"/>
              </w:numPr>
              <w:ind w:left="426" w:right="109" w:hanging="426"/>
              <w:rPr>
                <w:rFonts w:ascii="Arial" w:hAnsi="Arial" w:cs="Arial"/>
                <w:sz w:val="24"/>
                <w:szCs w:val="24"/>
              </w:rPr>
            </w:pPr>
            <w:r w:rsidRPr="00174CA9">
              <w:rPr>
                <w:rFonts w:ascii="Arial" w:hAnsi="Arial" w:cs="Arial"/>
                <w:sz w:val="24"/>
                <w:szCs w:val="24"/>
              </w:rPr>
              <w:t>To deal with enquiries from councillors, members of the public, the media and external organisations etc. and to take forward any necessary actions arising from those matters</w:t>
            </w:r>
            <w:r w:rsidR="00174CA9">
              <w:rPr>
                <w:rFonts w:ascii="Arial" w:hAnsi="Arial" w:cs="Arial"/>
                <w:sz w:val="24"/>
                <w:szCs w:val="24"/>
              </w:rPr>
              <w:t>.</w:t>
            </w:r>
            <w:r w:rsidRPr="00DC123C">
              <w:rPr>
                <w:rFonts w:ascii="Arial" w:hAnsi="Arial" w:cs="Arial"/>
                <w:sz w:val="24"/>
                <w:szCs w:val="24"/>
              </w:rPr>
              <w:br/>
            </w:r>
          </w:p>
          <w:p w14:paraId="04E679FA" w14:textId="2D94D409" w:rsidR="00F24D63" w:rsidRPr="00174CA9" w:rsidRDefault="00F24D63" w:rsidP="00F24D63">
            <w:pPr>
              <w:numPr>
                <w:ilvl w:val="0"/>
                <w:numId w:val="38"/>
              </w:numPr>
              <w:ind w:left="426" w:right="109" w:hanging="426"/>
              <w:rPr>
                <w:rFonts w:ascii="Arial" w:hAnsi="Arial" w:cs="Arial"/>
                <w:sz w:val="24"/>
                <w:szCs w:val="24"/>
              </w:rPr>
            </w:pPr>
            <w:r w:rsidRPr="00174CA9">
              <w:rPr>
                <w:rFonts w:ascii="Arial" w:hAnsi="Arial" w:cs="Arial"/>
                <w:sz w:val="24"/>
                <w:szCs w:val="24"/>
              </w:rPr>
              <w:t>To promote good working relationships within both councils</w:t>
            </w:r>
            <w:r w:rsidR="00174CA9">
              <w:rPr>
                <w:rFonts w:ascii="Arial" w:hAnsi="Arial" w:cs="Arial"/>
                <w:sz w:val="24"/>
                <w:szCs w:val="24"/>
              </w:rPr>
              <w:t>.</w:t>
            </w:r>
          </w:p>
          <w:p w14:paraId="3E948F03" w14:textId="77777777" w:rsidR="00AE1C3B" w:rsidRPr="00174CA9" w:rsidRDefault="00AE1C3B">
            <w:pPr>
              <w:rPr>
                <w:rFonts w:ascii="Arial" w:hAnsi="Arial" w:cs="Arial"/>
                <w:sz w:val="24"/>
                <w:szCs w:val="24"/>
              </w:rPr>
            </w:pPr>
          </w:p>
        </w:tc>
      </w:tr>
    </w:tbl>
    <w:p w14:paraId="6BBEE885" w14:textId="77777777" w:rsidR="00077741" w:rsidRDefault="00077741">
      <w:pPr>
        <w:rPr>
          <w:rFonts w:ascii="Arial" w:hAnsi="Arial"/>
        </w:rPr>
      </w:pPr>
    </w:p>
    <w:p w14:paraId="5CA92CD7" w14:textId="77777777" w:rsidR="00CA4FC3" w:rsidRPr="00480DB0" w:rsidRDefault="00CA4FC3" w:rsidP="00480DB0">
      <w:pPr>
        <w:rPr>
          <w:rFonts w:ascii="Arial" w:hAnsi="Arial" w:cs="Arial"/>
          <w:sz w:val="24"/>
          <w:szCs w:val="24"/>
        </w:rPr>
      </w:pPr>
    </w:p>
    <w:p w14:paraId="18A584AA" w14:textId="77777777" w:rsidR="003E3C57" w:rsidRDefault="003E3C57" w:rsidP="003E3C57">
      <w:pPr>
        <w:outlineLvl w:val="0"/>
        <w:rPr>
          <w:rFonts w:ascii="Arial" w:hAnsi="Arial" w:cs="Arial"/>
          <w:b/>
        </w:rPr>
      </w:pPr>
      <w:r w:rsidRPr="000D26AD">
        <w:rPr>
          <w:rFonts w:ascii="Arial" w:hAnsi="Arial" w:cs="Arial"/>
          <w:b/>
        </w:rPr>
        <w:t>NOTES:</w:t>
      </w:r>
    </w:p>
    <w:p w14:paraId="20DF24C2" w14:textId="77777777" w:rsidR="000D26AD" w:rsidRPr="000D26AD" w:rsidRDefault="000D26AD" w:rsidP="003E3C57">
      <w:pPr>
        <w:outlineLvl w:val="0"/>
        <w:rPr>
          <w:rFonts w:ascii="Arial" w:hAnsi="Arial" w:cs="Arial"/>
          <w:b/>
        </w:rPr>
      </w:pPr>
    </w:p>
    <w:p w14:paraId="2B91E664" w14:textId="77777777" w:rsidR="003E3C57" w:rsidRPr="000D26AD" w:rsidRDefault="003E3C57" w:rsidP="003E3C57">
      <w:pPr>
        <w:numPr>
          <w:ilvl w:val="0"/>
          <w:numId w:val="8"/>
        </w:numPr>
        <w:outlineLvl w:val="0"/>
        <w:rPr>
          <w:rFonts w:ascii="Arial" w:hAnsi="Arial" w:cs="Arial"/>
        </w:rPr>
      </w:pPr>
      <w:r w:rsidRPr="000D26AD">
        <w:rPr>
          <w:rFonts w:ascii="Arial" w:hAnsi="Arial" w:cs="Arial"/>
        </w:rPr>
        <w:t xml:space="preserve">Duties will inevitably develop and change as the work of the Council changes to meet the needs of our customers. </w:t>
      </w:r>
      <w:r w:rsidR="003916D3">
        <w:rPr>
          <w:rFonts w:ascii="Arial" w:hAnsi="Arial" w:cs="Arial"/>
        </w:rPr>
        <w:t xml:space="preserve"> </w:t>
      </w:r>
      <w:r w:rsidRPr="000D26AD">
        <w:rPr>
          <w:rFonts w:ascii="Arial" w:hAnsi="Arial" w:cs="Arial"/>
        </w:rPr>
        <w:t xml:space="preserve">Employees should therefore expect periodic variations to job descriptions, and the Council retain this right. </w:t>
      </w:r>
      <w:r w:rsidR="003916D3">
        <w:rPr>
          <w:rFonts w:ascii="Arial" w:hAnsi="Arial" w:cs="Arial"/>
        </w:rPr>
        <w:t xml:space="preserve"> </w:t>
      </w:r>
      <w:r w:rsidRPr="000D26AD">
        <w:rPr>
          <w:rFonts w:ascii="Arial" w:hAnsi="Arial" w:cs="Arial"/>
        </w:rPr>
        <w:t>This job description will be supplemented on a regular basis by individual objectives derived from Council strategies.</w:t>
      </w:r>
    </w:p>
    <w:p w14:paraId="174061D9" w14:textId="77777777" w:rsidR="00DB75AA" w:rsidRPr="000D26AD" w:rsidRDefault="00DB75AA" w:rsidP="00DB75AA">
      <w:pPr>
        <w:ind w:left="360"/>
        <w:outlineLvl w:val="0"/>
        <w:rPr>
          <w:rFonts w:ascii="Arial" w:hAnsi="Arial" w:cs="Arial"/>
        </w:rPr>
      </w:pPr>
    </w:p>
    <w:p w14:paraId="45E41227" w14:textId="41EDA949" w:rsidR="00016DE7" w:rsidRPr="002B7DD2" w:rsidRDefault="003E3C57" w:rsidP="002B7DD2">
      <w:pPr>
        <w:numPr>
          <w:ilvl w:val="0"/>
          <w:numId w:val="8"/>
        </w:numPr>
        <w:outlineLvl w:val="0"/>
        <w:rPr>
          <w:rFonts w:ascii="Arial" w:hAnsi="Arial" w:cs="Arial"/>
        </w:rPr>
      </w:pPr>
      <w:r w:rsidRPr="000D26AD">
        <w:rPr>
          <w:rFonts w:ascii="Arial" w:hAnsi="Arial" w:cs="Arial"/>
        </w:rPr>
        <w:t xml:space="preserve">Where an applicant or an existing employee is or becomes disabled (as defined by law) and inform the Council fully of their requirements reasonable adjustments will be made to the job description wherever possible. </w:t>
      </w:r>
      <w:r w:rsidR="00016DE7" w:rsidRPr="002B7DD2">
        <w:rPr>
          <w:rFonts w:cs="Arial"/>
        </w:rPr>
        <w:br w:type="page"/>
      </w:r>
    </w:p>
    <w:p w14:paraId="69602AB6" w14:textId="7A066D17" w:rsidR="00BD5B6C" w:rsidRDefault="00875016" w:rsidP="4DCE58D6">
      <w:pPr>
        <w:pStyle w:val="BodyTextIndent3"/>
        <w:ind w:left="0"/>
        <w:jc w:val="right"/>
        <w:rPr>
          <w:b w:val="0"/>
          <w:sz w:val="56"/>
          <w:szCs w:val="56"/>
        </w:rPr>
      </w:pPr>
      <w:r>
        <w:rPr>
          <w:noProof/>
        </w:rPr>
        <w:lastRenderedPageBreak/>
        <w:drawing>
          <wp:anchor distT="0" distB="0" distL="114300" distR="114300" simplePos="0" relativeHeight="251659264" behindDoc="1" locked="0" layoutInCell="1" allowOverlap="1" wp14:anchorId="4A48F859" wp14:editId="639408C9">
            <wp:simplePos x="0" y="0"/>
            <wp:positionH relativeFrom="margin">
              <wp:align>left</wp:align>
            </wp:positionH>
            <wp:positionV relativeFrom="paragraph">
              <wp:posOffset>8255</wp:posOffset>
            </wp:positionV>
            <wp:extent cx="1514475" cy="990600"/>
            <wp:effectExtent l="0" t="0" r="9525" b="0"/>
            <wp:wrapNone/>
            <wp:docPr id="4" name="Picture 4" descr="New MHDC logo print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MHDC logo print CMY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44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AE1C3B" w:rsidRPr="4DCE58D6">
        <w:rPr>
          <w:b w:val="0"/>
          <w:sz w:val="56"/>
          <w:szCs w:val="56"/>
        </w:rPr>
        <w:t>KEY REQUIREMENTS</w:t>
      </w:r>
    </w:p>
    <w:p w14:paraId="02BBB952" w14:textId="3BE5CD6C" w:rsidR="00016DE7" w:rsidRDefault="00016DE7" w:rsidP="00016DE7">
      <w:pPr>
        <w:pStyle w:val="BodyTextIndent3"/>
        <w:ind w:left="0"/>
        <w:jc w:val="center"/>
        <w:rPr>
          <w:sz w:val="32"/>
        </w:rPr>
      </w:pPr>
    </w:p>
    <w:p w14:paraId="2979AE1B" w14:textId="77777777" w:rsidR="00016DE7" w:rsidRDefault="00016DE7" w:rsidP="00016DE7">
      <w:pPr>
        <w:pStyle w:val="BodyTextIndent3"/>
        <w:rPr>
          <w:b w:val="0"/>
          <w:sz w:val="24"/>
        </w:rPr>
      </w:pPr>
    </w:p>
    <w:p w14:paraId="4E000C25" w14:textId="2C98707A" w:rsidR="00016DE7" w:rsidRDefault="00016DE7" w:rsidP="00016DE7">
      <w:pPr>
        <w:pStyle w:val="BodyTextIndent3"/>
        <w:ind w:left="0"/>
        <w:rPr>
          <w:sz w:val="24"/>
        </w:rPr>
      </w:pPr>
    </w:p>
    <w:p w14:paraId="5C3512FB" w14:textId="77777777" w:rsidR="002B7DD2" w:rsidRPr="002B7DD2" w:rsidRDefault="002B7DD2" w:rsidP="00016DE7">
      <w:pPr>
        <w:pStyle w:val="BodyTextIndent3"/>
        <w:ind w:left="0"/>
        <w:rPr>
          <w:szCs w:val="16"/>
        </w:rPr>
      </w:pPr>
    </w:p>
    <w:tbl>
      <w:tblPr>
        <w:tblStyle w:val="TableGrid"/>
        <w:tblW w:w="9884" w:type="dxa"/>
        <w:tblLook w:val="04A0" w:firstRow="1" w:lastRow="0" w:firstColumn="1" w:lastColumn="0" w:noHBand="0" w:noVBand="1"/>
      </w:tblPr>
      <w:tblGrid>
        <w:gridCol w:w="7198"/>
        <w:gridCol w:w="1276"/>
        <w:gridCol w:w="1410"/>
      </w:tblGrid>
      <w:tr w:rsidR="00AE1C3B" w14:paraId="19575B77" w14:textId="77777777" w:rsidTr="03BEA857">
        <w:tc>
          <w:tcPr>
            <w:tcW w:w="7198" w:type="dxa"/>
            <w:shd w:val="clear" w:color="auto" w:fill="DBE5F1" w:themeFill="accent1" w:themeFillTint="33"/>
          </w:tcPr>
          <w:p w14:paraId="62D9E45B" w14:textId="1080350F" w:rsidR="00AE1C3B" w:rsidRDefault="00AE1C3B" w:rsidP="00016DE7">
            <w:pPr>
              <w:pStyle w:val="BodyTextIndent3"/>
              <w:ind w:left="0"/>
              <w:rPr>
                <w:sz w:val="24"/>
              </w:rPr>
            </w:pPr>
            <w:r>
              <w:rPr>
                <w:sz w:val="24"/>
              </w:rPr>
              <w:t>Qualifications</w:t>
            </w:r>
            <w:r w:rsidR="002D4AAF">
              <w:rPr>
                <w:sz w:val="24"/>
              </w:rPr>
              <w:t xml:space="preserve"> (or knowledge and experience at an equivalent level)</w:t>
            </w:r>
          </w:p>
          <w:p w14:paraId="07771E0F" w14:textId="64C48973" w:rsidR="00AE1C3B" w:rsidRPr="002B7DD2" w:rsidRDefault="00AE1C3B" w:rsidP="00016DE7">
            <w:pPr>
              <w:pStyle w:val="BodyTextIndent3"/>
              <w:ind w:left="0"/>
              <w:rPr>
                <w:szCs w:val="16"/>
              </w:rPr>
            </w:pPr>
          </w:p>
        </w:tc>
        <w:tc>
          <w:tcPr>
            <w:tcW w:w="1276" w:type="dxa"/>
            <w:shd w:val="clear" w:color="auto" w:fill="DBE5F1" w:themeFill="accent1" w:themeFillTint="33"/>
          </w:tcPr>
          <w:p w14:paraId="7FC8EB21" w14:textId="4B5CE30E" w:rsidR="00AE1C3B" w:rsidRDefault="002D4AAF" w:rsidP="00016DE7">
            <w:pPr>
              <w:pStyle w:val="BodyTextIndent3"/>
              <w:ind w:left="0"/>
              <w:rPr>
                <w:sz w:val="24"/>
              </w:rPr>
            </w:pPr>
            <w:r>
              <w:rPr>
                <w:sz w:val="24"/>
              </w:rPr>
              <w:t>Essential</w:t>
            </w:r>
          </w:p>
        </w:tc>
        <w:tc>
          <w:tcPr>
            <w:tcW w:w="1410" w:type="dxa"/>
            <w:shd w:val="clear" w:color="auto" w:fill="DBE5F1" w:themeFill="accent1" w:themeFillTint="33"/>
          </w:tcPr>
          <w:p w14:paraId="59F14E58" w14:textId="4FD34573" w:rsidR="00AE1C3B" w:rsidRDefault="002D4AAF" w:rsidP="00016DE7">
            <w:pPr>
              <w:pStyle w:val="BodyTextIndent3"/>
              <w:ind w:left="0"/>
              <w:rPr>
                <w:sz w:val="24"/>
              </w:rPr>
            </w:pPr>
            <w:r>
              <w:rPr>
                <w:sz w:val="24"/>
              </w:rPr>
              <w:t>Desirable</w:t>
            </w:r>
          </w:p>
        </w:tc>
      </w:tr>
      <w:tr w:rsidR="00276189" w14:paraId="1A85DE38" w14:textId="77777777" w:rsidTr="03BEA857">
        <w:tc>
          <w:tcPr>
            <w:tcW w:w="7198" w:type="dxa"/>
          </w:tcPr>
          <w:p w14:paraId="2B570679" w14:textId="6508A5AC" w:rsidR="00276189" w:rsidRPr="00174CA9" w:rsidRDefault="00276189" w:rsidP="00174CA9">
            <w:pPr>
              <w:rPr>
                <w:rFonts w:ascii="Arial" w:hAnsi="Arial" w:cs="Arial"/>
                <w:sz w:val="24"/>
                <w:szCs w:val="24"/>
                <w:lang w:eastAsia="en-US"/>
              </w:rPr>
            </w:pPr>
            <w:r>
              <w:rPr>
                <w:rFonts w:ascii="Arial" w:hAnsi="Arial" w:cs="Arial"/>
                <w:sz w:val="24"/>
                <w:szCs w:val="24"/>
                <w:lang w:eastAsia="en-US"/>
              </w:rPr>
              <w:t>Degree level (</w:t>
            </w:r>
            <w:r w:rsidR="00967EB2">
              <w:rPr>
                <w:rFonts w:ascii="Arial" w:hAnsi="Arial" w:cs="Arial"/>
                <w:sz w:val="24"/>
                <w:szCs w:val="24"/>
                <w:lang w:eastAsia="en-US"/>
              </w:rPr>
              <w:t xml:space="preserve">classification </w:t>
            </w:r>
            <w:r>
              <w:rPr>
                <w:rFonts w:ascii="Arial" w:hAnsi="Arial" w:cs="Arial"/>
                <w:sz w:val="24"/>
                <w:szCs w:val="24"/>
                <w:lang w:eastAsia="en-US"/>
              </w:rPr>
              <w:t>2:2 or above)</w:t>
            </w:r>
            <w:r w:rsidR="00591926">
              <w:rPr>
                <w:rFonts w:ascii="Arial" w:hAnsi="Arial" w:cs="Arial"/>
                <w:sz w:val="24"/>
                <w:szCs w:val="24"/>
                <w:lang w:eastAsia="en-US"/>
              </w:rPr>
              <w:t xml:space="preserve"> or equivalent </w:t>
            </w:r>
            <w:r w:rsidR="00107D2F">
              <w:rPr>
                <w:rFonts w:ascii="Arial" w:hAnsi="Arial" w:cs="Arial"/>
                <w:sz w:val="24"/>
                <w:szCs w:val="24"/>
                <w:lang w:eastAsia="en-US"/>
              </w:rPr>
              <w:t>qualification</w:t>
            </w:r>
            <w:r>
              <w:rPr>
                <w:rFonts w:ascii="Arial" w:hAnsi="Arial" w:cs="Arial"/>
                <w:sz w:val="24"/>
                <w:szCs w:val="24"/>
                <w:lang w:eastAsia="en-US"/>
              </w:rPr>
              <w:br/>
            </w:r>
          </w:p>
        </w:tc>
        <w:tc>
          <w:tcPr>
            <w:tcW w:w="1276" w:type="dxa"/>
          </w:tcPr>
          <w:p w14:paraId="44A00B86" w14:textId="2DA2F20D" w:rsidR="00276189" w:rsidRDefault="00276189" w:rsidP="00174CA9">
            <w:pPr>
              <w:pStyle w:val="BodyTextIndent3"/>
              <w:ind w:left="0"/>
              <w:jc w:val="center"/>
              <w:rPr>
                <w:sz w:val="24"/>
              </w:rPr>
            </w:pPr>
            <w:r>
              <w:rPr>
                <w:sz w:val="24"/>
              </w:rPr>
              <w:t>E</w:t>
            </w:r>
          </w:p>
        </w:tc>
        <w:tc>
          <w:tcPr>
            <w:tcW w:w="1410" w:type="dxa"/>
          </w:tcPr>
          <w:p w14:paraId="4AE6FD07" w14:textId="77777777" w:rsidR="00276189" w:rsidRDefault="00276189" w:rsidP="00174CA9">
            <w:pPr>
              <w:pStyle w:val="BodyTextIndent3"/>
              <w:ind w:left="0"/>
              <w:jc w:val="center"/>
              <w:rPr>
                <w:sz w:val="24"/>
              </w:rPr>
            </w:pPr>
          </w:p>
        </w:tc>
      </w:tr>
      <w:tr w:rsidR="00AE1C3B" w14:paraId="4125044B" w14:textId="77777777" w:rsidTr="03BEA857">
        <w:tc>
          <w:tcPr>
            <w:tcW w:w="7198" w:type="dxa"/>
          </w:tcPr>
          <w:p w14:paraId="7AEB9EB6" w14:textId="2C45EB4A" w:rsidR="00AE1C3B" w:rsidRPr="00174CA9" w:rsidRDefault="00174CA9" w:rsidP="00174CA9">
            <w:pPr>
              <w:rPr>
                <w:rFonts w:ascii="Arial" w:hAnsi="Arial" w:cs="Arial"/>
                <w:sz w:val="24"/>
                <w:szCs w:val="24"/>
                <w:lang w:eastAsia="en-US"/>
              </w:rPr>
            </w:pPr>
            <w:r w:rsidRPr="00174CA9">
              <w:rPr>
                <w:rFonts w:ascii="Arial" w:hAnsi="Arial" w:cs="Arial"/>
                <w:sz w:val="24"/>
                <w:szCs w:val="24"/>
                <w:lang w:eastAsia="en-US"/>
              </w:rPr>
              <w:t>Qualified Solicitor</w:t>
            </w:r>
            <w:r w:rsidR="00276189">
              <w:rPr>
                <w:rFonts w:ascii="Arial" w:hAnsi="Arial" w:cs="Arial"/>
                <w:sz w:val="24"/>
                <w:szCs w:val="24"/>
                <w:lang w:eastAsia="en-US"/>
              </w:rPr>
              <w:t xml:space="preserve"> or</w:t>
            </w:r>
            <w:r w:rsidR="00821FD5">
              <w:rPr>
                <w:rFonts w:ascii="Arial" w:hAnsi="Arial" w:cs="Arial"/>
                <w:sz w:val="24"/>
                <w:szCs w:val="24"/>
                <w:lang w:eastAsia="en-US"/>
              </w:rPr>
              <w:t xml:space="preserve"> Legal Executive</w:t>
            </w:r>
          </w:p>
          <w:p w14:paraId="475CA15F" w14:textId="5C1A6042" w:rsidR="00AE1C3B" w:rsidRPr="00174CA9" w:rsidRDefault="00AE1C3B" w:rsidP="00016DE7">
            <w:pPr>
              <w:pStyle w:val="BodyTextIndent3"/>
              <w:ind w:left="0"/>
              <w:rPr>
                <w:rFonts w:cs="Arial"/>
                <w:sz w:val="24"/>
                <w:szCs w:val="24"/>
              </w:rPr>
            </w:pPr>
          </w:p>
        </w:tc>
        <w:tc>
          <w:tcPr>
            <w:tcW w:w="1276" w:type="dxa"/>
          </w:tcPr>
          <w:p w14:paraId="47A79BBE" w14:textId="4DEB73BF" w:rsidR="00AE1C3B" w:rsidRDefault="00AE1C3B" w:rsidP="00174CA9">
            <w:pPr>
              <w:pStyle w:val="BodyTextIndent3"/>
              <w:ind w:left="0"/>
              <w:jc w:val="center"/>
              <w:rPr>
                <w:sz w:val="24"/>
              </w:rPr>
            </w:pPr>
          </w:p>
        </w:tc>
        <w:tc>
          <w:tcPr>
            <w:tcW w:w="1410" w:type="dxa"/>
          </w:tcPr>
          <w:p w14:paraId="040EA6E3" w14:textId="4AC33354" w:rsidR="00AE1C3B" w:rsidRDefault="00276189" w:rsidP="00174CA9">
            <w:pPr>
              <w:pStyle w:val="BodyTextIndent3"/>
              <w:ind w:left="0"/>
              <w:jc w:val="center"/>
              <w:rPr>
                <w:sz w:val="24"/>
              </w:rPr>
            </w:pPr>
            <w:r>
              <w:rPr>
                <w:sz w:val="24"/>
              </w:rPr>
              <w:t>D</w:t>
            </w:r>
          </w:p>
        </w:tc>
      </w:tr>
      <w:tr w:rsidR="00AE1C3B" w14:paraId="49F88245" w14:textId="77777777" w:rsidTr="03BEA857">
        <w:tc>
          <w:tcPr>
            <w:tcW w:w="7198" w:type="dxa"/>
          </w:tcPr>
          <w:p w14:paraId="2DE6298A" w14:textId="2794CCAF" w:rsidR="00AE1C3B" w:rsidRPr="00174CA9" w:rsidRDefault="00174CA9" w:rsidP="00174CA9">
            <w:pPr>
              <w:rPr>
                <w:rFonts w:ascii="Arial" w:hAnsi="Arial" w:cs="Arial"/>
                <w:sz w:val="24"/>
                <w:szCs w:val="24"/>
                <w:lang w:eastAsia="en-US"/>
              </w:rPr>
            </w:pPr>
            <w:r w:rsidRPr="00174CA9">
              <w:rPr>
                <w:rFonts w:ascii="Arial" w:hAnsi="Arial" w:cs="Arial"/>
                <w:sz w:val="24"/>
                <w:szCs w:val="24"/>
                <w:lang w:eastAsia="en-US"/>
              </w:rPr>
              <w:t>Evidence of continuing professional development</w:t>
            </w:r>
          </w:p>
          <w:p w14:paraId="5F0970FE" w14:textId="56EF1ADB" w:rsidR="00AE1C3B" w:rsidRPr="00174CA9" w:rsidRDefault="00AE1C3B" w:rsidP="00016DE7">
            <w:pPr>
              <w:pStyle w:val="BodyTextIndent3"/>
              <w:ind w:left="0"/>
              <w:rPr>
                <w:rFonts w:cs="Arial"/>
                <w:sz w:val="24"/>
                <w:szCs w:val="24"/>
              </w:rPr>
            </w:pPr>
          </w:p>
        </w:tc>
        <w:tc>
          <w:tcPr>
            <w:tcW w:w="1276" w:type="dxa"/>
          </w:tcPr>
          <w:p w14:paraId="08409D1D" w14:textId="77777777" w:rsidR="00AE1C3B" w:rsidRDefault="00AE1C3B" w:rsidP="00174CA9">
            <w:pPr>
              <w:pStyle w:val="BodyTextIndent3"/>
              <w:ind w:left="0"/>
              <w:jc w:val="center"/>
              <w:rPr>
                <w:sz w:val="24"/>
              </w:rPr>
            </w:pPr>
          </w:p>
        </w:tc>
        <w:tc>
          <w:tcPr>
            <w:tcW w:w="1410" w:type="dxa"/>
          </w:tcPr>
          <w:p w14:paraId="31D81709" w14:textId="2E563D76" w:rsidR="00AE1C3B" w:rsidRDefault="00174CA9" w:rsidP="00174CA9">
            <w:pPr>
              <w:pStyle w:val="BodyTextIndent3"/>
              <w:ind w:left="0"/>
              <w:jc w:val="center"/>
              <w:rPr>
                <w:sz w:val="24"/>
              </w:rPr>
            </w:pPr>
            <w:r>
              <w:rPr>
                <w:sz w:val="24"/>
              </w:rPr>
              <w:t>D</w:t>
            </w:r>
          </w:p>
        </w:tc>
      </w:tr>
    </w:tbl>
    <w:p w14:paraId="6A195141" w14:textId="4EA12841" w:rsidR="00016DE7" w:rsidRDefault="00016DE7" w:rsidP="002D4AAF">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2D4AAF" w14:paraId="67F0D1C0" w14:textId="77777777" w:rsidTr="03BEA857">
        <w:tc>
          <w:tcPr>
            <w:tcW w:w="7198" w:type="dxa"/>
            <w:shd w:val="clear" w:color="auto" w:fill="DBE5F1" w:themeFill="accent1" w:themeFillTint="33"/>
          </w:tcPr>
          <w:p w14:paraId="2B2B8AB0" w14:textId="055B845D" w:rsidR="002D4AAF" w:rsidRDefault="002D4AAF" w:rsidP="758E5A1C">
            <w:pPr>
              <w:pStyle w:val="BodyTextIndent3"/>
              <w:ind w:left="0"/>
              <w:rPr>
                <w:sz w:val="24"/>
                <w:szCs w:val="24"/>
              </w:rPr>
            </w:pPr>
            <w:r w:rsidRPr="03BEA857">
              <w:rPr>
                <w:sz w:val="24"/>
                <w:szCs w:val="24"/>
              </w:rPr>
              <w:t>Experience</w:t>
            </w:r>
          </w:p>
          <w:p w14:paraId="09DB4131" w14:textId="45500DBB" w:rsidR="002D4AAF" w:rsidRPr="002B7DD2" w:rsidRDefault="002D4AAF" w:rsidP="002D4AAF">
            <w:pPr>
              <w:pStyle w:val="BodyTextIndent3"/>
              <w:ind w:left="0"/>
              <w:rPr>
                <w:szCs w:val="16"/>
              </w:rPr>
            </w:pPr>
          </w:p>
        </w:tc>
        <w:tc>
          <w:tcPr>
            <w:tcW w:w="1276" w:type="dxa"/>
            <w:shd w:val="clear" w:color="auto" w:fill="DBE5F1" w:themeFill="accent1" w:themeFillTint="33"/>
          </w:tcPr>
          <w:p w14:paraId="3B60B743" w14:textId="77777777" w:rsidR="002D4AAF" w:rsidRDefault="002D4AAF" w:rsidP="00EE4D6F">
            <w:pPr>
              <w:pStyle w:val="BodyTextIndent3"/>
              <w:ind w:left="0"/>
              <w:rPr>
                <w:sz w:val="24"/>
              </w:rPr>
            </w:pPr>
            <w:r>
              <w:rPr>
                <w:sz w:val="24"/>
              </w:rPr>
              <w:t>Essential</w:t>
            </w:r>
          </w:p>
        </w:tc>
        <w:tc>
          <w:tcPr>
            <w:tcW w:w="1410" w:type="dxa"/>
            <w:shd w:val="clear" w:color="auto" w:fill="DBE5F1" w:themeFill="accent1" w:themeFillTint="33"/>
          </w:tcPr>
          <w:p w14:paraId="0863639A" w14:textId="77777777" w:rsidR="002D4AAF" w:rsidRDefault="002D4AAF" w:rsidP="00EE4D6F">
            <w:pPr>
              <w:pStyle w:val="BodyTextIndent3"/>
              <w:ind w:left="0"/>
              <w:rPr>
                <w:sz w:val="24"/>
              </w:rPr>
            </w:pPr>
            <w:r>
              <w:rPr>
                <w:sz w:val="24"/>
              </w:rPr>
              <w:t>Desirable</w:t>
            </w:r>
          </w:p>
        </w:tc>
      </w:tr>
      <w:tr w:rsidR="002D4AAF" w14:paraId="3390BC98" w14:textId="77777777" w:rsidTr="03BEA857">
        <w:tc>
          <w:tcPr>
            <w:tcW w:w="7198" w:type="dxa"/>
          </w:tcPr>
          <w:p w14:paraId="4AFE91F6" w14:textId="2CE74FA0" w:rsidR="00174CA9" w:rsidRPr="00174CA9" w:rsidRDefault="009F35FA" w:rsidP="00174CA9">
            <w:pPr>
              <w:rPr>
                <w:rFonts w:ascii="Arial" w:hAnsi="Arial" w:cs="Arial"/>
                <w:sz w:val="24"/>
                <w:szCs w:val="24"/>
                <w:lang w:eastAsia="en-US"/>
              </w:rPr>
            </w:pPr>
            <w:r>
              <w:rPr>
                <w:rFonts w:ascii="Arial" w:hAnsi="Arial" w:cs="Arial"/>
                <w:sz w:val="24"/>
                <w:szCs w:val="24"/>
                <w:lang w:eastAsia="en-US"/>
              </w:rPr>
              <w:t>A minimum of one year’s d</w:t>
            </w:r>
            <w:r w:rsidR="00174CA9" w:rsidRPr="00174CA9">
              <w:rPr>
                <w:rFonts w:ascii="Arial" w:hAnsi="Arial" w:cs="Arial"/>
                <w:sz w:val="24"/>
                <w:szCs w:val="24"/>
                <w:lang w:eastAsia="en-US"/>
              </w:rPr>
              <w:t>emonstratable</w:t>
            </w:r>
            <w:r w:rsidR="00821FD5">
              <w:rPr>
                <w:rFonts w:ascii="Arial" w:hAnsi="Arial" w:cs="Arial"/>
                <w:sz w:val="24"/>
                <w:szCs w:val="24"/>
                <w:lang w:eastAsia="en-US"/>
              </w:rPr>
              <w:t xml:space="preserve"> </w:t>
            </w:r>
            <w:r>
              <w:rPr>
                <w:rFonts w:ascii="Arial" w:hAnsi="Arial" w:cs="Arial"/>
                <w:sz w:val="24"/>
                <w:szCs w:val="24"/>
                <w:lang w:eastAsia="en-US"/>
              </w:rPr>
              <w:t>planning</w:t>
            </w:r>
            <w:r w:rsidR="00174CA9" w:rsidRPr="00174CA9">
              <w:rPr>
                <w:rFonts w:ascii="Arial" w:hAnsi="Arial" w:cs="Arial"/>
                <w:sz w:val="24"/>
                <w:szCs w:val="24"/>
                <w:lang w:eastAsia="en-US"/>
              </w:rPr>
              <w:t xml:space="preserve"> experience </w:t>
            </w:r>
          </w:p>
          <w:p w14:paraId="7FFA8375" w14:textId="77777777" w:rsidR="002D4AAF" w:rsidRPr="00174CA9" w:rsidRDefault="002D4AAF" w:rsidP="00EE4D6F">
            <w:pPr>
              <w:pStyle w:val="BodyTextIndent3"/>
              <w:ind w:left="0"/>
              <w:rPr>
                <w:rFonts w:cs="Arial"/>
                <w:sz w:val="24"/>
                <w:szCs w:val="24"/>
              </w:rPr>
            </w:pPr>
          </w:p>
        </w:tc>
        <w:tc>
          <w:tcPr>
            <w:tcW w:w="1276" w:type="dxa"/>
          </w:tcPr>
          <w:p w14:paraId="48922806" w14:textId="28BCBCDD" w:rsidR="002D4AAF" w:rsidRDefault="00174CA9" w:rsidP="00174CA9">
            <w:pPr>
              <w:pStyle w:val="BodyTextIndent3"/>
              <w:ind w:left="0"/>
              <w:jc w:val="center"/>
              <w:rPr>
                <w:sz w:val="24"/>
              </w:rPr>
            </w:pPr>
            <w:r>
              <w:rPr>
                <w:sz w:val="24"/>
              </w:rPr>
              <w:t>E</w:t>
            </w:r>
          </w:p>
        </w:tc>
        <w:tc>
          <w:tcPr>
            <w:tcW w:w="1410" w:type="dxa"/>
          </w:tcPr>
          <w:p w14:paraId="2A164639" w14:textId="77777777" w:rsidR="002D4AAF" w:rsidRDefault="002D4AAF" w:rsidP="00EE4D6F">
            <w:pPr>
              <w:pStyle w:val="BodyTextIndent3"/>
              <w:ind w:left="0"/>
              <w:rPr>
                <w:sz w:val="24"/>
              </w:rPr>
            </w:pPr>
          </w:p>
        </w:tc>
      </w:tr>
      <w:tr w:rsidR="002D4AAF" w14:paraId="3F2B1D07" w14:textId="77777777" w:rsidTr="03BEA857">
        <w:tc>
          <w:tcPr>
            <w:tcW w:w="7198" w:type="dxa"/>
          </w:tcPr>
          <w:p w14:paraId="529FDC6C" w14:textId="40E6895D" w:rsidR="002D4AAF" w:rsidRPr="00174CA9" w:rsidRDefault="00967EB2" w:rsidP="00174CA9">
            <w:pPr>
              <w:rPr>
                <w:rFonts w:ascii="Arial" w:hAnsi="Arial" w:cs="Arial"/>
                <w:sz w:val="24"/>
                <w:szCs w:val="24"/>
                <w:lang w:eastAsia="en-US"/>
              </w:rPr>
            </w:pPr>
            <w:r>
              <w:rPr>
                <w:rFonts w:ascii="Arial" w:hAnsi="Arial" w:cs="Arial"/>
                <w:sz w:val="24"/>
                <w:szCs w:val="24"/>
                <w:lang w:eastAsia="en-US"/>
              </w:rPr>
              <w:t xml:space="preserve">An ability to carry out legal research and </w:t>
            </w:r>
            <w:r w:rsidR="00174CA9" w:rsidRPr="00174CA9">
              <w:rPr>
                <w:rFonts w:ascii="Arial" w:hAnsi="Arial" w:cs="Arial"/>
                <w:sz w:val="24"/>
                <w:szCs w:val="24"/>
                <w:lang w:eastAsia="en-US"/>
              </w:rPr>
              <w:t>provid</w:t>
            </w:r>
            <w:r>
              <w:rPr>
                <w:rFonts w:ascii="Arial" w:hAnsi="Arial" w:cs="Arial"/>
                <w:sz w:val="24"/>
                <w:szCs w:val="24"/>
                <w:lang w:eastAsia="en-US"/>
              </w:rPr>
              <w:t>e</w:t>
            </w:r>
            <w:r w:rsidR="00174CA9" w:rsidRPr="00174CA9">
              <w:rPr>
                <w:rFonts w:ascii="Arial" w:hAnsi="Arial" w:cs="Arial"/>
                <w:sz w:val="24"/>
                <w:szCs w:val="24"/>
                <w:lang w:eastAsia="en-US"/>
              </w:rPr>
              <w:t xml:space="preserve"> prompt and accurate advice.</w:t>
            </w:r>
          </w:p>
          <w:p w14:paraId="59D806D5" w14:textId="77777777" w:rsidR="002D4AAF" w:rsidRPr="00174CA9" w:rsidRDefault="002D4AAF" w:rsidP="00EE4D6F">
            <w:pPr>
              <w:pStyle w:val="BodyTextIndent3"/>
              <w:ind w:left="0"/>
              <w:rPr>
                <w:rFonts w:cs="Arial"/>
                <w:sz w:val="24"/>
                <w:szCs w:val="24"/>
              </w:rPr>
            </w:pPr>
          </w:p>
        </w:tc>
        <w:tc>
          <w:tcPr>
            <w:tcW w:w="1276" w:type="dxa"/>
          </w:tcPr>
          <w:p w14:paraId="4F8AECEC" w14:textId="5AFA7934" w:rsidR="002D4AAF" w:rsidRDefault="00174CA9" w:rsidP="00174CA9">
            <w:pPr>
              <w:pStyle w:val="BodyTextIndent3"/>
              <w:ind w:left="0"/>
              <w:jc w:val="center"/>
              <w:rPr>
                <w:sz w:val="24"/>
              </w:rPr>
            </w:pPr>
            <w:r>
              <w:rPr>
                <w:sz w:val="24"/>
              </w:rPr>
              <w:t>E</w:t>
            </w:r>
          </w:p>
        </w:tc>
        <w:tc>
          <w:tcPr>
            <w:tcW w:w="1410" w:type="dxa"/>
          </w:tcPr>
          <w:p w14:paraId="1FB007E2" w14:textId="77777777" w:rsidR="002D4AAF" w:rsidRDefault="002D4AAF" w:rsidP="00EE4D6F">
            <w:pPr>
              <w:pStyle w:val="BodyTextIndent3"/>
              <w:ind w:left="0"/>
              <w:rPr>
                <w:sz w:val="24"/>
              </w:rPr>
            </w:pPr>
          </w:p>
        </w:tc>
      </w:tr>
      <w:tr w:rsidR="002D4AAF" w14:paraId="2286155A" w14:textId="77777777" w:rsidTr="03BEA857">
        <w:tc>
          <w:tcPr>
            <w:tcW w:w="7198" w:type="dxa"/>
          </w:tcPr>
          <w:p w14:paraId="5184FD21" w14:textId="4A8F1C4F" w:rsidR="00174CA9" w:rsidRPr="00174CA9" w:rsidRDefault="009A1976" w:rsidP="00174CA9">
            <w:pPr>
              <w:rPr>
                <w:rFonts w:ascii="Arial" w:hAnsi="Arial" w:cs="Arial"/>
                <w:sz w:val="24"/>
                <w:szCs w:val="24"/>
                <w:lang w:eastAsia="en-US"/>
              </w:rPr>
            </w:pPr>
            <w:r>
              <w:rPr>
                <w:rFonts w:ascii="Arial" w:hAnsi="Arial" w:cs="Arial"/>
                <w:sz w:val="24"/>
                <w:szCs w:val="24"/>
                <w:lang w:eastAsia="en-US"/>
              </w:rPr>
              <w:t>A minimum of one year’s e</w:t>
            </w:r>
            <w:r w:rsidR="00174CA9" w:rsidRPr="00174CA9">
              <w:rPr>
                <w:rFonts w:ascii="Arial" w:hAnsi="Arial" w:cs="Arial"/>
                <w:sz w:val="24"/>
                <w:szCs w:val="24"/>
                <w:lang w:eastAsia="en-US"/>
              </w:rPr>
              <w:t xml:space="preserve">xperience </w:t>
            </w:r>
            <w:r>
              <w:rPr>
                <w:rFonts w:ascii="Arial" w:hAnsi="Arial" w:cs="Arial"/>
                <w:sz w:val="24"/>
                <w:szCs w:val="24"/>
                <w:lang w:eastAsia="en-US"/>
              </w:rPr>
              <w:t>in</w:t>
            </w:r>
            <w:r w:rsidR="00174CA9" w:rsidRPr="00174CA9">
              <w:rPr>
                <w:rFonts w:ascii="Arial" w:hAnsi="Arial" w:cs="Arial"/>
                <w:sz w:val="24"/>
                <w:szCs w:val="24"/>
                <w:lang w:eastAsia="en-US"/>
              </w:rPr>
              <w:t xml:space="preserve"> drafting legal agreements  </w:t>
            </w:r>
          </w:p>
          <w:p w14:paraId="0ED9BC6D" w14:textId="77777777" w:rsidR="002D4AAF" w:rsidRPr="00174CA9" w:rsidRDefault="002D4AAF" w:rsidP="00EE4D6F">
            <w:pPr>
              <w:pStyle w:val="BodyTextIndent3"/>
              <w:ind w:left="0"/>
              <w:rPr>
                <w:rFonts w:cs="Arial"/>
                <w:sz w:val="24"/>
                <w:szCs w:val="24"/>
              </w:rPr>
            </w:pPr>
          </w:p>
        </w:tc>
        <w:tc>
          <w:tcPr>
            <w:tcW w:w="1276" w:type="dxa"/>
          </w:tcPr>
          <w:p w14:paraId="521E4BC8" w14:textId="5608AEEF" w:rsidR="002D4AAF" w:rsidRDefault="00174CA9" w:rsidP="00174CA9">
            <w:pPr>
              <w:pStyle w:val="BodyTextIndent3"/>
              <w:ind w:left="0"/>
              <w:jc w:val="center"/>
              <w:rPr>
                <w:sz w:val="24"/>
              </w:rPr>
            </w:pPr>
            <w:r>
              <w:rPr>
                <w:sz w:val="24"/>
              </w:rPr>
              <w:t>E</w:t>
            </w:r>
          </w:p>
        </w:tc>
        <w:tc>
          <w:tcPr>
            <w:tcW w:w="1410" w:type="dxa"/>
          </w:tcPr>
          <w:p w14:paraId="6F4E1B9C" w14:textId="77777777" w:rsidR="002D4AAF" w:rsidRDefault="002D4AAF" w:rsidP="00EE4D6F">
            <w:pPr>
              <w:pStyle w:val="BodyTextIndent3"/>
              <w:ind w:left="0"/>
              <w:rPr>
                <w:sz w:val="24"/>
              </w:rPr>
            </w:pPr>
          </w:p>
        </w:tc>
      </w:tr>
      <w:tr w:rsidR="00EC5627" w14:paraId="0CAA9523" w14:textId="77777777" w:rsidTr="03BEA857">
        <w:tc>
          <w:tcPr>
            <w:tcW w:w="7198" w:type="dxa"/>
          </w:tcPr>
          <w:p w14:paraId="28B14240" w14:textId="77777777" w:rsidR="00EC5627" w:rsidRPr="00EC5627" w:rsidRDefault="00EC5627" w:rsidP="00EC5627">
            <w:pPr>
              <w:rPr>
                <w:rFonts w:ascii="Arial" w:hAnsi="Arial" w:cs="Arial"/>
                <w:sz w:val="24"/>
                <w:szCs w:val="24"/>
                <w:lang w:eastAsia="en-US"/>
              </w:rPr>
            </w:pPr>
            <w:r w:rsidRPr="00EC5627">
              <w:rPr>
                <w:rFonts w:ascii="Arial" w:hAnsi="Arial" w:cs="Arial"/>
                <w:sz w:val="24"/>
                <w:szCs w:val="24"/>
                <w:lang w:eastAsia="en-US"/>
              </w:rPr>
              <w:t xml:space="preserve">Good working knowledge of Town and Country Planning legislation  </w:t>
            </w:r>
          </w:p>
          <w:p w14:paraId="4DA71973" w14:textId="77777777" w:rsidR="00EC5627" w:rsidRPr="00EC5627" w:rsidRDefault="00EC5627" w:rsidP="00174CA9">
            <w:pPr>
              <w:rPr>
                <w:rFonts w:ascii="Arial" w:hAnsi="Arial" w:cs="Arial"/>
                <w:sz w:val="24"/>
                <w:szCs w:val="24"/>
                <w:lang w:eastAsia="en-US"/>
              </w:rPr>
            </w:pPr>
          </w:p>
        </w:tc>
        <w:tc>
          <w:tcPr>
            <w:tcW w:w="1276" w:type="dxa"/>
          </w:tcPr>
          <w:p w14:paraId="1E882E97" w14:textId="3AFF3320" w:rsidR="00EC5627" w:rsidRDefault="00EC5627" w:rsidP="00EC5627">
            <w:pPr>
              <w:pStyle w:val="BodyTextIndent3"/>
              <w:ind w:left="0"/>
              <w:jc w:val="center"/>
              <w:rPr>
                <w:sz w:val="24"/>
              </w:rPr>
            </w:pPr>
          </w:p>
        </w:tc>
        <w:tc>
          <w:tcPr>
            <w:tcW w:w="1410" w:type="dxa"/>
          </w:tcPr>
          <w:p w14:paraId="69701A37" w14:textId="240E8B0E" w:rsidR="00EC5627" w:rsidRPr="003225EB" w:rsidRDefault="00967EB2" w:rsidP="00174CA9">
            <w:pPr>
              <w:pStyle w:val="BodyTextIndent3"/>
              <w:ind w:left="0"/>
              <w:jc w:val="center"/>
              <w:rPr>
                <w:sz w:val="24"/>
              </w:rPr>
            </w:pPr>
            <w:r>
              <w:rPr>
                <w:sz w:val="24"/>
              </w:rPr>
              <w:t>D</w:t>
            </w:r>
          </w:p>
        </w:tc>
      </w:tr>
      <w:tr w:rsidR="00174CA9" w14:paraId="4412EDE0" w14:textId="77777777" w:rsidTr="03BEA857">
        <w:tc>
          <w:tcPr>
            <w:tcW w:w="7198" w:type="dxa"/>
          </w:tcPr>
          <w:p w14:paraId="2AAABCCE" w14:textId="77777777" w:rsidR="00174CA9" w:rsidRPr="00174CA9" w:rsidRDefault="00174CA9" w:rsidP="00174CA9">
            <w:pPr>
              <w:rPr>
                <w:rFonts w:ascii="Arial" w:hAnsi="Arial" w:cs="Arial"/>
                <w:sz w:val="24"/>
                <w:szCs w:val="24"/>
                <w:lang w:eastAsia="en-US"/>
              </w:rPr>
            </w:pPr>
            <w:r w:rsidRPr="00174CA9">
              <w:rPr>
                <w:rFonts w:ascii="Arial" w:hAnsi="Arial" w:cs="Arial"/>
                <w:sz w:val="24"/>
                <w:szCs w:val="24"/>
                <w:lang w:eastAsia="en-US"/>
              </w:rPr>
              <w:t>Local government experience</w:t>
            </w:r>
          </w:p>
          <w:p w14:paraId="42FDBCB5" w14:textId="77777777" w:rsidR="00174CA9" w:rsidRPr="00174CA9" w:rsidRDefault="00174CA9" w:rsidP="00174CA9">
            <w:pPr>
              <w:rPr>
                <w:rFonts w:ascii="Arial" w:hAnsi="Arial" w:cs="Arial"/>
                <w:sz w:val="24"/>
                <w:szCs w:val="24"/>
                <w:lang w:eastAsia="en-US"/>
              </w:rPr>
            </w:pPr>
          </w:p>
        </w:tc>
        <w:tc>
          <w:tcPr>
            <w:tcW w:w="1276" w:type="dxa"/>
          </w:tcPr>
          <w:p w14:paraId="1B3D4525" w14:textId="77777777" w:rsidR="00174CA9" w:rsidRDefault="00174CA9" w:rsidP="00174CA9">
            <w:pPr>
              <w:pStyle w:val="BodyTextIndent3"/>
              <w:ind w:left="0"/>
              <w:rPr>
                <w:sz w:val="24"/>
              </w:rPr>
            </w:pPr>
          </w:p>
        </w:tc>
        <w:tc>
          <w:tcPr>
            <w:tcW w:w="1410" w:type="dxa"/>
          </w:tcPr>
          <w:p w14:paraId="18926AAB" w14:textId="2662CE26" w:rsidR="00174CA9" w:rsidRDefault="00174CA9" w:rsidP="00174CA9">
            <w:pPr>
              <w:pStyle w:val="BodyTextIndent3"/>
              <w:ind w:left="0"/>
              <w:jc w:val="center"/>
              <w:rPr>
                <w:sz w:val="24"/>
              </w:rPr>
            </w:pPr>
            <w:r w:rsidRPr="003225EB">
              <w:rPr>
                <w:sz w:val="24"/>
              </w:rPr>
              <w:t>D</w:t>
            </w:r>
          </w:p>
        </w:tc>
      </w:tr>
      <w:tr w:rsidR="00174CA9" w14:paraId="0CBCDC0C" w14:textId="77777777" w:rsidTr="03BEA857">
        <w:tc>
          <w:tcPr>
            <w:tcW w:w="7198" w:type="dxa"/>
          </w:tcPr>
          <w:p w14:paraId="7B0269E4" w14:textId="77777777" w:rsidR="00174CA9" w:rsidRPr="00174CA9" w:rsidRDefault="00174CA9" w:rsidP="00174CA9">
            <w:pPr>
              <w:rPr>
                <w:rFonts w:ascii="Arial" w:hAnsi="Arial" w:cs="Arial"/>
                <w:sz w:val="24"/>
                <w:szCs w:val="24"/>
                <w:lang w:eastAsia="en-US"/>
              </w:rPr>
            </w:pPr>
            <w:r w:rsidRPr="00174CA9">
              <w:rPr>
                <w:rFonts w:ascii="Arial" w:hAnsi="Arial" w:cs="Arial"/>
                <w:sz w:val="24"/>
                <w:szCs w:val="24"/>
                <w:lang w:eastAsia="en-US"/>
              </w:rPr>
              <w:t>Working with members</w:t>
            </w:r>
          </w:p>
          <w:p w14:paraId="02D5D32B" w14:textId="29674D04" w:rsidR="00174CA9" w:rsidRPr="00174CA9" w:rsidRDefault="00174CA9" w:rsidP="00174CA9">
            <w:pPr>
              <w:ind w:left="360"/>
              <w:rPr>
                <w:rFonts w:ascii="Arial" w:hAnsi="Arial" w:cs="Arial"/>
                <w:sz w:val="24"/>
                <w:szCs w:val="24"/>
                <w:lang w:eastAsia="en-US"/>
              </w:rPr>
            </w:pPr>
          </w:p>
        </w:tc>
        <w:tc>
          <w:tcPr>
            <w:tcW w:w="1276" w:type="dxa"/>
          </w:tcPr>
          <w:p w14:paraId="6012BD56" w14:textId="77777777" w:rsidR="00174CA9" w:rsidRDefault="00174CA9" w:rsidP="00174CA9">
            <w:pPr>
              <w:pStyle w:val="BodyTextIndent3"/>
              <w:ind w:left="0"/>
              <w:rPr>
                <w:sz w:val="24"/>
              </w:rPr>
            </w:pPr>
          </w:p>
        </w:tc>
        <w:tc>
          <w:tcPr>
            <w:tcW w:w="1410" w:type="dxa"/>
          </w:tcPr>
          <w:p w14:paraId="49F6663C" w14:textId="378B585A" w:rsidR="00174CA9" w:rsidRDefault="00174CA9" w:rsidP="00174CA9">
            <w:pPr>
              <w:pStyle w:val="BodyTextIndent3"/>
              <w:ind w:left="0"/>
              <w:jc w:val="center"/>
              <w:rPr>
                <w:sz w:val="24"/>
              </w:rPr>
            </w:pPr>
            <w:r w:rsidRPr="003225EB">
              <w:rPr>
                <w:sz w:val="24"/>
              </w:rPr>
              <w:t>D</w:t>
            </w:r>
          </w:p>
        </w:tc>
      </w:tr>
      <w:tr w:rsidR="00174CA9" w14:paraId="033C4484" w14:textId="77777777" w:rsidTr="03BEA857">
        <w:tc>
          <w:tcPr>
            <w:tcW w:w="7198" w:type="dxa"/>
          </w:tcPr>
          <w:p w14:paraId="4EEC37A0" w14:textId="11E77894" w:rsidR="00174CA9" w:rsidRPr="00174CA9" w:rsidRDefault="00174CA9" w:rsidP="00174CA9">
            <w:pPr>
              <w:rPr>
                <w:rFonts w:ascii="Arial" w:hAnsi="Arial" w:cs="Arial"/>
                <w:sz w:val="24"/>
                <w:szCs w:val="24"/>
                <w:lang w:eastAsia="en-US"/>
              </w:rPr>
            </w:pPr>
            <w:r w:rsidRPr="00174CA9">
              <w:rPr>
                <w:rFonts w:ascii="Arial" w:hAnsi="Arial" w:cs="Arial"/>
                <w:sz w:val="24"/>
                <w:szCs w:val="24"/>
                <w:lang w:eastAsia="en-US"/>
              </w:rPr>
              <w:t>Experience of instructing</w:t>
            </w:r>
            <w:r w:rsidR="00276189">
              <w:rPr>
                <w:rFonts w:ascii="Arial" w:hAnsi="Arial" w:cs="Arial"/>
                <w:sz w:val="24"/>
                <w:szCs w:val="24"/>
                <w:lang w:eastAsia="en-US"/>
              </w:rPr>
              <w:t xml:space="preserve"> and working alongside</w:t>
            </w:r>
            <w:r w:rsidRPr="00174CA9">
              <w:rPr>
                <w:rFonts w:ascii="Arial" w:hAnsi="Arial" w:cs="Arial"/>
                <w:sz w:val="24"/>
                <w:szCs w:val="24"/>
                <w:lang w:eastAsia="en-US"/>
              </w:rPr>
              <w:t xml:space="preserve"> Counsel</w:t>
            </w:r>
          </w:p>
          <w:p w14:paraId="0464AE8B" w14:textId="77777777" w:rsidR="00174CA9" w:rsidRPr="00174CA9" w:rsidRDefault="00174CA9" w:rsidP="00174CA9">
            <w:pPr>
              <w:rPr>
                <w:rFonts w:ascii="Arial" w:hAnsi="Arial" w:cs="Arial"/>
                <w:sz w:val="24"/>
                <w:szCs w:val="24"/>
                <w:lang w:eastAsia="en-US"/>
              </w:rPr>
            </w:pPr>
          </w:p>
        </w:tc>
        <w:tc>
          <w:tcPr>
            <w:tcW w:w="1276" w:type="dxa"/>
          </w:tcPr>
          <w:p w14:paraId="2588CCF6" w14:textId="77777777" w:rsidR="00174CA9" w:rsidRDefault="00174CA9" w:rsidP="00174CA9">
            <w:pPr>
              <w:pStyle w:val="BodyTextIndent3"/>
              <w:ind w:left="0"/>
              <w:rPr>
                <w:sz w:val="24"/>
              </w:rPr>
            </w:pPr>
          </w:p>
        </w:tc>
        <w:tc>
          <w:tcPr>
            <w:tcW w:w="1410" w:type="dxa"/>
          </w:tcPr>
          <w:p w14:paraId="0C2BB144" w14:textId="77C958A6" w:rsidR="00174CA9" w:rsidRDefault="00174CA9" w:rsidP="00174CA9">
            <w:pPr>
              <w:pStyle w:val="BodyTextIndent3"/>
              <w:ind w:left="0"/>
              <w:jc w:val="center"/>
              <w:rPr>
                <w:sz w:val="24"/>
              </w:rPr>
            </w:pPr>
            <w:r w:rsidRPr="003225EB">
              <w:rPr>
                <w:sz w:val="24"/>
              </w:rPr>
              <w:t>D</w:t>
            </w:r>
          </w:p>
        </w:tc>
      </w:tr>
      <w:tr w:rsidR="00174CA9" w14:paraId="6352001F" w14:textId="77777777" w:rsidTr="03BEA857">
        <w:tc>
          <w:tcPr>
            <w:tcW w:w="7198" w:type="dxa"/>
          </w:tcPr>
          <w:p w14:paraId="1003AA79" w14:textId="7B764362" w:rsidR="00174CA9" w:rsidRPr="00174CA9" w:rsidRDefault="00174CA9" w:rsidP="00174CA9">
            <w:pPr>
              <w:rPr>
                <w:rFonts w:ascii="Arial" w:hAnsi="Arial" w:cs="Arial"/>
                <w:sz w:val="24"/>
                <w:szCs w:val="24"/>
                <w:lang w:eastAsia="en-US"/>
              </w:rPr>
            </w:pPr>
            <w:r w:rsidRPr="00174CA9">
              <w:rPr>
                <w:rFonts w:ascii="Arial" w:hAnsi="Arial" w:cs="Arial"/>
                <w:sz w:val="24"/>
                <w:szCs w:val="24"/>
                <w:lang w:eastAsia="en-US"/>
              </w:rPr>
              <w:t>Experience of interpreting, advising and drafting new policies and procedures</w:t>
            </w:r>
          </w:p>
          <w:p w14:paraId="007180F1" w14:textId="77777777" w:rsidR="00174CA9" w:rsidRPr="00174CA9" w:rsidRDefault="00174CA9" w:rsidP="00174CA9">
            <w:pPr>
              <w:rPr>
                <w:rFonts w:ascii="Arial" w:hAnsi="Arial" w:cs="Arial"/>
                <w:sz w:val="24"/>
                <w:szCs w:val="24"/>
                <w:lang w:eastAsia="en-US"/>
              </w:rPr>
            </w:pPr>
          </w:p>
        </w:tc>
        <w:tc>
          <w:tcPr>
            <w:tcW w:w="1276" w:type="dxa"/>
          </w:tcPr>
          <w:p w14:paraId="1D6C523A" w14:textId="77777777" w:rsidR="00174CA9" w:rsidRDefault="00174CA9" w:rsidP="00174CA9">
            <w:pPr>
              <w:pStyle w:val="BodyTextIndent3"/>
              <w:ind w:left="0"/>
              <w:rPr>
                <w:sz w:val="24"/>
              </w:rPr>
            </w:pPr>
          </w:p>
        </w:tc>
        <w:tc>
          <w:tcPr>
            <w:tcW w:w="1410" w:type="dxa"/>
          </w:tcPr>
          <w:p w14:paraId="5F9B4925" w14:textId="6E3732C1" w:rsidR="00174CA9" w:rsidRDefault="00174CA9" w:rsidP="00174CA9">
            <w:pPr>
              <w:pStyle w:val="BodyTextIndent3"/>
              <w:ind w:left="0"/>
              <w:jc w:val="center"/>
              <w:rPr>
                <w:sz w:val="24"/>
              </w:rPr>
            </w:pPr>
            <w:r w:rsidRPr="003225EB">
              <w:rPr>
                <w:sz w:val="24"/>
              </w:rPr>
              <w:t>D</w:t>
            </w:r>
          </w:p>
        </w:tc>
      </w:tr>
    </w:tbl>
    <w:p w14:paraId="6E38CF8A" w14:textId="77777777" w:rsidR="002D4AAF" w:rsidRDefault="002D4AAF" w:rsidP="002D4AAF">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2D4AAF" w14:paraId="50457C07" w14:textId="77777777" w:rsidTr="03BEA857">
        <w:tc>
          <w:tcPr>
            <w:tcW w:w="7198" w:type="dxa"/>
            <w:shd w:val="clear" w:color="auto" w:fill="DBE5F1" w:themeFill="accent1" w:themeFillTint="33"/>
          </w:tcPr>
          <w:p w14:paraId="3C4DC8CB" w14:textId="069B8196" w:rsidR="002D4AAF" w:rsidRDefault="002D4AAF" w:rsidP="00EE4D6F">
            <w:pPr>
              <w:pStyle w:val="BodyTextIndent3"/>
              <w:ind w:left="0"/>
              <w:rPr>
                <w:sz w:val="24"/>
              </w:rPr>
            </w:pPr>
            <w:r>
              <w:rPr>
                <w:sz w:val="24"/>
              </w:rPr>
              <w:t>Skills Required</w:t>
            </w:r>
          </w:p>
          <w:p w14:paraId="0F1CDA8F" w14:textId="77777777" w:rsidR="002D4AAF" w:rsidRPr="002B7DD2" w:rsidRDefault="002D4AAF" w:rsidP="00EE4D6F">
            <w:pPr>
              <w:pStyle w:val="BodyTextIndent3"/>
              <w:ind w:left="0"/>
              <w:rPr>
                <w:szCs w:val="16"/>
              </w:rPr>
            </w:pPr>
          </w:p>
        </w:tc>
        <w:tc>
          <w:tcPr>
            <w:tcW w:w="1276" w:type="dxa"/>
            <w:shd w:val="clear" w:color="auto" w:fill="DBE5F1" w:themeFill="accent1" w:themeFillTint="33"/>
          </w:tcPr>
          <w:p w14:paraId="60F94603" w14:textId="77777777" w:rsidR="002D4AAF" w:rsidRDefault="002D4AAF" w:rsidP="00EE4D6F">
            <w:pPr>
              <w:pStyle w:val="BodyTextIndent3"/>
              <w:ind w:left="0"/>
              <w:rPr>
                <w:sz w:val="24"/>
              </w:rPr>
            </w:pPr>
            <w:r>
              <w:rPr>
                <w:sz w:val="24"/>
              </w:rPr>
              <w:t>Essential</w:t>
            </w:r>
          </w:p>
        </w:tc>
        <w:tc>
          <w:tcPr>
            <w:tcW w:w="1410" w:type="dxa"/>
            <w:shd w:val="clear" w:color="auto" w:fill="DBE5F1" w:themeFill="accent1" w:themeFillTint="33"/>
          </w:tcPr>
          <w:p w14:paraId="55FFC56B" w14:textId="77777777" w:rsidR="002D4AAF" w:rsidRDefault="002D4AAF" w:rsidP="00EE4D6F">
            <w:pPr>
              <w:pStyle w:val="BodyTextIndent3"/>
              <w:ind w:left="0"/>
              <w:rPr>
                <w:sz w:val="24"/>
              </w:rPr>
            </w:pPr>
            <w:r>
              <w:rPr>
                <w:sz w:val="24"/>
              </w:rPr>
              <w:t>Desirable</w:t>
            </w:r>
          </w:p>
        </w:tc>
      </w:tr>
      <w:tr w:rsidR="002D4AAF" w14:paraId="08F4AA48" w14:textId="77777777" w:rsidTr="03BEA857">
        <w:tc>
          <w:tcPr>
            <w:tcW w:w="7198" w:type="dxa"/>
          </w:tcPr>
          <w:p w14:paraId="54BE6585" w14:textId="77777777" w:rsidR="00760816" w:rsidRPr="00760816" w:rsidRDefault="00760816" w:rsidP="00760816">
            <w:pPr>
              <w:rPr>
                <w:rFonts w:ascii="Arial" w:hAnsi="Arial" w:cs="Arial"/>
                <w:sz w:val="24"/>
                <w:szCs w:val="24"/>
                <w:lang w:eastAsia="en-US"/>
              </w:rPr>
            </w:pPr>
            <w:r w:rsidRPr="00760816">
              <w:rPr>
                <w:rFonts w:ascii="Arial" w:hAnsi="Arial" w:cs="Arial"/>
                <w:sz w:val="24"/>
                <w:szCs w:val="24"/>
                <w:lang w:eastAsia="en-US"/>
              </w:rPr>
              <w:t>Able to work well to deadlines and under pressure</w:t>
            </w:r>
          </w:p>
          <w:p w14:paraId="47B0A3BB" w14:textId="77777777" w:rsidR="002D4AAF" w:rsidRPr="00760816" w:rsidRDefault="002D4AAF" w:rsidP="00EE4D6F">
            <w:pPr>
              <w:pStyle w:val="BodyTextIndent3"/>
              <w:ind w:left="0"/>
              <w:rPr>
                <w:rFonts w:cs="Arial"/>
                <w:b w:val="0"/>
                <w:sz w:val="24"/>
                <w:szCs w:val="24"/>
              </w:rPr>
            </w:pPr>
          </w:p>
        </w:tc>
        <w:tc>
          <w:tcPr>
            <w:tcW w:w="1276" w:type="dxa"/>
          </w:tcPr>
          <w:p w14:paraId="5E861DAA" w14:textId="3743A1D5" w:rsidR="002D4AAF" w:rsidRDefault="00760816" w:rsidP="00760816">
            <w:pPr>
              <w:pStyle w:val="BodyTextIndent3"/>
              <w:ind w:left="0"/>
              <w:jc w:val="center"/>
              <w:rPr>
                <w:sz w:val="24"/>
              </w:rPr>
            </w:pPr>
            <w:r>
              <w:rPr>
                <w:sz w:val="24"/>
              </w:rPr>
              <w:t>E</w:t>
            </w:r>
          </w:p>
        </w:tc>
        <w:tc>
          <w:tcPr>
            <w:tcW w:w="1410" w:type="dxa"/>
          </w:tcPr>
          <w:p w14:paraId="5A2CEFB4" w14:textId="77777777" w:rsidR="002D4AAF" w:rsidRDefault="002D4AAF" w:rsidP="00760816">
            <w:pPr>
              <w:pStyle w:val="BodyTextIndent3"/>
              <w:ind w:left="0"/>
              <w:jc w:val="center"/>
              <w:rPr>
                <w:sz w:val="24"/>
              </w:rPr>
            </w:pPr>
          </w:p>
        </w:tc>
      </w:tr>
      <w:tr w:rsidR="002D4AAF" w14:paraId="0E9F0A51" w14:textId="77777777" w:rsidTr="03BEA857">
        <w:tc>
          <w:tcPr>
            <w:tcW w:w="7198" w:type="dxa"/>
          </w:tcPr>
          <w:p w14:paraId="0039D084" w14:textId="77777777" w:rsidR="00760816" w:rsidRPr="00760816" w:rsidRDefault="00760816" w:rsidP="00760816">
            <w:pPr>
              <w:rPr>
                <w:rFonts w:ascii="Arial" w:hAnsi="Arial" w:cs="Arial"/>
                <w:sz w:val="24"/>
                <w:szCs w:val="24"/>
                <w:lang w:eastAsia="en-US"/>
              </w:rPr>
            </w:pPr>
            <w:r w:rsidRPr="00760816">
              <w:rPr>
                <w:rFonts w:ascii="Arial" w:hAnsi="Arial" w:cs="Arial"/>
                <w:sz w:val="24"/>
                <w:szCs w:val="24"/>
                <w:lang w:eastAsia="en-US"/>
              </w:rPr>
              <w:t>Excellent written and verbal communication skills</w:t>
            </w:r>
          </w:p>
          <w:p w14:paraId="6C83F64B" w14:textId="77777777" w:rsidR="002D4AAF" w:rsidRPr="00760816" w:rsidRDefault="002D4AAF" w:rsidP="00EE4D6F">
            <w:pPr>
              <w:pStyle w:val="BodyTextIndent3"/>
              <w:ind w:left="0"/>
              <w:rPr>
                <w:rFonts w:cs="Arial"/>
                <w:b w:val="0"/>
                <w:sz w:val="24"/>
                <w:szCs w:val="24"/>
              </w:rPr>
            </w:pPr>
          </w:p>
        </w:tc>
        <w:tc>
          <w:tcPr>
            <w:tcW w:w="1276" w:type="dxa"/>
          </w:tcPr>
          <w:p w14:paraId="1D8C7DB4" w14:textId="54E6D9F0" w:rsidR="002D4AAF" w:rsidRDefault="00760816" w:rsidP="00760816">
            <w:pPr>
              <w:pStyle w:val="BodyTextIndent3"/>
              <w:ind w:left="0"/>
              <w:jc w:val="center"/>
              <w:rPr>
                <w:sz w:val="24"/>
              </w:rPr>
            </w:pPr>
            <w:r>
              <w:rPr>
                <w:sz w:val="24"/>
              </w:rPr>
              <w:t>E</w:t>
            </w:r>
          </w:p>
        </w:tc>
        <w:tc>
          <w:tcPr>
            <w:tcW w:w="1410" w:type="dxa"/>
          </w:tcPr>
          <w:p w14:paraId="31BF2FF1" w14:textId="77777777" w:rsidR="002D4AAF" w:rsidRDefault="002D4AAF" w:rsidP="00760816">
            <w:pPr>
              <w:pStyle w:val="BodyTextIndent3"/>
              <w:ind w:left="0"/>
              <w:jc w:val="center"/>
              <w:rPr>
                <w:sz w:val="24"/>
              </w:rPr>
            </w:pPr>
          </w:p>
        </w:tc>
      </w:tr>
      <w:tr w:rsidR="002D4AAF" w14:paraId="5DCBD7AE" w14:textId="77777777" w:rsidTr="03BEA857">
        <w:tc>
          <w:tcPr>
            <w:tcW w:w="7198" w:type="dxa"/>
          </w:tcPr>
          <w:p w14:paraId="4C0A94FE" w14:textId="77777777" w:rsidR="00760816" w:rsidRPr="00760816" w:rsidRDefault="00760816" w:rsidP="00760816">
            <w:pPr>
              <w:rPr>
                <w:rFonts w:ascii="Arial" w:hAnsi="Arial" w:cs="Arial"/>
                <w:sz w:val="24"/>
                <w:szCs w:val="24"/>
                <w:lang w:eastAsia="en-US"/>
              </w:rPr>
            </w:pPr>
            <w:r w:rsidRPr="00760816">
              <w:rPr>
                <w:rFonts w:ascii="Arial" w:hAnsi="Arial" w:cs="Arial"/>
                <w:sz w:val="24"/>
                <w:szCs w:val="24"/>
                <w:lang w:eastAsia="en-US"/>
              </w:rPr>
              <w:t>Good negotiating skills</w:t>
            </w:r>
          </w:p>
          <w:p w14:paraId="01B51F81" w14:textId="77777777" w:rsidR="002D4AAF" w:rsidRPr="00760816" w:rsidRDefault="002D4AAF" w:rsidP="00EE4D6F">
            <w:pPr>
              <w:pStyle w:val="BodyTextIndent3"/>
              <w:ind w:left="0"/>
              <w:rPr>
                <w:rFonts w:cs="Arial"/>
                <w:b w:val="0"/>
                <w:sz w:val="24"/>
                <w:szCs w:val="24"/>
              </w:rPr>
            </w:pPr>
          </w:p>
        </w:tc>
        <w:tc>
          <w:tcPr>
            <w:tcW w:w="1276" w:type="dxa"/>
          </w:tcPr>
          <w:p w14:paraId="1C863F5A" w14:textId="38A43375" w:rsidR="002D4AAF" w:rsidRDefault="00760816" w:rsidP="00760816">
            <w:pPr>
              <w:pStyle w:val="BodyTextIndent3"/>
              <w:ind w:left="0"/>
              <w:jc w:val="center"/>
              <w:rPr>
                <w:sz w:val="24"/>
              </w:rPr>
            </w:pPr>
            <w:r>
              <w:rPr>
                <w:sz w:val="24"/>
              </w:rPr>
              <w:t>E</w:t>
            </w:r>
          </w:p>
        </w:tc>
        <w:tc>
          <w:tcPr>
            <w:tcW w:w="1410" w:type="dxa"/>
          </w:tcPr>
          <w:p w14:paraId="65392EF8" w14:textId="77777777" w:rsidR="002D4AAF" w:rsidRDefault="002D4AAF" w:rsidP="00760816">
            <w:pPr>
              <w:pStyle w:val="BodyTextIndent3"/>
              <w:ind w:left="0"/>
              <w:jc w:val="center"/>
              <w:rPr>
                <w:sz w:val="24"/>
              </w:rPr>
            </w:pPr>
          </w:p>
        </w:tc>
      </w:tr>
      <w:tr w:rsidR="00760816" w14:paraId="4C45ADE0" w14:textId="77777777" w:rsidTr="03BEA857">
        <w:tc>
          <w:tcPr>
            <w:tcW w:w="7198" w:type="dxa"/>
          </w:tcPr>
          <w:p w14:paraId="74D7BE1E" w14:textId="77777777" w:rsidR="00760816" w:rsidRPr="00760816" w:rsidRDefault="00760816" w:rsidP="00760816">
            <w:pPr>
              <w:rPr>
                <w:rFonts w:ascii="Arial" w:hAnsi="Arial" w:cs="Arial"/>
                <w:sz w:val="24"/>
                <w:szCs w:val="24"/>
                <w:lang w:eastAsia="en-US"/>
              </w:rPr>
            </w:pPr>
            <w:r w:rsidRPr="00760816">
              <w:rPr>
                <w:rFonts w:ascii="Arial" w:hAnsi="Arial" w:cs="Arial"/>
                <w:sz w:val="24"/>
                <w:szCs w:val="24"/>
                <w:lang w:eastAsia="en-US"/>
              </w:rPr>
              <w:t>Accurate, systematic and creative</w:t>
            </w:r>
          </w:p>
          <w:p w14:paraId="5A5C76D2" w14:textId="77777777" w:rsidR="00760816" w:rsidRPr="00760816" w:rsidRDefault="00760816" w:rsidP="00EE4D6F">
            <w:pPr>
              <w:pStyle w:val="BodyTextIndent3"/>
              <w:ind w:left="0"/>
              <w:rPr>
                <w:rFonts w:cs="Arial"/>
                <w:b w:val="0"/>
                <w:sz w:val="24"/>
                <w:szCs w:val="24"/>
              </w:rPr>
            </w:pPr>
          </w:p>
        </w:tc>
        <w:tc>
          <w:tcPr>
            <w:tcW w:w="1276" w:type="dxa"/>
          </w:tcPr>
          <w:p w14:paraId="28474B7B" w14:textId="085F8E68" w:rsidR="00760816" w:rsidRDefault="00760816" w:rsidP="00760816">
            <w:pPr>
              <w:pStyle w:val="BodyTextIndent3"/>
              <w:ind w:left="0"/>
              <w:jc w:val="center"/>
              <w:rPr>
                <w:sz w:val="24"/>
              </w:rPr>
            </w:pPr>
            <w:r>
              <w:rPr>
                <w:sz w:val="24"/>
              </w:rPr>
              <w:t>E</w:t>
            </w:r>
          </w:p>
        </w:tc>
        <w:tc>
          <w:tcPr>
            <w:tcW w:w="1410" w:type="dxa"/>
          </w:tcPr>
          <w:p w14:paraId="52276475" w14:textId="77777777" w:rsidR="00760816" w:rsidRDefault="00760816" w:rsidP="00760816">
            <w:pPr>
              <w:pStyle w:val="BodyTextIndent3"/>
              <w:ind w:left="0"/>
              <w:jc w:val="center"/>
              <w:rPr>
                <w:sz w:val="24"/>
              </w:rPr>
            </w:pPr>
          </w:p>
        </w:tc>
      </w:tr>
      <w:tr w:rsidR="00760816" w14:paraId="4101F650" w14:textId="77777777" w:rsidTr="03BEA857">
        <w:tc>
          <w:tcPr>
            <w:tcW w:w="7198" w:type="dxa"/>
          </w:tcPr>
          <w:p w14:paraId="48A44219" w14:textId="49654078" w:rsidR="00760816" w:rsidRPr="00760816" w:rsidRDefault="00760816" w:rsidP="00760816">
            <w:pPr>
              <w:rPr>
                <w:rFonts w:ascii="Arial" w:hAnsi="Arial" w:cs="Arial"/>
                <w:sz w:val="24"/>
                <w:szCs w:val="24"/>
                <w:lang w:eastAsia="en-US"/>
              </w:rPr>
            </w:pPr>
            <w:r w:rsidRPr="00760816">
              <w:rPr>
                <w:rFonts w:ascii="Arial" w:hAnsi="Arial" w:cs="Arial"/>
                <w:sz w:val="24"/>
                <w:szCs w:val="24"/>
                <w:lang w:eastAsia="en-US"/>
              </w:rPr>
              <w:t>Ability to deal with sensitive</w:t>
            </w:r>
            <w:r w:rsidR="002D14FF">
              <w:rPr>
                <w:rFonts w:ascii="Arial" w:hAnsi="Arial" w:cs="Arial"/>
                <w:sz w:val="24"/>
                <w:szCs w:val="24"/>
                <w:lang w:eastAsia="en-US"/>
              </w:rPr>
              <w:t xml:space="preserve"> and confidential</w:t>
            </w:r>
            <w:r w:rsidRPr="00760816">
              <w:rPr>
                <w:rFonts w:ascii="Arial" w:hAnsi="Arial" w:cs="Arial"/>
                <w:sz w:val="24"/>
                <w:szCs w:val="24"/>
                <w:lang w:eastAsia="en-US"/>
              </w:rPr>
              <w:t xml:space="preserve"> matters</w:t>
            </w:r>
          </w:p>
          <w:p w14:paraId="3B9C83D8" w14:textId="77777777" w:rsidR="00760816" w:rsidRPr="00760816" w:rsidRDefault="00760816" w:rsidP="00EE4D6F">
            <w:pPr>
              <w:pStyle w:val="BodyTextIndent3"/>
              <w:ind w:left="0"/>
              <w:rPr>
                <w:rFonts w:cs="Arial"/>
                <w:b w:val="0"/>
                <w:sz w:val="24"/>
                <w:szCs w:val="24"/>
              </w:rPr>
            </w:pPr>
          </w:p>
        </w:tc>
        <w:tc>
          <w:tcPr>
            <w:tcW w:w="1276" w:type="dxa"/>
          </w:tcPr>
          <w:p w14:paraId="7E7ADC0B" w14:textId="20D0E14A" w:rsidR="00760816" w:rsidRDefault="00760816" w:rsidP="00760816">
            <w:pPr>
              <w:pStyle w:val="BodyTextIndent3"/>
              <w:ind w:left="0"/>
              <w:jc w:val="center"/>
              <w:rPr>
                <w:sz w:val="24"/>
              </w:rPr>
            </w:pPr>
            <w:r>
              <w:rPr>
                <w:sz w:val="24"/>
              </w:rPr>
              <w:t>E</w:t>
            </w:r>
          </w:p>
        </w:tc>
        <w:tc>
          <w:tcPr>
            <w:tcW w:w="1410" w:type="dxa"/>
          </w:tcPr>
          <w:p w14:paraId="4A588563" w14:textId="77777777" w:rsidR="00760816" w:rsidRDefault="00760816" w:rsidP="00760816">
            <w:pPr>
              <w:pStyle w:val="BodyTextIndent3"/>
              <w:ind w:left="0"/>
              <w:jc w:val="center"/>
              <w:rPr>
                <w:sz w:val="24"/>
              </w:rPr>
            </w:pPr>
          </w:p>
        </w:tc>
      </w:tr>
      <w:tr w:rsidR="00760816" w14:paraId="1A4B6D52" w14:textId="77777777" w:rsidTr="03BEA857">
        <w:tc>
          <w:tcPr>
            <w:tcW w:w="7198" w:type="dxa"/>
          </w:tcPr>
          <w:p w14:paraId="545B72FB" w14:textId="77777777" w:rsidR="00760816" w:rsidRPr="00760816" w:rsidRDefault="00760816" w:rsidP="00760816">
            <w:pPr>
              <w:pStyle w:val="BodyTextIndent3"/>
              <w:ind w:left="0"/>
              <w:rPr>
                <w:rFonts w:cs="Arial"/>
                <w:b w:val="0"/>
                <w:sz w:val="24"/>
                <w:szCs w:val="24"/>
              </w:rPr>
            </w:pPr>
            <w:r w:rsidRPr="00760816">
              <w:rPr>
                <w:rFonts w:cs="Arial"/>
                <w:b w:val="0"/>
                <w:sz w:val="24"/>
                <w:szCs w:val="24"/>
              </w:rPr>
              <w:t>Flexible approach</w:t>
            </w:r>
          </w:p>
          <w:p w14:paraId="32142839" w14:textId="77777777" w:rsidR="00760816" w:rsidRPr="00760816" w:rsidRDefault="00760816" w:rsidP="00EE4D6F">
            <w:pPr>
              <w:pStyle w:val="BodyTextIndent3"/>
              <w:ind w:left="0"/>
              <w:rPr>
                <w:rFonts w:cs="Arial"/>
                <w:b w:val="0"/>
                <w:sz w:val="24"/>
                <w:szCs w:val="24"/>
              </w:rPr>
            </w:pPr>
          </w:p>
        </w:tc>
        <w:tc>
          <w:tcPr>
            <w:tcW w:w="1276" w:type="dxa"/>
          </w:tcPr>
          <w:p w14:paraId="4A57DD1C" w14:textId="0E56E97F" w:rsidR="00760816" w:rsidRDefault="00760816" w:rsidP="00760816">
            <w:pPr>
              <w:pStyle w:val="BodyTextIndent3"/>
              <w:ind w:left="0"/>
              <w:jc w:val="center"/>
              <w:rPr>
                <w:sz w:val="24"/>
              </w:rPr>
            </w:pPr>
            <w:r>
              <w:rPr>
                <w:sz w:val="24"/>
              </w:rPr>
              <w:t>E</w:t>
            </w:r>
          </w:p>
        </w:tc>
        <w:tc>
          <w:tcPr>
            <w:tcW w:w="1410" w:type="dxa"/>
          </w:tcPr>
          <w:p w14:paraId="27CA632D" w14:textId="77777777" w:rsidR="00760816" w:rsidRDefault="00760816" w:rsidP="00760816">
            <w:pPr>
              <w:pStyle w:val="BodyTextIndent3"/>
              <w:ind w:left="0"/>
              <w:jc w:val="center"/>
              <w:rPr>
                <w:sz w:val="24"/>
              </w:rPr>
            </w:pPr>
          </w:p>
        </w:tc>
      </w:tr>
      <w:tr w:rsidR="00EC5627" w14:paraId="388C925B" w14:textId="77777777" w:rsidTr="03BEA857">
        <w:tc>
          <w:tcPr>
            <w:tcW w:w="7198" w:type="dxa"/>
          </w:tcPr>
          <w:p w14:paraId="7FD97A98" w14:textId="297E849D" w:rsidR="00EC5627" w:rsidRDefault="00EC5627" w:rsidP="00760816">
            <w:pPr>
              <w:rPr>
                <w:rFonts w:ascii="Arial" w:hAnsi="Arial" w:cs="Arial"/>
                <w:sz w:val="24"/>
                <w:szCs w:val="24"/>
                <w:lang w:eastAsia="en-US"/>
              </w:rPr>
            </w:pPr>
            <w:r>
              <w:rPr>
                <w:rFonts w:ascii="Arial" w:hAnsi="Arial" w:cs="Arial"/>
                <w:sz w:val="24"/>
                <w:szCs w:val="24"/>
                <w:lang w:eastAsia="en-US"/>
              </w:rPr>
              <w:t xml:space="preserve">Ability to travel to meetings inside and outside of the </w:t>
            </w:r>
            <w:proofErr w:type="gramStart"/>
            <w:r>
              <w:rPr>
                <w:rFonts w:ascii="Arial" w:hAnsi="Arial" w:cs="Arial"/>
                <w:sz w:val="24"/>
                <w:szCs w:val="24"/>
                <w:lang w:eastAsia="en-US"/>
              </w:rPr>
              <w:t>District</w:t>
            </w:r>
            <w:r w:rsidR="00853360">
              <w:rPr>
                <w:rFonts w:ascii="Arial" w:hAnsi="Arial" w:cs="Arial"/>
                <w:sz w:val="24"/>
                <w:szCs w:val="24"/>
                <w:lang w:eastAsia="en-US"/>
              </w:rPr>
              <w:t>s</w:t>
            </w:r>
            <w:proofErr w:type="gramEnd"/>
          </w:p>
          <w:p w14:paraId="01E11F7D" w14:textId="3DF1C9DA" w:rsidR="00EC5627" w:rsidRPr="00760816" w:rsidRDefault="00EC5627" w:rsidP="00760816">
            <w:pPr>
              <w:rPr>
                <w:rFonts w:ascii="Arial" w:hAnsi="Arial" w:cs="Arial"/>
                <w:sz w:val="24"/>
                <w:szCs w:val="24"/>
                <w:lang w:eastAsia="en-US"/>
              </w:rPr>
            </w:pPr>
          </w:p>
        </w:tc>
        <w:tc>
          <w:tcPr>
            <w:tcW w:w="1276" w:type="dxa"/>
          </w:tcPr>
          <w:p w14:paraId="3481A97F" w14:textId="7DE10E62" w:rsidR="00EC5627" w:rsidRDefault="00EC5627" w:rsidP="00760816">
            <w:pPr>
              <w:pStyle w:val="BodyTextIndent3"/>
              <w:ind w:left="0"/>
              <w:jc w:val="center"/>
              <w:rPr>
                <w:sz w:val="24"/>
              </w:rPr>
            </w:pPr>
            <w:r>
              <w:rPr>
                <w:sz w:val="24"/>
              </w:rPr>
              <w:lastRenderedPageBreak/>
              <w:t>E</w:t>
            </w:r>
          </w:p>
        </w:tc>
        <w:tc>
          <w:tcPr>
            <w:tcW w:w="1410" w:type="dxa"/>
          </w:tcPr>
          <w:p w14:paraId="6D50319F" w14:textId="77777777" w:rsidR="00EC5627" w:rsidRDefault="00EC5627" w:rsidP="00760816">
            <w:pPr>
              <w:pStyle w:val="BodyTextIndent3"/>
              <w:ind w:left="0"/>
              <w:jc w:val="center"/>
              <w:rPr>
                <w:sz w:val="24"/>
              </w:rPr>
            </w:pPr>
          </w:p>
        </w:tc>
      </w:tr>
      <w:tr w:rsidR="00EC5627" w14:paraId="2318048F" w14:textId="77777777" w:rsidTr="03BEA857">
        <w:tc>
          <w:tcPr>
            <w:tcW w:w="7198" w:type="dxa"/>
          </w:tcPr>
          <w:p w14:paraId="09C62B09" w14:textId="29C3CFCB" w:rsidR="00EC5627" w:rsidRPr="00EC5627" w:rsidRDefault="00AB59A4" w:rsidP="00EC5627">
            <w:pPr>
              <w:rPr>
                <w:rFonts w:ascii="Arial" w:hAnsi="Arial" w:cs="Arial"/>
                <w:sz w:val="24"/>
                <w:szCs w:val="24"/>
                <w:lang w:eastAsia="en-US"/>
              </w:rPr>
            </w:pPr>
            <w:r>
              <w:rPr>
                <w:rFonts w:ascii="Arial" w:hAnsi="Arial" w:cs="Arial"/>
                <w:sz w:val="24"/>
                <w:szCs w:val="24"/>
                <w:lang w:eastAsia="en-US"/>
              </w:rPr>
              <w:t>Good</w:t>
            </w:r>
            <w:r w:rsidR="00EC5627" w:rsidRPr="00EC5627">
              <w:rPr>
                <w:rFonts w:ascii="Arial" w:hAnsi="Arial" w:cs="Arial"/>
                <w:sz w:val="24"/>
                <w:szCs w:val="24"/>
                <w:lang w:eastAsia="en-US"/>
              </w:rPr>
              <w:t xml:space="preserve"> use of ICT </w:t>
            </w:r>
          </w:p>
          <w:p w14:paraId="0B094746" w14:textId="77777777" w:rsidR="00EC5627" w:rsidRPr="00EC5627" w:rsidRDefault="00EC5627" w:rsidP="00EC5627">
            <w:pPr>
              <w:ind w:left="360"/>
              <w:rPr>
                <w:rFonts w:ascii="Arial" w:hAnsi="Arial" w:cs="Arial"/>
                <w:sz w:val="24"/>
                <w:szCs w:val="24"/>
                <w:lang w:eastAsia="en-US"/>
              </w:rPr>
            </w:pPr>
          </w:p>
        </w:tc>
        <w:tc>
          <w:tcPr>
            <w:tcW w:w="1276" w:type="dxa"/>
          </w:tcPr>
          <w:p w14:paraId="7E00027F" w14:textId="1D833794" w:rsidR="00EC5627" w:rsidRDefault="00EC5627" w:rsidP="00EC5627">
            <w:pPr>
              <w:pStyle w:val="BodyTextIndent3"/>
              <w:ind w:left="0"/>
              <w:jc w:val="center"/>
              <w:rPr>
                <w:sz w:val="24"/>
              </w:rPr>
            </w:pPr>
            <w:r>
              <w:rPr>
                <w:sz w:val="24"/>
              </w:rPr>
              <w:t>E</w:t>
            </w:r>
          </w:p>
        </w:tc>
        <w:tc>
          <w:tcPr>
            <w:tcW w:w="1410" w:type="dxa"/>
          </w:tcPr>
          <w:p w14:paraId="616CB992" w14:textId="77777777" w:rsidR="00EC5627" w:rsidRDefault="00EC5627" w:rsidP="00EC5627">
            <w:pPr>
              <w:pStyle w:val="BodyTextIndent3"/>
              <w:ind w:left="0"/>
              <w:jc w:val="center"/>
              <w:rPr>
                <w:sz w:val="24"/>
              </w:rPr>
            </w:pPr>
          </w:p>
        </w:tc>
      </w:tr>
      <w:tr w:rsidR="00EC5627" w14:paraId="0161A7E7" w14:textId="77777777" w:rsidTr="03BEA857">
        <w:tc>
          <w:tcPr>
            <w:tcW w:w="7198" w:type="dxa"/>
          </w:tcPr>
          <w:p w14:paraId="2DA0C00D" w14:textId="30C9AE41" w:rsidR="00EC5627" w:rsidRPr="00EC5627" w:rsidRDefault="00EC5627" w:rsidP="00EC5627">
            <w:pPr>
              <w:rPr>
                <w:rFonts w:ascii="Arial" w:hAnsi="Arial" w:cs="Arial"/>
                <w:sz w:val="24"/>
                <w:szCs w:val="24"/>
                <w:lang w:eastAsia="en-US"/>
              </w:rPr>
            </w:pPr>
            <w:r w:rsidRPr="00EC5627">
              <w:rPr>
                <w:rFonts w:ascii="Arial" w:hAnsi="Arial" w:cs="Arial"/>
                <w:sz w:val="24"/>
                <w:szCs w:val="24"/>
                <w:lang w:eastAsia="en-US"/>
              </w:rPr>
              <w:t>Ab</w:t>
            </w:r>
            <w:r w:rsidR="00C9445A">
              <w:rPr>
                <w:rFonts w:ascii="Arial" w:hAnsi="Arial" w:cs="Arial"/>
                <w:sz w:val="24"/>
                <w:szCs w:val="24"/>
                <w:lang w:eastAsia="en-US"/>
              </w:rPr>
              <w:t>ility</w:t>
            </w:r>
            <w:r w:rsidRPr="00EC5627">
              <w:rPr>
                <w:rFonts w:ascii="Arial" w:hAnsi="Arial" w:cs="Arial"/>
                <w:sz w:val="24"/>
                <w:szCs w:val="24"/>
                <w:lang w:eastAsia="en-US"/>
              </w:rPr>
              <w:t xml:space="preserve"> to </w:t>
            </w:r>
            <w:r w:rsidR="00C9445A">
              <w:rPr>
                <w:rFonts w:ascii="Arial" w:hAnsi="Arial" w:cs="Arial"/>
                <w:sz w:val="24"/>
                <w:szCs w:val="24"/>
                <w:lang w:eastAsia="en-US"/>
              </w:rPr>
              <w:t>draft and review</w:t>
            </w:r>
            <w:r w:rsidRPr="00EC5627">
              <w:rPr>
                <w:rFonts w:ascii="Arial" w:hAnsi="Arial" w:cs="Arial"/>
                <w:sz w:val="24"/>
                <w:szCs w:val="24"/>
                <w:lang w:eastAsia="en-US"/>
              </w:rPr>
              <w:t xml:space="preserve"> reports</w:t>
            </w:r>
          </w:p>
          <w:p w14:paraId="55B44905" w14:textId="77777777" w:rsidR="00EC5627" w:rsidRPr="00EC5627" w:rsidRDefault="00EC5627" w:rsidP="00EC5627">
            <w:pPr>
              <w:rPr>
                <w:rFonts w:ascii="Arial" w:hAnsi="Arial" w:cs="Arial"/>
                <w:sz w:val="24"/>
                <w:szCs w:val="24"/>
                <w:lang w:eastAsia="en-US"/>
              </w:rPr>
            </w:pPr>
          </w:p>
        </w:tc>
        <w:tc>
          <w:tcPr>
            <w:tcW w:w="1276" w:type="dxa"/>
          </w:tcPr>
          <w:p w14:paraId="00622CF9" w14:textId="4DF7FDCF" w:rsidR="00EC5627" w:rsidRDefault="00EC5627" w:rsidP="00EC5627">
            <w:pPr>
              <w:pStyle w:val="BodyTextIndent3"/>
              <w:ind w:left="0"/>
              <w:jc w:val="center"/>
              <w:rPr>
                <w:sz w:val="24"/>
              </w:rPr>
            </w:pPr>
            <w:r>
              <w:rPr>
                <w:sz w:val="24"/>
              </w:rPr>
              <w:t>E</w:t>
            </w:r>
          </w:p>
        </w:tc>
        <w:tc>
          <w:tcPr>
            <w:tcW w:w="1410" w:type="dxa"/>
          </w:tcPr>
          <w:p w14:paraId="5163EC00" w14:textId="77777777" w:rsidR="00EC5627" w:rsidRDefault="00EC5627" w:rsidP="00EC5627">
            <w:pPr>
              <w:pStyle w:val="BodyTextIndent3"/>
              <w:ind w:left="0"/>
              <w:jc w:val="center"/>
              <w:rPr>
                <w:sz w:val="24"/>
              </w:rPr>
            </w:pPr>
          </w:p>
        </w:tc>
      </w:tr>
      <w:tr w:rsidR="00760816" w14:paraId="7A61AB07" w14:textId="77777777" w:rsidTr="03BEA857">
        <w:tc>
          <w:tcPr>
            <w:tcW w:w="7198" w:type="dxa"/>
          </w:tcPr>
          <w:p w14:paraId="5FB536B6" w14:textId="77777777" w:rsidR="00760816" w:rsidRPr="00760816" w:rsidRDefault="00760816" w:rsidP="00760816">
            <w:pPr>
              <w:rPr>
                <w:rFonts w:ascii="Arial" w:hAnsi="Arial" w:cs="Arial"/>
                <w:sz w:val="24"/>
                <w:szCs w:val="24"/>
                <w:lang w:eastAsia="en-US"/>
              </w:rPr>
            </w:pPr>
            <w:r w:rsidRPr="00760816">
              <w:rPr>
                <w:rFonts w:ascii="Arial" w:hAnsi="Arial" w:cs="Arial"/>
                <w:sz w:val="24"/>
                <w:szCs w:val="24"/>
                <w:lang w:eastAsia="en-US"/>
              </w:rPr>
              <w:t>Good presentation skills</w:t>
            </w:r>
          </w:p>
          <w:p w14:paraId="3DB0D8A0" w14:textId="0A675A21" w:rsidR="00760816" w:rsidRPr="00760816" w:rsidRDefault="00760816" w:rsidP="00760816">
            <w:pPr>
              <w:ind w:left="360"/>
              <w:rPr>
                <w:rFonts w:ascii="Arial" w:hAnsi="Arial" w:cs="Arial"/>
                <w:sz w:val="24"/>
                <w:szCs w:val="24"/>
              </w:rPr>
            </w:pPr>
          </w:p>
        </w:tc>
        <w:tc>
          <w:tcPr>
            <w:tcW w:w="1276" w:type="dxa"/>
          </w:tcPr>
          <w:p w14:paraId="44735568" w14:textId="77777777" w:rsidR="00760816" w:rsidRDefault="00760816" w:rsidP="00760816">
            <w:pPr>
              <w:pStyle w:val="BodyTextIndent3"/>
              <w:ind w:left="0"/>
              <w:jc w:val="center"/>
              <w:rPr>
                <w:sz w:val="24"/>
              </w:rPr>
            </w:pPr>
          </w:p>
        </w:tc>
        <w:tc>
          <w:tcPr>
            <w:tcW w:w="1410" w:type="dxa"/>
          </w:tcPr>
          <w:p w14:paraId="17A0441C" w14:textId="0D4D6A79" w:rsidR="00760816" w:rsidRDefault="00760816" w:rsidP="00760816">
            <w:pPr>
              <w:pStyle w:val="BodyTextIndent3"/>
              <w:ind w:left="0"/>
              <w:jc w:val="center"/>
              <w:rPr>
                <w:sz w:val="24"/>
              </w:rPr>
            </w:pPr>
            <w:r>
              <w:rPr>
                <w:sz w:val="24"/>
              </w:rPr>
              <w:t>D</w:t>
            </w:r>
          </w:p>
        </w:tc>
      </w:tr>
      <w:tr w:rsidR="00760816" w14:paraId="025D3E00" w14:textId="77777777" w:rsidTr="03BEA857">
        <w:tc>
          <w:tcPr>
            <w:tcW w:w="7198" w:type="dxa"/>
          </w:tcPr>
          <w:p w14:paraId="402CAF49" w14:textId="77777777" w:rsidR="00760816" w:rsidRPr="00760816" w:rsidRDefault="00760816" w:rsidP="00760816">
            <w:pPr>
              <w:rPr>
                <w:rFonts w:ascii="Arial" w:hAnsi="Arial" w:cs="Arial"/>
                <w:sz w:val="24"/>
                <w:szCs w:val="24"/>
                <w:lang w:eastAsia="en-US"/>
              </w:rPr>
            </w:pPr>
            <w:r w:rsidRPr="00760816">
              <w:rPr>
                <w:rFonts w:ascii="Arial" w:hAnsi="Arial" w:cs="Arial"/>
                <w:sz w:val="24"/>
                <w:szCs w:val="24"/>
                <w:lang w:eastAsia="en-US"/>
              </w:rPr>
              <w:t>Excellent drafting skills</w:t>
            </w:r>
          </w:p>
          <w:p w14:paraId="44E48A9C" w14:textId="77777777" w:rsidR="00760816" w:rsidRPr="00760816" w:rsidRDefault="00760816" w:rsidP="00760816">
            <w:pPr>
              <w:pStyle w:val="BodyTextIndent3"/>
              <w:ind w:left="0"/>
              <w:rPr>
                <w:rFonts w:cs="Arial"/>
                <w:b w:val="0"/>
                <w:sz w:val="24"/>
                <w:szCs w:val="24"/>
              </w:rPr>
            </w:pPr>
          </w:p>
        </w:tc>
        <w:tc>
          <w:tcPr>
            <w:tcW w:w="1276" w:type="dxa"/>
          </w:tcPr>
          <w:p w14:paraId="0EA65E63" w14:textId="77777777" w:rsidR="00760816" w:rsidRDefault="00760816" w:rsidP="00760816">
            <w:pPr>
              <w:pStyle w:val="BodyTextIndent3"/>
              <w:ind w:left="0"/>
              <w:jc w:val="center"/>
              <w:rPr>
                <w:sz w:val="24"/>
              </w:rPr>
            </w:pPr>
          </w:p>
        </w:tc>
        <w:tc>
          <w:tcPr>
            <w:tcW w:w="1410" w:type="dxa"/>
          </w:tcPr>
          <w:p w14:paraId="1F7FBC08" w14:textId="6DFA6D76" w:rsidR="00760816" w:rsidRDefault="00760816" w:rsidP="00760816">
            <w:pPr>
              <w:pStyle w:val="BodyTextIndent3"/>
              <w:ind w:left="0"/>
              <w:jc w:val="center"/>
              <w:rPr>
                <w:sz w:val="24"/>
              </w:rPr>
            </w:pPr>
            <w:r>
              <w:rPr>
                <w:sz w:val="24"/>
              </w:rPr>
              <w:t>D</w:t>
            </w:r>
          </w:p>
        </w:tc>
      </w:tr>
      <w:tr w:rsidR="00760816" w14:paraId="168186CF" w14:textId="77777777" w:rsidTr="03BEA857">
        <w:tc>
          <w:tcPr>
            <w:tcW w:w="7198" w:type="dxa"/>
          </w:tcPr>
          <w:p w14:paraId="6E35791B" w14:textId="77777777" w:rsidR="00760816" w:rsidRPr="00760816" w:rsidRDefault="00760816" w:rsidP="00760816">
            <w:pPr>
              <w:rPr>
                <w:rFonts w:ascii="Arial" w:hAnsi="Arial" w:cs="Arial"/>
                <w:sz w:val="24"/>
                <w:szCs w:val="24"/>
                <w:lang w:eastAsia="en-US"/>
              </w:rPr>
            </w:pPr>
            <w:r w:rsidRPr="00760816">
              <w:rPr>
                <w:rFonts w:ascii="Arial" w:hAnsi="Arial" w:cs="Arial"/>
                <w:sz w:val="24"/>
                <w:szCs w:val="24"/>
                <w:lang w:eastAsia="en-US"/>
              </w:rPr>
              <w:t>Political awareness</w:t>
            </w:r>
          </w:p>
          <w:p w14:paraId="41C4BD32" w14:textId="77777777" w:rsidR="00760816" w:rsidRPr="00760816" w:rsidRDefault="00760816" w:rsidP="00760816">
            <w:pPr>
              <w:pStyle w:val="BodyTextIndent3"/>
              <w:ind w:left="0"/>
              <w:rPr>
                <w:rFonts w:cs="Arial"/>
                <w:b w:val="0"/>
                <w:sz w:val="24"/>
                <w:szCs w:val="24"/>
              </w:rPr>
            </w:pPr>
          </w:p>
        </w:tc>
        <w:tc>
          <w:tcPr>
            <w:tcW w:w="1276" w:type="dxa"/>
          </w:tcPr>
          <w:p w14:paraId="339B10AA" w14:textId="77777777" w:rsidR="00760816" w:rsidRDefault="00760816" w:rsidP="00760816">
            <w:pPr>
              <w:pStyle w:val="BodyTextIndent3"/>
              <w:ind w:left="0"/>
              <w:jc w:val="center"/>
              <w:rPr>
                <w:sz w:val="24"/>
              </w:rPr>
            </w:pPr>
          </w:p>
        </w:tc>
        <w:tc>
          <w:tcPr>
            <w:tcW w:w="1410" w:type="dxa"/>
          </w:tcPr>
          <w:p w14:paraId="5EDB1A01" w14:textId="3B4628FA" w:rsidR="00760816" w:rsidRDefault="00760816" w:rsidP="00760816">
            <w:pPr>
              <w:pStyle w:val="BodyTextIndent3"/>
              <w:ind w:left="0"/>
              <w:jc w:val="center"/>
              <w:rPr>
                <w:sz w:val="24"/>
              </w:rPr>
            </w:pPr>
            <w:r>
              <w:rPr>
                <w:sz w:val="24"/>
              </w:rPr>
              <w:t>D</w:t>
            </w:r>
          </w:p>
        </w:tc>
      </w:tr>
      <w:tr w:rsidR="00760816" w14:paraId="56412A96" w14:textId="77777777" w:rsidTr="03BEA857">
        <w:tc>
          <w:tcPr>
            <w:tcW w:w="7198" w:type="dxa"/>
          </w:tcPr>
          <w:p w14:paraId="6F8C8EBF" w14:textId="77777777" w:rsidR="00760816" w:rsidRDefault="00760816" w:rsidP="00760816">
            <w:pPr>
              <w:pStyle w:val="BodyTextIndent3"/>
              <w:ind w:left="0"/>
              <w:rPr>
                <w:rFonts w:cs="Arial"/>
                <w:b w:val="0"/>
                <w:sz w:val="24"/>
                <w:szCs w:val="24"/>
              </w:rPr>
            </w:pPr>
            <w:r w:rsidRPr="00760816">
              <w:rPr>
                <w:rFonts w:cs="Arial"/>
                <w:b w:val="0"/>
                <w:sz w:val="24"/>
                <w:szCs w:val="24"/>
              </w:rPr>
              <w:t>Ability to establish strong and effective working relationships</w:t>
            </w:r>
          </w:p>
          <w:p w14:paraId="3FDE491E" w14:textId="37486662" w:rsidR="00760816" w:rsidRPr="00760816" w:rsidRDefault="00760816" w:rsidP="00760816">
            <w:pPr>
              <w:pStyle w:val="BodyTextIndent3"/>
              <w:ind w:left="0"/>
              <w:rPr>
                <w:rFonts w:cs="Arial"/>
                <w:b w:val="0"/>
                <w:sz w:val="24"/>
                <w:szCs w:val="24"/>
              </w:rPr>
            </w:pPr>
          </w:p>
        </w:tc>
        <w:tc>
          <w:tcPr>
            <w:tcW w:w="1276" w:type="dxa"/>
          </w:tcPr>
          <w:p w14:paraId="4DA7E66E" w14:textId="77777777" w:rsidR="00760816" w:rsidRDefault="00760816" w:rsidP="00760816">
            <w:pPr>
              <w:pStyle w:val="BodyTextIndent3"/>
              <w:ind w:left="0"/>
              <w:jc w:val="center"/>
              <w:rPr>
                <w:sz w:val="24"/>
              </w:rPr>
            </w:pPr>
          </w:p>
        </w:tc>
        <w:tc>
          <w:tcPr>
            <w:tcW w:w="1410" w:type="dxa"/>
          </w:tcPr>
          <w:p w14:paraId="3D3FDE55" w14:textId="0D9EC1E2" w:rsidR="00760816" w:rsidRDefault="00760816" w:rsidP="00760816">
            <w:pPr>
              <w:pStyle w:val="BodyTextIndent3"/>
              <w:ind w:left="0"/>
              <w:jc w:val="center"/>
              <w:rPr>
                <w:sz w:val="24"/>
              </w:rPr>
            </w:pPr>
            <w:r>
              <w:rPr>
                <w:sz w:val="24"/>
              </w:rPr>
              <w:t>D</w:t>
            </w:r>
          </w:p>
        </w:tc>
      </w:tr>
      <w:tr w:rsidR="00EC5627" w14:paraId="7186CF5E" w14:textId="77777777" w:rsidTr="03BEA857">
        <w:tc>
          <w:tcPr>
            <w:tcW w:w="7198" w:type="dxa"/>
          </w:tcPr>
          <w:p w14:paraId="11E66A29" w14:textId="77777777" w:rsidR="00EC5627" w:rsidRPr="00EC5627" w:rsidRDefault="00EC5627" w:rsidP="00EC5627">
            <w:pPr>
              <w:rPr>
                <w:rFonts w:ascii="Arial" w:hAnsi="Arial" w:cs="Arial"/>
                <w:sz w:val="24"/>
                <w:szCs w:val="24"/>
                <w:lang w:eastAsia="en-US"/>
              </w:rPr>
            </w:pPr>
            <w:r w:rsidRPr="00EC5627">
              <w:rPr>
                <w:rFonts w:ascii="Arial" w:hAnsi="Arial" w:cs="Arial"/>
                <w:sz w:val="24"/>
                <w:szCs w:val="24"/>
                <w:lang w:eastAsia="en-US"/>
              </w:rPr>
              <w:t xml:space="preserve">Knowledge of constitutional and governance issues </w:t>
            </w:r>
          </w:p>
          <w:p w14:paraId="4543BEA1" w14:textId="77777777" w:rsidR="00EC5627" w:rsidRPr="00EC5627" w:rsidRDefault="00EC5627" w:rsidP="00EC5627">
            <w:pPr>
              <w:ind w:left="360"/>
              <w:rPr>
                <w:rFonts w:ascii="Arial" w:hAnsi="Arial" w:cs="Arial"/>
                <w:b/>
                <w:sz w:val="24"/>
                <w:szCs w:val="24"/>
              </w:rPr>
            </w:pPr>
          </w:p>
        </w:tc>
        <w:tc>
          <w:tcPr>
            <w:tcW w:w="1276" w:type="dxa"/>
          </w:tcPr>
          <w:p w14:paraId="52F4F65C" w14:textId="77777777" w:rsidR="00EC5627" w:rsidRDefault="00EC5627" w:rsidP="00EC5627">
            <w:pPr>
              <w:pStyle w:val="BodyTextIndent3"/>
              <w:ind w:left="0"/>
              <w:jc w:val="center"/>
              <w:rPr>
                <w:sz w:val="24"/>
              </w:rPr>
            </w:pPr>
          </w:p>
        </w:tc>
        <w:tc>
          <w:tcPr>
            <w:tcW w:w="1410" w:type="dxa"/>
          </w:tcPr>
          <w:p w14:paraId="1A9C1964" w14:textId="6B8F99A2" w:rsidR="00EC5627" w:rsidRDefault="00EC5627" w:rsidP="00EC5627">
            <w:pPr>
              <w:pStyle w:val="BodyTextIndent3"/>
              <w:ind w:left="0"/>
              <w:jc w:val="center"/>
              <w:rPr>
                <w:sz w:val="24"/>
              </w:rPr>
            </w:pPr>
            <w:r w:rsidRPr="00F6561C">
              <w:rPr>
                <w:sz w:val="24"/>
              </w:rPr>
              <w:t>D</w:t>
            </w:r>
          </w:p>
        </w:tc>
      </w:tr>
      <w:tr w:rsidR="00EC5627" w14:paraId="390875DE" w14:textId="77777777" w:rsidTr="03BEA857">
        <w:tc>
          <w:tcPr>
            <w:tcW w:w="7198" w:type="dxa"/>
          </w:tcPr>
          <w:p w14:paraId="7D334CDC" w14:textId="77777777" w:rsidR="00EC5627" w:rsidRPr="00EC5627" w:rsidRDefault="00EC5627" w:rsidP="00EC5627">
            <w:pPr>
              <w:rPr>
                <w:rFonts w:ascii="Arial" w:hAnsi="Arial" w:cs="Arial"/>
                <w:sz w:val="24"/>
                <w:szCs w:val="24"/>
                <w:lang w:eastAsia="en-US"/>
              </w:rPr>
            </w:pPr>
            <w:r w:rsidRPr="00EC5627">
              <w:rPr>
                <w:rFonts w:ascii="Arial" w:hAnsi="Arial" w:cs="Arial"/>
                <w:sz w:val="24"/>
                <w:szCs w:val="24"/>
                <w:lang w:eastAsia="en-US"/>
              </w:rPr>
              <w:t>Knowledge of main local government statutes</w:t>
            </w:r>
          </w:p>
          <w:p w14:paraId="6B166D21" w14:textId="77777777" w:rsidR="00EC5627" w:rsidRPr="00EC5627" w:rsidRDefault="00EC5627" w:rsidP="00EC5627">
            <w:pPr>
              <w:ind w:left="360"/>
              <w:rPr>
                <w:rFonts w:ascii="Arial" w:hAnsi="Arial" w:cs="Arial"/>
                <w:sz w:val="24"/>
                <w:szCs w:val="24"/>
                <w:lang w:eastAsia="en-US"/>
              </w:rPr>
            </w:pPr>
          </w:p>
        </w:tc>
        <w:tc>
          <w:tcPr>
            <w:tcW w:w="1276" w:type="dxa"/>
          </w:tcPr>
          <w:p w14:paraId="56658126" w14:textId="77777777" w:rsidR="00EC5627" w:rsidRDefault="00EC5627" w:rsidP="00EC5627">
            <w:pPr>
              <w:pStyle w:val="BodyTextIndent3"/>
              <w:ind w:left="0"/>
              <w:jc w:val="center"/>
              <w:rPr>
                <w:sz w:val="24"/>
              </w:rPr>
            </w:pPr>
          </w:p>
        </w:tc>
        <w:tc>
          <w:tcPr>
            <w:tcW w:w="1410" w:type="dxa"/>
          </w:tcPr>
          <w:p w14:paraId="0F1879E1" w14:textId="7F05C6FF" w:rsidR="00EC5627" w:rsidRDefault="00EC5627" w:rsidP="00EC5627">
            <w:pPr>
              <w:pStyle w:val="BodyTextIndent3"/>
              <w:ind w:left="0"/>
              <w:jc w:val="center"/>
              <w:rPr>
                <w:sz w:val="24"/>
              </w:rPr>
            </w:pPr>
            <w:r w:rsidRPr="00F6561C">
              <w:rPr>
                <w:sz w:val="24"/>
              </w:rPr>
              <w:t>D</w:t>
            </w:r>
          </w:p>
        </w:tc>
      </w:tr>
      <w:tr w:rsidR="00EC5627" w14:paraId="448341B2" w14:textId="77777777" w:rsidTr="03BEA857">
        <w:tc>
          <w:tcPr>
            <w:tcW w:w="7198" w:type="dxa"/>
          </w:tcPr>
          <w:p w14:paraId="0614CCEE" w14:textId="77777777" w:rsidR="00EC5627" w:rsidRPr="00EC5627" w:rsidRDefault="00EC5627" w:rsidP="00EC5627">
            <w:pPr>
              <w:rPr>
                <w:rFonts w:ascii="Arial" w:hAnsi="Arial" w:cs="Arial"/>
                <w:sz w:val="24"/>
                <w:szCs w:val="24"/>
                <w:lang w:eastAsia="en-US"/>
              </w:rPr>
            </w:pPr>
            <w:r w:rsidRPr="00EC5627">
              <w:rPr>
                <w:rFonts w:ascii="Arial" w:hAnsi="Arial" w:cs="Arial"/>
                <w:sz w:val="24"/>
                <w:szCs w:val="24"/>
                <w:lang w:eastAsia="en-US"/>
              </w:rPr>
              <w:t>Advising Council Committees and in particular Planning Committee</w:t>
            </w:r>
          </w:p>
          <w:p w14:paraId="54D41E3D" w14:textId="77777777" w:rsidR="00EC5627" w:rsidRPr="00EC5627" w:rsidRDefault="00EC5627" w:rsidP="00EC5627">
            <w:pPr>
              <w:rPr>
                <w:rFonts w:ascii="Arial" w:hAnsi="Arial" w:cs="Arial"/>
                <w:sz w:val="24"/>
                <w:szCs w:val="24"/>
                <w:lang w:eastAsia="en-US"/>
              </w:rPr>
            </w:pPr>
          </w:p>
        </w:tc>
        <w:tc>
          <w:tcPr>
            <w:tcW w:w="1276" w:type="dxa"/>
          </w:tcPr>
          <w:p w14:paraId="6898F3E2" w14:textId="77777777" w:rsidR="00EC5627" w:rsidRDefault="00EC5627" w:rsidP="00EC5627">
            <w:pPr>
              <w:pStyle w:val="BodyTextIndent3"/>
              <w:ind w:left="0"/>
              <w:jc w:val="center"/>
              <w:rPr>
                <w:sz w:val="24"/>
              </w:rPr>
            </w:pPr>
          </w:p>
        </w:tc>
        <w:tc>
          <w:tcPr>
            <w:tcW w:w="1410" w:type="dxa"/>
          </w:tcPr>
          <w:p w14:paraId="4ED10A41" w14:textId="1BB0322E" w:rsidR="00EC5627" w:rsidRDefault="00EC5627" w:rsidP="00EC5627">
            <w:pPr>
              <w:pStyle w:val="BodyTextIndent3"/>
              <w:ind w:left="0"/>
              <w:jc w:val="center"/>
              <w:rPr>
                <w:sz w:val="24"/>
              </w:rPr>
            </w:pPr>
            <w:r w:rsidRPr="00F6561C">
              <w:rPr>
                <w:sz w:val="24"/>
              </w:rPr>
              <w:t>D</w:t>
            </w:r>
          </w:p>
        </w:tc>
      </w:tr>
    </w:tbl>
    <w:p w14:paraId="171FDC29" w14:textId="77777777" w:rsidR="002D4AAF" w:rsidRDefault="002D4AAF" w:rsidP="002D4AAF">
      <w:pPr>
        <w:pStyle w:val="BodyTextIndent3"/>
        <w:ind w:left="0"/>
        <w:rPr>
          <w:sz w:val="24"/>
        </w:rPr>
      </w:pPr>
    </w:p>
    <w:tbl>
      <w:tblPr>
        <w:tblStyle w:val="TableGrid"/>
        <w:tblW w:w="0" w:type="auto"/>
        <w:tblLook w:val="04A0" w:firstRow="1" w:lastRow="0" w:firstColumn="1" w:lastColumn="0" w:noHBand="0" w:noVBand="1"/>
      </w:tblPr>
      <w:tblGrid>
        <w:gridCol w:w="7204"/>
        <w:gridCol w:w="1270"/>
        <w:gridCol w:w="1297"/>
      </w:tblGrid>
      <w:tr w:rsidR="03BEA857" w14:paraId="236B24AF" w14:textId="77777777" w:rsidTr="002B7DD2">
        <w:tc>
          <w:tcPr>
            <w:tcW w:w="7204" w:type="dxa"/>
            <w:shd w:val="clear" w:color="auto" w:fill="DBE5F1" w:themeFill="accent1" w:themeFillTint="33"/>
          </w:tcPr>
          <w:p w14:paraId="523E49C4" w14:textId="383C145B" w:rsidR="4BF6B2B0" w:rsidRDefault="4BF6B2B0" w:rsidP="03BEA857">
            <w:pPr>
              <w:pStyle w:val="BodyTextIndent3"/>
              <w:ind w:left="0"/>
              <w:rPr>
                <w:sz w:val="24"/>
                <w:szCs w:val="24"/>
              </w:rPr>
            </w:pPr>
            <w:proofErr w:type="spellStart"/>
            <w:r w:rsidRPr="03BEA857">
              <w:rPr>
                <w:sz w:val="24"/>
                <w:szCs w:val="24"/>
              </w:rPr>
              <w:t>Behaviours</w:t>
            </w:r>
            <w:proofErr w:type="spellEnd"/>
          </w:p>
        </w:tc>
        <w:tc>
          <w:tcPr>
            <w:tcW w:w="1270" w:type="dxa"/>
            <w:shd w:val="clear" w:color="auto" w:fill="DBE5F1" w:themeFill="accent1" w:themeFillTint="33"/>
          </w:tcPr>
          <w:p w14:paraId="26C06CC5" w14:textId="77777777" w:rsidR="03BEA857" w:rsidRDefault="03BEA857" w:rsidP="03BEA857">
            <w:pPr>
              <w:pStyle w:val="BodyTextIndent3"/>
              <w:ind w:left="0"/>
              <w:rPr>
                <w:sz w:val="24"/>
                <w:szCs w:val="24"/>
              </w:rPr>
            </w:pPr>
            <w:r w:rsidRPr="03BEA857">
              <w:rPr>
                <w:sz w:val="24"/>
                <w:szCs w:val="24"/>
              </w:rPr>
              <w:t>Essential</w:t>
            </w:r>
          </w:p>
        </w:tc>
        <w:tc>
          <w:tcPr>
            <w:tcW w:w="1297" w:type="dxa"/>
            <w:shd w:val="clear" w:color="auto" w:fill="DBE5F1" w:themeFill="accent1" w:themeFillTint="33"/>
          </w:tcPr>
          <w:p w14:paraId="404425F9" w14:textId="77777777" w:rsidR="03BEA857" w:rsidRDefault="03BEA857" w:rsidP="03BEA857">
            <w:pPr>
              <w:pStyle w:val="BodyTextIndent3"/>
              <w:ind w:left="0"/>
              <w:rPr>
                <w:sz w:val="24"/>
                <w:szCs w:val="24"/>
              </w:rPr>
            </w:pPr>
            <w:r w:rsidRPr="03BEA857">
              <w:rPr>
                <w:sz w:val="24"/>
                <w:szCs w:val="24"/>
              </w:rPr>
              <w:t>Desirable</w:t>
            </w:r>
          </w:p>
        </w:tc>
      </w:tr>
      <w:tr w:rsidR="00760816" w14:paraId="562C498F" w14:textId="77777777" w:rsidTr="002B7DD2">
        <w:tc>
          <w:tcPr>
            <w:tcW w:w="7204" w:type="dxa"/>
          </w:tcPr>
          <w:p w14:paraId="4FCFB014" w14:textId="77777777" w:rsidR="00760816" w:rsidRPr="00760816" w:rsidRDefault="00760816" w:rsidP="00760816">
            <w:pPr>
              <w:rPr>
                <w:rFonts w:ascii="Arial" w:hAnsi="Arial" w:cs="Arial"/>
                <w:sz w:val="24"/>
                <w:szCs w:val="24"/>
                <w:lang w:eastAsia="en-US"/>
              </w:rPr>
            </w:pPr>
            <w:r w:rsidRPr="00760816">
              <w:rPr>
                <w:rFonts w:ascii="Arial" w:hAnsi="Arial" w:cs="Arial"/>
                <w:sz w:val="24"/>
                <w:szCs w:val="24"/>
                <w:lang w:eastAsia="en-US"/>
              </w:rPr>
              <w:t>Self-motivated and committed</w:t>
            </w:r>
          </w:p>
          <w:p w14:paraId="50BBBC0A" w14:textId="77777777" w:rsidR="00760816" w:rsidRPr="00760816" w:rsidRDefault="00760816" w:rsidP="00760816">
            <w:pPr>
              <w:pStyle w:val="BodyTextIndent3"/>
              <w:ind w:left="0"/>
              <w:rPr>
                <w:rFonts w:cs="Arial"/>
                <w:sz w:val="24"/>
                <w:szCs w:val="24"/>
              </w:rPr>
            </w:pPr>
          </w:p>
        </w:tc>
        <w:tc>
          <w:tcPr>
            <w:tcW w:w="1270" w:type="dxa"/>
          </w:tcPr>
          <w:p w14:paraId="51FA366A" w14:textId="0D679ABD" w:rsidR="00760816" w:rsidRDefault="00760816" w:rsidP="00760816">
            <w:pPr>
              <w:pStyle w:val="BodyTextIndent3"/>
              <w:ind w:left="0"/>
              <w:jc w:val="center"/>
              <w:rPr>
                <w:sz w:val="24"/>
                <w:szCs w:val="24"/>
              </w:rPr>
            </w:pPr>
            <w:r w:rsidRPr="00126908">
              <w:rPr>
                <w:sz w:val="24"/>
              </w:rPr>
              <w:t>E</w:t>
            </w:r>
          </w:p>
        </w:tc>
        <w:tc>
          <w:tcPr>
            <w:tcW w:w="1297" w:type="dxa"/>
          </w:tcPr>
          <w:p w14:paraId="67B1B053" w14:textId="77777777" w:rsidR="00760816" w:rsidRDefault="00760816" w:rsidP="00760816">
            <w:pPr>
              <w:pStyle w:val="BodyTextIndent3"/>
              <w:ind w:left="0"/>
              <w:rPr>
                <w:sz w:val="24"/>
                <w:szCs w:val="24"/>
              </w:rPr>
            </w:pPr>
          </w:p>
        </w:tc>
      </w:tr>
      <w:tr w:rsidR="00760816" w14:paraId="6558A0FE" w14:textId="77777777" w:rsidTr="002B7DD2">
        <w:tc>
          <w:tcPr>
            <w:tcW w:w="7204" w:type="dxa"/>
          </w:tcPr>
          <w:p w14:paraId="1BB8E393" w14:textId="77777777" w:rsidR="00760816" w:rsidRPr="00760816" w:rsidRDefault="00760816" w:rsidP="00760816">
            <w:pPr>
              <w:rPr>
                <w:rFonts w:ascii="Arial" w:hAnsi="Arial" w:cs="Arial"/>
                <w:sz w:val="24"/>
                <w:szCs w:val="24"/>
                <w:lang w:eastAsia="en-US"/>
              </w:rPr>
            </w:pPr>
            <w:r w:rsidRPr="00760816">
              <w:rPr>
                <w:rFonts w:ascii="Arial" w:hAnsi="Arial" w:cs="Arial"/>
                <w:sz w:val="24"/>
                <w:szCs w:val="24"/>
                <w:lang w:eastAsia="en-US"/>
              </w:rPr>
              <w:t>Team player</w:t>
            </w:r>
          </w:p>
          <w:p w14:paraId="07D48138" w14:textId="77777777" w:rsidR="00760816" w:rsidRPr="00760816" w:rsidRDefault="00760816" w:rsidP="00760816">
            <w:pPr>
              <w:pStyle w:val="BodyTextIndent3"/>
              <w:ind w:left="0"/>
              <w:rPr>
                <w:rFonts w:cs="Arial"/>
                <w:sz w:val="24"/>
                <w:szCs w:val="24"/>
              </w:rPr>
            </w:pPr>
          </w:p>
        </w:tc>
        <w:tc>
          <w:tcPr>
            <w:tcW w:w="1270" w:type="dxa"/>
          </w:tcPr>
          <w:p w14:paraId="095BE8E4" w14:textId="5AA80B3E" w:rsidR="00760816" w:rsidRDefault="00760816" w:rsidP="00760816">
            <w:pPr>
              <w:pStyle w:val="BodyTextIndent3"/>
              <w:ind w:left="0"/>
              <w:jc w:val="center"/>
              <w:rPr>
                <w:sz w:val="24"/>
                <w:szCs w:val="24"/>
              </w:rPr>
            </w:pPr>
            <w:r w:rsidRPr="00126908">
              <w:rPr>
                <w:sz w:val="24"/>
              </w:rPr>
              <w:t>E</w:t>
            </w:r>
          </w:p>
        </w:tc>
        <w:tc>
          <w:tcPr>
            <w:tcW w:w="1297" w:type="dxa"/>
          </w:tcPr>
          <w:p w14:paraId="707454F2" w14:textId="77777777" w:rsidR="00760816" w:rsidRDefault="00760816" w:rsidP="00760816">
            <w:pPr>
              <w:pStyle w:val="BodyTextIndent3"/>
              <w:ind w:left="0"/>
              <w:rPr>
                <w:sz w:val="24"/>
                <w:szCs w:val="24"/>
              </w:rPr>
            </w:pPr>
          </w:p>
        </w:tc>
      </w:tr>
      <w:tr w:rsidR="00FB0ED9" w14:paraId="4BFB14FF" w14:textId="77777777" w:rsidTr="002B7DD2">
        <w:tc>
          <w:tcPr>
            <w:tcW w:w="7204" w:type="dxa"/>
          </w:tcPr>
          <w:p w14:paraId="40D3A4ED" w14:textId="77777777" w:rsidR="00FB0ED9" w:rsidRDefault="00817ED7" w:rsidP="00760816">
            <w:pPr>
              <w:rPr>
                <w:rFonts w:ascii="Arial" w:hAnsi="Arial" w:cs="Arial"/>
                <w:sz w:val="24"/>
                <w:szCs w:val="24"/>
                <w:lang w:eastAsia="en-US"/>
              </w:rPr>
            </w:pPr>
            <w:r>
              <w:rPr>
                <w:rFonts w:ascii="Arial" w:hAnsi="Arial" w:cs="Arial"/>
                <w:sz w:val="24"/>
                <w:szCs w:val="24"/>
                <w:lang w:eastAsia="en-US"/>
              </w:rPr>
              <w:t>Hard working</w:t>
            </w:r>
          </w:p>
          <w:p w14:paraId="323F1130" w14:textId="5E4E8071" w:rsidR="00817ED7" w:rsidRPr="00760816" w:rsidRDefault="00817ED7" w:rsidP="00760816">
            <w:pPr>
              <w:rPr>
                <w:rFonts w:ascii="Arial" w:hAnsi="Arial" w:cs="Arial"/>
                <w:sz w:val="24"/>
                <w:szCs w:val="24"/>
                <w:lang w:eastAsia="en-US"/>
              </w:rPr>
            </w:pPr>
          </w:p>
        </w:tc>
        <w:tc>
          <w:tcPr>
            <w:tcW w:w="1270" w:type="dxa"/>
          </w:tcPr>
          <w:p w14:paraId="38833A13" w14:textId="1940CE55" w:rsidR="00FB0ED9" w:rsidRPr="00126908" w:rsidRDefault="00AD6E47" w:rsidP="00760816">
            <w:pPr>
              <w:pStyle w:val="BodyTextIndent3"/>
              <w:ind w:left="0"/>
              <w:jc w:val="center"/>
              <w:rPr>
                <w:sz w:val="24"/>
              </w:rPr>
            </w:pPr>
            <w:r>
              <w:rPr>
                <w:sz w:val="24"/>
              </w:rPr>
              <w:t>E</w:t>
            </w:r>
          </w:p>
        </w:tc>
        <w:tc>
          <w:tcPr>
            <w:tcW w:w="1297" w:type="dxa"/>
          </w:tcPr>
          <w:p w14:paraId="1D57CA5D" w14:textId="77777777" w:rsidR="00FB0ED9" w:rsidRDefault="00FB0ED9" w:rsidP="00760816">
            <w:pPr>
              <w:pStyle w:val="BodyTextIndent3"/>
              <w:ind w:left="0"/>
              <w:rPr>
                <w:sz w:val="24"/>
                <w:szCs w:val="24"/>
              </w:rPr>
            </w:pPr>
          </w:p>
        </w:tc>
      </w:tr>
      <w:tr w:rsidR="00FB0ED9" w14:paraId="4148E8EB" w14:textId="77777777" w:rsidTr="002B7DD2">
        <w:tc>
          <w:tcPr>
            <w:tcW w:w="7204" w:type="dxa"/>
          </w:tcPr>
          <w:p w14:paraId="1A6AE1FE" w14:textId="77777777" w:rsidR="00FB0ED9" w:rsidRDefault="00817ED7" w:rsidP="00760816">
            <w:pPr>
              <w:rPr>
                <w:rFonts w:ascii="Arial" w:hAnsi="Arial" w:cs="Arial"/>
                <w:sz w:val="24"/>
                <w:szCs w:val="24"/>
                <w:lang w:eastAsia="en-US"/>
              </w:rPr>
            </w:pPr>
            <w:r>
              <w:rPr>
                <w:rFonts w:ascii="Arial" w:hAnsi="Arial" w:cs="Arial"/>
                <w:sz w:val="24"/>
                <w:szCs w:val="24"/>
                <w:lang w:eastAsia="en-US"/>
              </w:rPr>
              <w:t>Sound judgment</w:t>
            </w:r>
          </w:p>
          <w:p w14:paraId="6A2107A7" w14:textId="2FC5516C" w:rsidR="00817ED7" w:rsidRPr="00760816" w:rsidRDefault="00817ED7" w:rsidP="00760816">
            <w:pPr>
              <w:rPr>
                <w:rFonts w:ascii="Arial" w:hAnsi="Arial" w:cs="Arial"/>
                <w:sz w:val="24"/>
                <w:szCs w:val="24"/>
                <w:lang w:eastAsia="en-US"/>
              </w:rPr>
            </w:pPr>
          </w:p>
        </w:tc>
        <w:tc>
          <w:tcPr>
            <w:tcW w:w="1270" w:type="dxa"/>
          </w:tcPr>
          <w:p w14:paraId="102F788C" w14:textId="254C3BDA" w:rsidR="00FB0ED9" w:rsidRPr="00126908" w:rsidRDefault="00AD6E47" w:rsidP="00760816">
            <w:pPr>
              <w:pStyle w:val="BodyTextIndent3"/>
              <w:ind w:left="0"/>
              <w:jc w:val="center"/>
              <w:rPr>
                <w:sz w:val="24"/>
              </w:rPr>
            </w:pPr>
            <w:r>
              <w:rPr>
                <w:sz w:val="24"/>
              </w:rPr>
              <w:t>E</w:t>
            </w:r>
          </w:p>
        </w:tc>
        <w:tc>
          <w:tcPr>
            <w:tcW w:w="1297" w:type="dxa"/>
          </w:tcPr>
          <w:p w14:paraId="08305566" w14:textId="77777777" w:rsidR="00FB0ED9" w:rsidRDefault="00FB0ED9" w:rsidP="00760816">
            <w:pPr>
              <w:pStyle w:val="BodyTextIndent3"/>
              <w:ind w:left="0"/>
              <w:rPr>
                <w:sz w:val="24"/>
                <w:szCs w:val="24"/>
              </w:rPr>
            </w:pPr>
          </w:p>
        </w:tc>
      </w:tr>
      <w:tr w:rsidR="03BEA857" w14:paraId="13E950D9" w14:textId="77777777" w:rsidTr="002B7DD2">
        <w:tc>
          <w:tcPr>
            <w:tcW w:w="7204" w:type="dxa"/>
          </w:tcPr>
          <w:p w14:paraId="0716B315" w14:textId="6603888C" w:rsidR="00EC5627" w:rsidRPr="00EC5627" w:rsidRDefault="00EC5627" w:rsidP="00EC5627">
            <w:pPr>
              <w:rPr>
                <w:rFonts w:ascii="Arial" w:hAnsi="Arial" w:cs="Arial"/>
                <w:sz w:val="24"/>
                <w:szCs w:val="24"/>
                <w:lang w:eastAsia="en-US"/>
              </w:rPr>
            </w:pPr>
            <w:r w:rsidRPr="00EC5627">
              <w:rPr>
                <w:rFonts w:ascii="Arial" w:hAnsi="Arial" w:cs="Arial"/>
                <w:sz w:val="24"/>
                <w:szCs w:val="24"/>
                <w:lang w:eastAsia="en-US"/>
              </w:rPr>
              <w:t>Flexibility to attend evening meetings</w:t>
            </w:r>
          </w:p>
          <w:p w14:paraId="35EDF4B8" w14:textId="77777777" w:rsidR="03BEA857" w:rsidRDefault="03BEA857" w:rsidP="00EC5627">
            <w:pPr>
              <w:pStyle w:val="BodyTextIndent3"/>
              <w:ind w:left="0"/>
              <w:rPr>
                <w:sz w:val="24"/>
                <w:szCs w:val="24"/>
              </w:rPr>
            </w:pPr>
          </w:p>
        </w:tc>
        <w:tc>
          <w:tcPr>
            <w:tcW w:w="1270" w:type="dxa"/>
          </w:tcPr>
          <w:p w14:paraId="7220B7E6" w14:textId="22B2E4C9" w:rsidR="03BEA857" w:rsidRDefault="00EC5627" w:rsidP="00EC5627">
            <w:pPr>
              <w:pStyle w:val="BodyTextIndent3"/>
              <w:ind w:left="0"/>
              <w:jc w:val="center"/>
              <w:rPr>
                <w:sz w:val="24"/>
                <w:szCs w:val="24"/>
              </w:rPr>
            </w:pPr>
            <w:r>
              <w:rPr>
                <w:sz w:val="24"/>
                <w:szCs w:val="24"/>
              </w:rPr>
              <w:t>E</w:t>
            </w:r>
          </w:p>
        </w:tc>
        <w:tc>
          <w:tcPr>
            <w:tcW w:w="1297" w:type="dxa"/>
          </w:tcPr>
          <w:p w14:paraId="29CFEB1B" w14:textId="77777777" w:rsidR="03BEA857" w:rsidRDefault="03BEA857" w:rsidP="03BEA857">
            <w:pPr>
              <w:pStyle w:val="BodyTextIndent3"/>
              <w:ind w:left="0"/>
              <w:rPr>
                <w:sz w:val="24"/>
                <w:szCs w:val="24"/>
              </w:rPr>
            </w:pPr>
          </w:p>
        </w:tc>
      </w:tr>
    </w:tbl>
    <w:p w14:paraId="4E3AB42F" w14:textId="7D88180C" w:rsidR="00016DE7" w:rsidRDefault="00016DE7" w:rsidP="03BEA857">
      <w:pPr>
        <w:pStyle w:val="BodyTextIndent3"/>
        <w:ind w:left="0"/>
        <w:jc w:val="both"/>
        <w:rPr>
          <w:bCs/>
          <w:szCs w:val="16"/>
        </w:rPr>
      </w:pPr>
    </w:p>
    <w:p w14:paraId="3D1F5906" w14:textId="3999AB1A" w:rsidR="00016DE7" w:rsidRDefault="00016DE7" w:rsidP="00016DE7">
      <w:pPr>
        <w:pStyle w:val="BodyTextIndent3"/>
        <w:ind w:left="0"/>
        <w:jc w:val="both"/>
        <w:rPr>
          <w:b w:val="0"/>
          <w:sz w:val="24"/>
        </w:rPr>
      </w:pPr>
      <w:r>
        <w:rPr>
          <w:b w:val="0"/>
          <w:sz w:val="24"/>
        </w:rPr>
        <w:t xml:space="preserve">Note: Applicants who are disabled (as defined by law) </w:t>
      </w:r>
      <w:r w:rsidR="00AE6447">
        <w:rPr>
          <w:b w:val="0"/>
          <w:sz w:val="24"/>
        </w:rPr>
        <w:t>w</w:t>
      </w:r>
      <w:r>
        <w:rPr>
          <w:b w:val="0"/>
          <w:sz w:val="24"/>
        </w:rPr>
        <w:t xml:space="preserve">ill be guaranteed an interview if they meet the </w:t>
      </w:r>
      <w:r w:rsidR="002D4AAF">
        <w:rPr>
          <w:b w:val="0"/>
          <w:sz w:val="24"/>
        </w:rPr>
        <w:t>essential</w:t>
      </w:r>
      <w:r>
        <w:rPr>
          <w:b w:val="0"/>
          <w:sz w:val="24"/>
        </w:rPr>
        <w:t xml:space="preserve"> criteria </w:t>
      </w:r>
      <w:r w:rsidRPr="002D4AAF">
        <w:rPr>
          <w:b w:val="0"/>
          <w:sz w:val="24"/>
        </w:rPr>
        <w:t>provided that</w:t>
      </w:r>
      <w:r w:rsidRPr="00852EE0">
        <w:rPr>
          <w:b w:val="0"/>
          <w:sz w:val="24"/>
        </w:rPr>
        <w:t xml:space="preserve"> </w:t>
      </w:r>
      <w:r>
        <w:rPr>
          <w:b w:val="0"/>
          <w:sz w:val="24"/>
        </w:rPr>
        <w:t>this information is noted under</w:t>
      </w:r>
      <w:r w:rsidR="00AE6447">
        <w:rPr>
          <w:b w:val="0"/>
          <w:sz w:val="24"/>
        </w:rPr>
        <w:t xml:space="preserve"> the relevant </w:t>
      </w:r>
      <w:r>
        <w:rPr>
          <w:b w:val="0"/>
          <w:sz w:val="24"/>
        </w:rPr>
        <w:t>section of the application form.</w:t>
      </w:r>
    </w:p>
    <w:p w14:paraId="76A71A56" w14:textId="77777777" w:rsidR="00754E0F" w:rsidRDefault="00754E0F" w:rsidP="00016DE7">
      <w:pPr>
        <w:pStyle w:val="BodyTextIndent3"/>
        <w:ind w:left="0"/>
        <w:jc w:val="both"/>
        <w:rPr>
          <w:b w:val="0"/>
          <w:sz w:val="24"/>
        </w:rPr>
      </w:pPr>
    </w:p>
    <w:p w14:paraId="03AA494F" w14:textId="77777777" w:rsidR="000458A7" w:rsidRDefault="000458A7" w:rsidP="00016DE7">
      <w:pPr>
        <w:pStyle w:val="BodyTextIndent3"/>
        <w:ind w:left="0"/>
        <w:jc w:val="both"/>
        <w:rPr>
          <w:b w:val="0"/>
          <w:sz w:val="24"/>
        </w:rPr>
      </w:pPr>
    </w:p>
    <w:p w14:paraId="36CB1D1D" w14:textId="77777777" w:rsidR="000458A7" w:rsidRDefault="000458A7" w:rsidP="00016DE7">
      <w:pPr>
        <w:pStyle w:val="BodyTextIndent3"/>
        <w:ind w:left="0"/>
        <w:jc w:val="both"/>
        <w:rPr>
          <w:b w:val="0"/>
          <w:sz w:val="24"/>
        </w:rPr>
      </w:pPr>
    </w:p>
    <w:p w14:paraId="57722BDC" w14:textId="77777777" w:rsidR="00200553" w:rsidRPr="00077741" w:rsidRDefault="00200553" w:rsidP="00200553">
      <w:pPr>
        <w:ind w:left="6480"/>
        <w:rPr>
          <w:rFonts w:ascii="Arial" w:hAnsi="Arial"/>
          <w:sz w:val="22"/>
        </w:rPr>
      </w:pPr>
    </w:p>
    <w:p w14:paraId="520969CB" w14:textId="77777777" w:rsidR="00200553" w:rsidRPr="00077741" w:rsidRDefault="00200553" w:rsidP="00200553">
      <w:pPr>
        <w:rPr>
          <w:rFonts w:ascii="Arial" w:hAnsi="Arial"/>
          <w:sz w:val="22"/>
        </w:rPr>
      </w:pPr>
    </w:p>
    <w:p w14:paraId="4E2C668A" w14:textId="77777777" w:rsidR="00016DE7" w:rsidRPr="000D26AD" w:rsidRDefault="00016DE7" w:rsidP="00016DE7">
      <w:pPr>
        <w:ind w:left="1080"/>
        <w:outlineLvl w:val="0"/>
        <w:rPr>
          <w:rFonts w:ascii="Arial" w:hAnsi="Arial" w:cs="Arial"/>
        </w:rPr>
      </w:pPr>
    </w:p>
    <w:sectPr w:rsidR="00016DE7" w:rsidRPr="000D26AD" w:rsidSect="00FF789B">
      <w:pgSz w:w="11906" w:h="16838"/>
      <w:pgMar w:top="851" w:right="991" w:bottom="851" w:left="1134" w:header="72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03B6F" w14:textId="77777777" w:rsidR="00426D58" w:rsidRDefault="00426D58">
      <w:r>
        <w:separator/>
      </w:r>
    </w:p>
  </w:endnote>
  <w:endnote w:type="continuationSeparator" w:id="0">
    <w:p w14:paraId="7CB2C248" w14:textId="77777777" w:rsidR="00426D58" w:rsidRDefault="00426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witzerland 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DF88F" w14:textId="77777777" w:rsidR="00426D58" w:rsidRDefault="00426D58">
      <w:r>
        <w:separator/>
      </w:r>
    </w:p>
  </w:footnote>
  <w:footnote w:type="continuationSeparator" w:id="0">
    <w:p w14:paraId="4EB160ED" w14:textId="77777777" w:rsidR="00426D58" w:rsidRDefault="00426D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7778B"/>
    <w:multiLevelType w:val="hybridMultilevel"/>
    <w:tmpl w:val="E8CEEA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EF648B"/>
    <w:multiLevelType w:val="hybridMultilevel"/>
    <w:tmpl w:val="F2E28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2035329"/>
    <w:multiLevelType w:val="hybridMultilevel"/>
    <w:tmpl w:val="4A865EC0"/>
    <w:lvl w:ilvl="0" w:tplc="AA4EF4A8">
      <w:start w:val="1"/>
      <w:numFmt w:val="lowerRoman"/>
      <w:lvlText w:val="(%1)"/>
      <w:lvlJc w:val="left"/>
      <w:pPr>
        <w:tabs>
          <w:tab w:val="num" w:pos="1440"/>
        </w:tabs>
        <w:ind w:left="1440" w:hanging="720"/>
      </w:pPr>
      <w:rPr>
        <w:rFonts w:hint="default"/>
      </w:rPr>
    </w:lvl>
    <w:lvl w:ilvl="1" w:tplc="73B2088A">
      <w:numFmt w:val="decimal"/>
      <w:lvlText w:val=""/>
      <w:lvlJc w:val="left"/>
    </w:lvl>
    <w:lvl w:ilvl="2" w:tplc="D0165D0A">
      <w:numFmt w:val="decimal"/>
      <w:lvlText w:val=""/>
      <w:lvlJc w:val="left"/>
    </w:lvl>
    <w:lvl w:ilvl="3" w:tplc="D5E42F90">
      <w:numFmt w:val="decimal"/>
      <w:lvlText w:val=""/>
      <w:lvlJc w:val="left"/>
    </w:lvl>
    <w:lvl w:ilvl="4" w:tplc="1C28785E">
      <w:numFmt w:val="decimal"/>
      <w:lvlText w:val=""/>
      <w:lvlJc w:val="left"/>
    </w:lvl>
    <w:lvl w:ilvl="5" w:tplc="39721382">
      <w:numFmt w:val="decimal"/>
      <w:lvlText w:val=""/>
      <w:lvlJc w:val="left"/>
    </w:lvl>
    <w:lvl w:ilvl="6" w:tplc="BB5C2C4A">
      <w:numFmt w:val="decimal"/>
      <w:lvlText w:val=""/>
      <w:lvlJc w:val="left"/>
    </w:lvl>
    <w:lvl w:ilvl="7" w:tplc="8AFC6AFA">
      <w:numFmt w:val="decimal"/>
      <w:lvlText w:val=""/>
      <w:lvlJc w:val="left"/>
    </w:lvl>
    <w:lvl w:ilvl="8" w:tplc="9802FD5E">
      <w:numFmt w:val="decimal"/>
      <w:lvlText w:val=""/>
      <w:lvlJc w:val="left"/>
    </w:lvl>
  </w:abstractNum>
  <w:abstractNum w:abstractNumId="4" w15:restartNumberingAfterBreak="0">
    <w:nsid w:val="074C2E35"/>
    <w:multiLevelType w:val="hybridMultilevel"/>
    <w:tmpl w:val="DFFEC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E635EF"/>
    <w:multiLevelType w:val="hybridMultilevel"/>
    <w:tmpl w:val="8E2A7B4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A85E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2420F88"/>
    <w:multiLevelType w:val="hybridMultilevel"/>
    <w:tmpl w:val="135AA560"/>
    <w:lvl w:ilvl="0" w:tplc="EDDE0C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6BC6109"/>
    <w:multiLevelType w:val="hybridMultilevel"/>
    <w:tmpl w:val="D5EAE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042EA1"/>
    <w:multiLevelType w:val="hybridMultilevel"/>
    <w:tmpl w:val="90523A68"/>
    <w:lvl w:ilvl="0" w:tplc="D708FCD2">
      <w:start w:val="1"/>
      <w:numFmt w:val="decimal"/>
      <w:lvlText w:val="%1."/>
      <w:lvlJc w:val="left"/>
      <w:pPr>
        <w:ind w:left="825" w:hanging="71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5C4B03"/>
    <w:multiLevelType w:val="hybridMultilevel"/>
    <w:tmpl w:val="0644C12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575DF9"/>
    <w:multiLevelType w:val="hybridMultilevel"/>
    <w:tmpl w:val="D59A1DB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2" w15:restartNumberingAfterBreak="0">
    <w:nsid w:val="23CD2C4F"/>
    <w:multiLevelType w:val="hybridMultilevel"/>
    <w:tmpl w:val="FED83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7ED6D9A"/>
    <w:multiLevelType w:val="hybridMultilevel"/>
    <w:tmpl w:val="447CACCC"/>
    <w:lvl w:ilvl="0" w:tplc="753E24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72038"/>
    <w:multiLevelType w:val="hybridMultilevel"/>
    <w:tmpl w:val="96940FD0"/>
    <w:lvl w:ilvl="0" w:tplc="5FD873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6152D"/>
    <w:multiLevelType w:val="hybridMultilevel"/>
    <w:tmpl w:val="1DD6150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1B5921"/>
    <w:multiLevelType w:val="hybridMultilevel"/>
    <w:tmpl w:val="89F297A8"/>
    <w:lvl w:ilvl="0" w:tplc="34B685D4">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B371F7"/>
    <w:multiLevelType w:val="multilevel"/>
    <w:tmpl w:val="D5A483C2"/>
    <w:lvl w:ilvl="0">
      <w:start w:val="1"/>
      <w:numFmt w:val="bullet"/>
      <w:lvlText w:val=""/>
      <w:lvlJc w:val="left"/>
      <w:pPr>
        <w:ind w:left="360" w:hanging="360"/>
      </w:pPr>
      <w:rPr>
        <w:rFonts w:ascii="Symbol" w:hAnsi="Symbol"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F00F3C"/>
    <w:multiLevelType w:val="hybridMultilevel"/>
    <w:tmpl w:val="0809000F"/>
    <w:lvl w:ilvl="0" w:tplc="B5ACFDDE">
      <w:start w:val="1"/>
      <w:numFmt w:val="decimal"/>
      <w:lvlText w:val="%1."/>
      <w:lvlJc w:val="left"/>
      <w:pPr>
        <w:tabs>
          <w:tab w:val="num" w:pos="360"/>
        </w:tabs>
        <w:ind w:left="360" w:hanging="360"/>
      </w:pPr>
    </w:lvl>
    <w:lvl w:ilvl="1" w:tplc="D7AA2260">
      <w:numFmt w:val="decimal"/>
      <w:lvlText w:val=""/>
      <w:lvlJc w:val="left"/>
    </w:lvl>
    <w:lvl w:ilvl="2" w:tplc="307ECB5C">
      <w:numFmt w:val="decimal"/>
      <w:lvlText w:val=""/>
      <w:lvlJc w:val="left"/>
    </w:lvl>
    <w:lvl w:ilvl="3" w:tplc="26ACF0BE">
      <w:numFmt w:val="decimal"/>
      <w:lvlText w:val=""/>
      <w:lvlJc w:val="left"/>
    </w:lvl>
    <w:lvl w:ilvl="4" w:tplc="2CAE571E">
      <w:numFmt w:val="decimal"/>
      <w:lvlText w:val=""/>
      <w:lvlJc w:val="left"/>
    </w:lvl>
    <w:lvl w:ilvl="5" w:tplc="76E6D41A">
      <w:numFmt w:val="decimal"/>
      <w:lvlText w:val=""/>
      <w:lvlJc w:val="left"/>
    </w:lvl>
    <w:lvl w:ilvl="6" w:tplc="9C6436A4">
      <w:numFmt w:val="decimal"/>
      <w:lvlText w:val=""/>
      <w:lvlJc w:val="left"/>
    </w:lvl>
    <w:lvl w:ilvl="7" w:tplc="8266099A">
      <w:numFmt w:val="decimal"/>
      <w:lvlText w:val=""/>
      <w:lvlJc w:val="left"/>
    </w:lvl>
    <w:lvl w:ilvl="8" w:tplc="CA6E96B8">
      <w:numFmt w:val="decimal"/>
      <w:lvlText w:val=""/>
      <w:lvlJc w:val="left"/>
    </w:lvl>
  </w:abstractNum>
  <w:abstractNum w:abstractNumId="19" w15:restartNumberingAfterBreak="0">
    <w:nsid w:val="42A449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2D945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4332D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7C174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8EB1268"/>
    <w:multiLevelType w:val="hybridMultilevel"/>
    <w:tmpl w:val="08090001"/>
    <w:lvl w:ilvl="0" w:tplc="62B08BD8">
      <w:start w:val="1"/>
      <w:numFmt w:val="bullet"/>
      <w:lvlText w:val=""/>
      <w:lvlJc w:val="left"/>
      <w:pPr>
        <w:ind w:left="720" w:hanging="360"/>
      </w:pPr>
      <w:rPr>
        <w:rFonts w:ascii="Symbol" w:hAnsi="Symbol" w:hint="default"/>
      </w:rPr>
    </w:lvl>
    <w:lvl w:ilvl="1" w:tplc="69AA0ECA">
      <w:numFmt w:val="decimal"/>
      <w:lvlText w:val=""/>
      <w:lvlJc w:val="left"/>
    </w:lvl>
    <w:lvl w:ilvl="2" w:tplc="C86EB018">
      <w:numFmt w:val="decimal"/>
      <w:lvlText w:val=""/>
      <w:lvlJc w:val="left"/>
    </w:lvl>
    <w:lvl w:ilvl="3" w:tplc="287EB8D2">
      <w:numFmt w:val="decimal"/>
      <w:lvlText w:val=""/>
      <w:lvlJc w:val="left"/>
    </w:lvl>
    <w:lvl w:ilvl="4" w:tplc="023618EE">
      <w:numFmt w:val="decimal"/>
      <w:lvlText w:val=""/>
      <w:lvlJc w:val="left"/>
    </w:lvl>
    <w:lvl w:ilvl="5" w:tplc="E92CF418">
      <w:numFmt w:val="decimal"/>
      <w:lvlText w:val=""/>
      <w:lvlJc w:val="left"/>
    </w:lvl>
    <w:lvl w:ilvl="6" w:tplc="FDBE0698">
      <w:numFmt w:val="decimal"/>
      <w:lvlText w:val=""/>
      <w:lvlJc w:val="left"/>
    </w:lvl>
    <w:lvl w:ilvl="7" w:tplc="50181574">
      <w:numFmt w:val="decimal"/>
      <w:lvlText w:val=""/>
      <w:lvlJc w:val="left"/>
    </w:lvl>
    <w:lvl w:ilvl="8" w:tplc="42BE0764">
      <w:numFmt w:val="decimal"/>
      <w:lvlText w:val=""/>
      <w:lvlJc w:val="left"/>
    </w:lvl>
  </w:abstractNum>
  <w:abstractNum w:abstractNumId="24" w15:restartNumberingAfterBreak="0">
    <w:nsid w:val="4FFD6039"/>
    <w:multiLevelType w:val="hybridMultilevel"/>
    <w:tmpl w:val="08090001"/>
    <w:lvl w:ilvl="0" w:tplc="1D70D832">
      <w:start w:val="1"/>
      <w:numFmt w:val="bullet"/>
      <w:lvlText w:val=""/>
      <w:lvlJc w:val="left"/>
      <w:pPr>
        <w:tabs>
          <w:tab w:val="num" w:pos="360"/>
        </w:tabs>
        <w:ind w:left="360" w:hanging="360"/>
      </w:pPr>
      <w:rPr>
        <w:rFonts w:ascii="Symbol" w:hAnsi="Symbol" w:hint="default"/>
      </w:rPr>
    </w:lvl>
    <w:lvl w:ilvl="1" w:tplc="980C99EC">
      <w:numFmt w:val="decimal"/>
      <w:lvlText w:val=""/>
      <w:lvlJc w:val="left"/>
    </w:lvl>
    <w:lvl w:ilvl="2" w:tplc="8976F6DC">
      <w:numFmt w:val="decimal"/>
      <w:lvlText w:val=""/>
      <w:lvlJc w:val="left"/>
    </w:lvl>
    <w:lvl w:ilvl="3" w:tplc="1DA22024">
      <w:numFmt w:val="decimal"/>
      <w:lvlText w:val=""/>
      <w:lvlJc w:val="left"/>
    </w:lvl>
    <w:lvl w:ilvl="4" w:tplc="78664CCE">
      <w:numFmt w:val="decimal"/>
      <w:lvlText w:val=""/>
      <w:lvlJc w:val="left"/>
    </w:lvl>
    <w:lvl w:ilvl="5" w:tplc="07C0D392">
      <w:numFmt w:val="decimal"/>
      <w:lvlText w:val=""/>
      <w:lvlJc w:val="left"/>
    </w:lvl>
    <w:lvl w:ilvl="6" w:tplc="0B04D6F2">
      <w:numFmt w:val="decimal"/>
      <w:lvlText w:val=""/>
      <w:lvlJc w:val="left"/>
    </w:lvl>
    <w:lvl w:ilvl="7" w:tplc="BEA8BEAC">
      <w:numFmt w:val="decimal"/>
      <w:lvlText w:val=""/>
      <w:lvlJc w:val="left"/>
    </w:lvl>
    <w:lvl w:ilvl="8" w:tplc="3CEA301C">
      <w:numFmt w:val="decimal"/>
      <w:lvlText w:val=""/>
      <w:lvlJc w:val="left"/>
    </w:lvl>
  </w:abstractNum>
  <w:abstractNum w:abstractNumId="25" w15:restartNumberingAfterBreak="0">
    <w:nsid w:val="51642076"/>
    <w:multiLevelType w:val="hybridMultilevel"/>
    <w:tmpl w:val="06506E5C"/>
    <w:lvl w:ilvl="0" w:tplc="14DECC62">
      <w:start w:val="1"/>
      <w:numFmt w:val="bullet"/>
      <w:lvlText w:val=""/>
      <w:lvlJc w:val="left"/>
      <w:pPr>
        <w:ind w:left="720" w:hanging="360"/>
      </w:pPr>
      <w:rPr>
        <w:rFonts w:ascii="Symbol" w:hAnsi="Symbol" w:hint="default"/>
      </w:rPr>
    </w:lvl>
    <w:lvl w:ilvl="1" w:tplc="6A5E2634" w:tentative="1">
      <w:start w:val="1"/>
      <w:numFmt w:val="bullet"/>
      <w:lvlText w:val="o"/>
      <w:lvlJc w:val="left"/>
      <w:pPr>
        <w:ind w:left="1440" w:hanging="360"/>
      </w:pPr>
      <w:rPr>
        <w:rFonts w:ascii="Courier New" w:hAnsi="Courier New" w:cs="Courier New" w:hint="default"/>
      </w:rPr>
    </w:lvl>
    <w:lvl w:ilvl="2" w:tplc="1034EEF4" w:tentative="1">
      <w:start w:val="1"/>
      <w:numFmt w:val="bullet"/>
      <w:lvlText w:val=""/>
      <w:lvlJc w:val="left"/>
      <w:pPr>
        <w:ind w:left="2160" w:hanging="360"/>
      </w:pPr>
      <w:rPr>
        <w:rFonts w:ascii="Wingdings" w:hAnsi="Wingdings" w:hint="default"/>
      </w:rPr>
    </w:lvl>
    <w:lvl w:ilvl="3" w:tplc="975624E4" w:tentative="1">
      <w:start w:val="1"/>
      <w:numFmt w:val="bullet"/>
      <w:lvlText w:val=""/>
      <w:lvlJc w:val="left"/>
      <w:pPr>
        <w:ind w:left="2880" w:hanging="360"/>
      </w:pPr>
      <w:rPr>
        <w:rFonts w:ascii="Symbol" w:hAnsi="Symbol" w:hint="default"/>
      </w:rPr>
    </w:lvl>
    <w:lvl w:ilvl="4" w:tplc="AEC662F4" w:tentative="1">
      <w:start w:val="1"/>
      <w:numFmt w:val="bullet"/>
      <w:lvlText w:val="o"/>
      <w:lvlJc w:val="left"/>
      <w:pPr>
        <w:ind w:left="3600" w:hanging="360"/>
      </w:pPr>
      <w:rPr>
        <w:rFonts w:ascii="Courier New" w:hAnsi="Courier New" w:cs="Courier New" w:hint="default"/>
      </w:rPr>
    </w:lvl>
    <w:lvl w:ilvl="5" w:tplc="C32CE68E" w:tentative="1">
      <w:start w:val="1"/>
      <w:numFmt w:val="bullet"/>
      <w:lvlText w:val=""/>
      <w:lvlJc w:val="left"/>
      <w:pPr>
        <w:ind w:left="4320" w:hanging="360"/>
      </w:pPr>
      <w:rPr>
        <w:rFonts w:ascii="Wingdings" w:hAnsi="Wingdings" w:hint="default"/>
      </w:rPr>
    </w:lvl>
    <w:lvl w:ilvl="6" w:tplc="8E1A1838" w:tentative="1">
      <w:start w:val="1"/>
      <w:numFmt w:val="bullet"/>
      <w:lvlText w:val=""/>
      <w:lvlJc w:val="left"/>
      <w:pPr>
        <w:ind w:left="5040" w:hanging="360"/>
      </w:pPr>
      <w:rPr>
        <w:rFonts w:ascii="Symbol" w:hAnsi="Symbol" w:hint="default"/>
      </w:rPr>
    </w:lvl>
    <w:lvl w:ilvl="7" w:tplc="7048F628" w:tentative="1">
      <w:start w:val="1"/>
      <w:numFmt w:val="bullet"/>
      <w:lvlText w:val="o"/>
      <w:lvlJc w:val="left"/>
      <w:pPr>
        <w:ind w:left="5760" w:hanging="360"/>
      </w:pPr>
      <w:rPr>
        <w:rFonts w:ascii="Courier New" w:hAnsi="Courier New" w:cs="Courier New" w:hint="default"/>
      </w:rPr>
    </w:lvl>
    <w:lvl w:ilvl="8" w:tplc="E6328F34" w:tentative="1">
      <w:start w:val="1"/>
      <w:numFmt w:val="bullet"/>
      <w:lvlText w:val=""/>
      <w:lvlJc w:val="left"/>
      <w:pPr>
        <w:ind w:left="6480" w:hanging="360"/>
      </w:pPr>
      <w:rPr>
        <w:rFonts w:ascii="Wingdings" w:hAnsi="Wingdings" w:hint="default"/>
      </w:rPr>
    </w:lvl>
  </w:abstractNum>
  <w:abstractNum w:abstractNumId="26" w15:restartNumberingAfterBreak="0">
    <w:nsid w:val="51817AB4"/>
    <w:multiLevelType w:val="hybridMultilevel"/>
    <w:tmpl w:val="4FE0C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782ACF"/>
    <w:multiLevelType w:val="hybridMultilevel"/>
    <w:tmpl w:val="6CBE1CB0"/>
    <w:lvl w:ilvl="0" w:tplc="1B20F6EA">
      <w:start w:val="7"/>
      <w:numFmt w:val="bullet"/>
      <w:lvlText w:val=""/>
      <w:lvlJc w:val="left"/>
      <w:pPr>
        <w:tabs>
          <w:tab w:val="num" w:pos="1440"/>
        </w:tabs>
        <w:ind w:left="1440" w:hanging="720"/>
      </w:pPr>
      <w:rPr>
        <w:rFonts w:ascii="Symbol" w:hAnsi="Symbol" w:hint="default"/>
      </w:rPr>
    </w:lvl>
    <w:lvl w:ilvl="1" w:tplc="2C1EF6DA">
      <w:numFmt w:val="decimal"/>
      <w:lvlText w:val=""/>
      <w:lvlJc w:val="left"/>
    </w:lvl>
    <w:lvl w:ilvl="2" w:tplc="C4EE5FF0">
      <w:numFmt w:val="decimal"/>
      <w:lvlText w:val=""/>
      <w:lvlJc w:val="left"/>
    </w:lvl>
    <w:lvl w:ilvl="3" w:tplc="F4C852D0">
      <w:numFmt w:val="decimal"/>
      <w:lvlText w:val=""/>
      <w:lvlJc w:val="left"/>
    </w:lvl>
    <w:lvl w:ilvl="4" w:tplc="56568670">
      <w:numFmt w:val="decimal"/>
      <w:lvlText w:val=""/>
      <w:lvlJc w:val="left"/>
    </w:lvl>
    <w:lvl w:ilvl="5" w:tplc="197E65DA">
      <w:numFmt w:val="decimal"/>
      <w:lvlText w:val=""/>
      <w:lvlJc w:val="left"/>
    </w:lvl>
    <w:lvl w:ilvl="6" w:tplc="D2243AEE">
      <w:numFmt w:val="decimal"/>
      <w:lvlText w:val=""/>
      <w:lvlJc w:val="left"/>
    </w:lvl>
    <w:lvl w:ilvl="7" w:tplc="209A0ADA">
      <w:numFmt w:val="decimal"/>
      <w:lvlText w:val=""/>
      <w:lvlJc w:val="left"/>
    </w:lvl>
    <w:lvl w:ilvl="8" w:tplc="89C6FE50">
      <w:numFmt w:val="decimal"/>
      <w:lvlText w:val=""/>
      <w:lvlJc w:val="left"/>
    </w:lvl>
  </w:abstractNum>
  <w:abstractNum w:abstractNumId="28" w15:restartNumberingAfterBreak="0">
    <w:nsid w:val="56105E9C"/>
    <w:multiLevelType w:val="hybridMultilevel"/>
    <w:tmpl w:val="BDB2F598"/>
    <w:lvl w:ilvl="0" w:tplc="4872A7EC">
      <w:start w:val="1"/>
      <w:numFmt w:val="decimal"/>
      <w:lvlText w:val="%1."/>
      <w:lvlJc w:val="left"/>
      <w:pPr>
        <w:ind w:left="720" w:hanging="360"/>
      </w:pPr>
      <w:rPr>
        <w:rFonts w:ascii="Arial" w:eastAsia="Times New Roman" w:hAnsi="Arial" w:cs="Arial"/>
      </w:rPr>
    </w:lvl>
    <w:lvl w:ilvl="1" w:tplc="A2E25880">
      <w:start w:val="1"/>
      <w:numFmt w:val="bullet"/>
      <w:lvlText w:val="o"/>
      <w:lvlJc w:val="left"/>
      <w:pPr>
        <w:ind w:left="1440" w:hanging="360"/>
      </w:pPr>
      <w:rPr>
        <w:rFonts w:ascii="Courier New" w:hAnsi="Courier New" w:cs="Courier New" w:hint="default"/>
      </w:rPr>
    </w:lvl>
    <w:lvl w:ilvl="2" w:tplc="962EF2F8" w:tentative="1">
      <w:start w:val="1"/>
      <w:numFmt w:val="bullet"/>
      <w:lvlText w:val=""/>
      <w:lvlJc w:val="left"/>
      <w:pPr>
        <w:ind w:left="2160" w:hanging="360"/>
      </w:pPr>
      <w:rPr>
        <w:rFonts w:ascii="Wingdings" w:hAnsi="Wingdings" w:hint="default"/>
      </w:rPr>
    </w:lvl>
    <w:lvl w:ilvl="3" w:tplc="B39E2472" w:tentative="1">
      <w:start w:val="1"/>
      <w:numFmt w:val="bullet"/>
      <w:lvlText w:val=""/>
      <w:lvlJc w:val="left"/>
      <w:pPr>
        <w:ind w:left="2880" w:hanging="360"/>
      </w:pPr>
      <w:rPr>
        <w:rFonts w:ascii="Symbol" w:hAnsi="Symbol" w:hint="default"/>
      </w:rPr>
    </w:lvl>
    <w:lvl w:ilvl="4" w:tplc="A10853D8" w:tentative="1">
      <w:start w:val="1"/>
      <w:numFmt w:val="bullet"/>
      <w:lvlText w:val="o"/>
      <w:lvlJc w:val="left"/>
      <w:pPr>
        <w:ind w:left="3600" w:hanging="360"/>
      </w:pPr>
      <w:rPr>
        <w:rFonts w:ascii="Courier New" w:hAnsi="Courier New" w:cs="Courier New" w:hint="default"/>
      </w:rPr>
    </w:lvl>
    <w:lvl w:ilvl="5" w:tplc="E75099B8" w:tentative="1">
      <w:start w:val="1"/>
      <w:numFmt w:val="bullet"/>
      <w:lvlText w:val=""/>
      <w:lvlJc w:val="left"/>
      <w:pPr>
        <w:ind w:left="4320" w:hanging="360"/>
      </w:pPr>
      <w:rPr>
        <w:rFonts w:ascii="Wingdings" w:hAnsi="Wingdings" w:hint="default"/>
      </w:rPr>
    </w:lvl>
    <w:lvl w:ilvl="6" w:tplc="C652C60C" w:tentative="1">
      <w:start w:val="1"/>
      <w:numFmt w:val="bullet"/>
      <w:lvlText w:val=""/>
      <w:lvlJc w:val="left"/>
      <w:pPr>
        <w:ind w:left="5040" w:hanging="360"/>
      </w:pPr>
      <w:rPr>
        <w:rFonts w:ascii="Symbol" w:hAnsi="Symbol" w:hint="default"/>
      </w:rPr>
    </w:lvl>
    <w:lvl w:ilvl="7" w:tplc="56AA2BD0" w:tentative="1">
      <w:start w:val="1"/>
      <w:numFmt w:val="bullet"/>
      <w:lvlText w:val="o"/>
      <w:lvlJc w:val="left"/>
      <w:pPr>
        <w:ind w:left="5760" w:hanging="360"/>
      </w:pPr>
      <w:rPr>
        <w:rFonts w:ascii="Courier New" w:hAnsi="Courier New" w:cs="Courier New" w:hint="default"/>
      </w:rPr>
    </w:lvl>
    <w:lvl w:ilvl="8" w:tplc="26E6C734" w:tentative="1">
      <w:start w:val="1"/>
      <w:numFmt w:val="bullet"/>
      <w:lvlText w:val=""/>
      <w:lvlJc w:val="left"/>
      <w:pPr>
        <w:ind w:left="6480" w:hanging="360"/>
      </w:pPr>
      <w:rPr>
        <w:rFonts w:ascii="Wingdings" w:hAnsi="Wingdings" w:hint="default"/>
      </w:rPr>
    </w:lvl>
  </w:abstractNum>
  <w:abstractNum w:abstractNumId="29" w15:restartNumberingAfterBreak="0">
    <w:nsid w:val="56280B11"/>
    <w:multiLevelType w:val="hybridMultilevel"/>
    <w:tmpl w:val="7B12CD04"/>
    <w:lvl w:ilvl="0" w:tplc="5E2C17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4B1713"/>
    <w:multiLevelType w:val="hybridMultilevel"/>
    <w:tmpl w:val="E17867A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B77258E"/>
    <w:multiLevelType w:val="hybridMultilevel"/>
    <w:tmpl w:val="7396D7C2"/>
    <w:lvl w:ilvl="0" w:tplc="08090001">
      <w:start w:val="1"/>
      <w:numFmt w:val="lowerLetter"/>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2" w15:restartNumberingAfterBreak="0">
    <w:nsid w:val="66495393"/>
    <w:multiLevelType w:val="hybridMultilevel"/>
    <w:tmpl w:val="974011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FA2701"/>
    <w:multiLevelType w:val="hybridMultilevel"/>
    <w:tmpl w:val="17A42CE4"/>
    <w:lvl w:ilvl="0" w:tplc="93A4A8B4">
      <w:start w:val="1"/>
      <w:numFmt w:val="bullet"/>
      <w:lvlText w:val=""/>
      <w:lvlJc w:val="left"/>
      <w:pPr>
        <w:ind w:left="1440" w:hanging="360"/>
      </w:pPr>
      <w:rPr>
        <w:rFonts w:ascii="Symbol" w:hAnsi="Symbol" w:hint="default"/>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34" w15:restartNumberingAfterBreak="0">
    <w:nsid w:val="70CF7D62"/>
    <w:multiLevelType w:val="hybridMultilevel"/>
    <w:tmpl w:val="FDDA3010"/>
    <w:lvl w:ilvl="0" w:tplc="08090001">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0D4885"/>
    <w:multiLevelType w:val="hybridMultilevel"/>
    <w:tmpl w:val="9D1814C4"/>
    <w:lvl w:ilvl="0" w:tplc="C1267A56">
      <w:start w:val="1"/>
      <w:numFmt w:val="decimal"/>
      <w:lvlText w:val="%1."/>
      <w:lvlJc w:val="left"/>
      <w:pPr>
        <w:tabs>
          <w:tab w:val="num" w:pos="720"/>
        </w:tabs>
        <w:ind w:left="720" w:hanging="720"/>
      </w:pPr>
      <w:rPr>
        <w:rFonts w:hint="default"/>
      </w:rPr>
    </w:lvl>
    <w:lvl w:ilvl="1" w:tplc="CD165956">
      <w:numFmt w:val="decimal"/>
      <w:lvlText w:val=""/>
      <w:lvlJc w:val="left"/>
    </w:lvl>
    <w:lvl w:ilvl="2" w:tplc="9020AB96">
      <w:numFmt w:val="decimal"/>
      <w:lvlText w:val=""/>
      <w:lvlJc w:val="left"/>
    </w:lvl>
    <w:lvl w:ilvl="3" w:tplc="1D4899E8">
      <w:numFmt w:val="decimal"/>
      <w:lvlText w:val=""/>
      <w:lvlJc w:val="left"/>
    </w:lvl>
    <w:lvl w:ilvl="4" w:tplc="F452A9D8">
      <w:numFmt w:val="decimal"/>
      <w:lvlText w:val=""/>
      <w:lvlJc w:val="left"/>
    </w:lvl>
    <w:lvl w:ilvl="5" w:tplc="3BEE7270">
      <w:numFmt w:val="decimal"/>
      <w:lvlText w:val=""/>
      <w:lvlJc w:val="left"/>
    </w:lvl>
    <w:lvl w:ilvl="6" w:tplc="B38228A2">
      <w:numFmt w:val="decimal"/>
      <w:lvlText w:val=""/>
      <w:lvlJc w:val="left"/>
    </w:lvl>
    <w:lvl w:ilvl="7" w:tplc="11CABCEA">
      <w:numFmt w:val="decimal"/>
      <w:lvlText w:val=""/>
      <w:lvlJc w:val="left"/>
    </w:lvl>
    <w:lvl w:ilvl="8" w:tplc="0D500032">
      <w:numFmt w:val="decimal"/>
      <w:lvlText w:val=""/>
      <w:lvlJc w:val="left"/>
    </w:lvl>
  </w:abstractNum>
  <w:abstractNum w:abstractNumId="36" w15:restartNumberingAfterBreak="0">
    <w:nsid w:val="726B328A"/>
    <w:multiLevelType w:val="hybridMultilevel"/>
    <w:tmpl w:val="4C502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D65F58"/>
    <w:multiLevelType w:val="hybridMultilevel"/>
    <w:tmpl w:val="07BABF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645D39"/>
    <w:multiLevelType w:val="hybridMultilevel"/>
    <w:tmpl w:val="D640116C"/>
    <w:lvl w:ilvl="0" w:tplc="3988906E">
      <w:start w:val="1"/>
      <w:numFmt w:val="decimal"/>
      <w:lvlText w:val="%1."/>
      <w:lvlJc w:val="left"/>
      <w:pPr>
        <w:tabs>
          <w:tab w:val="num" w:pos="1080"/>
        </w:tabs>
        <w:ind w:left="1080" w:hanging="720"/>
      </w:pPr>
      <w:rPr>
        <w:rFonts w:hint="default"/>
      </w:rPr>
    </w:lvl>
    <w:lvl w:ilvl="1" w:tplc="4E7671E4">
      <w:start w:val="1"/>
      <w:numFmt w:val="bullet"/>
      <w:lvlText w:val=""/>
      <w:lvlJc w:val="left"/>
      <w:pPr>
        <w:tabs>
          <w:tab w:val="num" w:pos="1440"/>
        </w:tabs>
        <w:ind w:left="1440" w:hanging="360"/>
      </w:pPr>
      <w:rPr>
        <w:rFonts w:ascii="Symbol" w:hAnsi="Symbol" w:hint="default"/>
      </w:rPr>
    </w:lvl>
    <w:lvl w:ilvl="2" w:tplc="9D6CC844">
      <w:start w:val="1"/>
      <w:numFmt w:val="bullet"/>
      <w:lvlText w:val=""/>
      <w:lvlJc w:val="left"/>
      <w:pPr>
        <w:tabs>
          <w:tab w:val="num" w:pos="2340"/>
        </w:tabs>
        <w:ind w:left="2340" w:hanging="360"/>
      </w:pPr>
      <w:rPr>
        <w:rFonts w:ascii="Symbol" w:hAnsi="Symbol" w:hint="default"/>
      </w:rPr>
    </w:lvl>
    <w:lvl w:ilvl="3" w:tplc="9626A04A" w:tentative="1">
      <w:start w:val="1"/>
      <w:numFmt w:val="decimal"/>
      <w:lvlText w:val="%4."/>
      <w:lvlJc w:val="left"/>
      <w:pPr>
        <w:tabs>
          <w:tab w:val="num" w:pos="2880"/>
        </w:tabs>
        <w:ind w:left="2880" w:hanging="360"/>
      </w:pPr>
    </w:lvl>
    <w:lvl w:ilvl="4" w:tplc="D8E20E6E" w:tentative="1">
      <w:start w:val="1"/>
      <w:numFmt w:val="lowerLetter"/>
      <w:lvlText w:val="%5."/>
      <w:lvlJc w:val="left"/>
      <w:pPr>
        <w:tabs>
          <w:tab w:val="num" w:pos="3600"/>
        </w:tabs>
        <w:ind w:left="3600" w:hanging="360"/>
      </w:pPr>
    </w:lvl>
    <w:lvl w:ilvl="5" w:tplc="11DCA4DA" w:tentative="1">
      <w:start w:val="1"/>
      <w:numFmt w:val="lowerRoman"/>
      <w:lvlText w:val="%6."/>
      <w:lvlJc w:val="right"/>
      <w:pPr>
        <w:tabs>
          <w:tab w:val="num" w:pos="4320"/>
        </w:tabs>
        <w:ind w:left="4320" w:hanging="180"/>
      </w:pPr>
    </w:lvl>
    <w:lvl w:ilvl="6" w:tplc="AB043194" w:tentative="1">
      <w:start w:val="1"/>
      <w:numFmt w:val="decimal"/>
      <w:lvlText w:val="%7."/>
      <w:lvlJc w:val="left"/>
      <w:pPr>
        <w:tabs>
          <w:tab w:val="num" w:pos="5040"/>
        </w:tabs>
        <w:ind w:left="5040" w:hanging="360"/>
      </w:pPr>
    </w:lvl>
    <w:lvl w:ilvl="7" w:tplc="506C98F0" w:tentative="1">
      <w:start w:val="1"/>
      <w:numFmt w:val="lowerLetter"/>
      <w:lvlText w:val="%8."/>
      <w:lvlJc w:val="left"/>
      <w:pPr>
        <w:tabs>
          <w:tab w:val="num" w:pos="5760"/>
        </w:tabs>
        <w:ind w:left="5760" w:hanging="360"/>
      </w:pPr>
    </w:lvl>
    <w:lvl w:ilvl="8" w:tplc="D9A64C08" w:tentative="1">
      <w:start w:val="1"/>
      <w:numFmt w:val="lowerRoman"/>
      <w:lvlText w:val="%9."/>
      <w:lvlJc w:val="right"/>
      <w:pPr>
        <w:tabs>
          <w:tab w:val="num" w:pos="6480"/>
        </w:tabs>
        <w:ind w:left="6480" w:hanging="180"/>
      </w:pPr>
    </w:lvl>
  </w:abstractNum>
  <w:abstractNum w:abstractNumId="39" w15:restartNumberingAfterBreak="0">
    <w:nsid w:val="77F84122"/>
    <w:multiLevelType w:val="hybridMultilevel"/>
    <w:tmpl w:val="FE580BFA"/>
    <w:lvl w:ilvl="0" w:tplc="EDDE0CA0">
      <w:start w:val="1"/>
      <w:numFmt w:val="bullet"/>
      <w:lvlText w:val=""/>
      <w:lvlJc w:val="left"/>
      <w:pPr>
        <w:tabs>
          <w:tab w:val="num" w:pos="360"/>
        </w:tabs>
        <w:ind w:left="360" w:hanging="360"/>
      </w:pPr>
      <w:rPr>
        <w:rFonts w:ascii="Symbol" w:hAnsi="Symbol" w:hint="default"/>
      </w:rPr>
    </w:lvl>
    <w:lvl w:ilvl="1" w:tplc="08090001" w:tentative="1">
      <w:start w:val="1"/>
      <w:numFmt w:val="bullet"/>
      <w:lvlText w:val="o"/>
      <w:lvlJc w:val="left"/>
      <w:pPr>
        <w:tabs>
          <w:tab w:val="num" w:pos="1080"/>
        </w:tabs>
        <w:ind w:left="1080" w:hanging="360"/>
      </w:pPr>
      <w:rPr>
        <w:rFonts w:ascii="Courier New" w:hAnsi="Courier New" w:cs="Courier New" w:hint="default"/>
      </w:rPr>
    </w:lvl>
    <w:lvl w:ilvl="2" w:tplc="04090001" w:tentative="1">
      <w:start w:val="1"/>
      <w:numFmt w:val="bullet"/>
      <w:lvlText w:val=""/>
      <w:lvlJc w:val="left"/>
      <w:pPr>
        <w:tabs>
          <w:tab w:val="num" w:pos="1800"/>
        </w:tabs>
        <w:ind w:left="1800" w:hanging="360"/>
      </w:pPr>
      <w:rPr>
        <w:rFonts w:ascii="Wingdings" w:hAnsi="Wingdings" w:hint="default"/>
      </w:rPr>
    </w:lvl>
    <w:lvl w:ilvl="3" w:tplc="0809000F" w:tentative="1">
      <w:start w:val="1"/>
      <w:numFmt w:val="bullet"/>
      <w:lvlText w:val=""/>
      <w:lvlJc w:val="left"/>
      <w:pPr>
        <w:tabs>
          <w:tab w:val="num" w:pos="2520"/>
        </w:tabs>
        <w:ind w:left="2520" w:hanging="360"/>
      </w:pPr>
      <w:rPr>
        <w:rFonts w:ascii="Symbol" w:hAnsi="Symbol" w:hint="default"/>
      </w:rPr>
    </w:lvl>
    <w:lvl w:ilvl="4" w:tplc="08090019" w:tentative="1">
      <w:start w:val="1"/>
      <w:numFmt w:val="bullet"/>
      <w:lvlText w:val="o"/>
      <w:lvlJc w:val="left"/>
      <w:pPr>
        <w:tabs>
          <w:tab w:val="num" w:pos="3240"/>
        </w:tabs>
        <w:ind w:left="3240" w:hanging="360"/>
      </w:pPr>
      <w:rPr>
        <w:rFonts w:ascii="Courier New" w:hAnsi="Courier New" w:cs="Courier New" w:hint="default"/>
      </w:rPr>
    </w:lvl>
    <w:lvl w:ilvl="5" w:tplc="0809001B" w:tentative="1">
      <w:start w:val="1"/>
      <w:numFmt w:val="bullet"/>
      <w:lvlText w:val=""/>
      <w:lvlJc w:val="left"/>
      <w:pPr>
        <w:tabs>
          <w:tab w:val="num" w:pos="3960"/>
        </w:tabs>
        <w:ind w:left="3960" w:hanging="360"/>
      </w:pPr>
      <w:rPr>
        <w:rFonts w:ascii="Wingdings" w:hAnsi="Wingdings" w:hint="default"/>
      </w:rPr>
    </w:lvl>
    <w:lvl w:ilvl="6" w:tplc="0809000F" w:tentative="1">
      <w:start w:val="1"/>
      <w:numFmt w:val="bullet"/>
      <w:lvlText w:val=""/>
      <w:lvlJc w:val="left"/>
      <w:pPr>
        <w:tabs>
          <w:tab w:val="num" w:pos="4680"/>
        </w:tabs>
        <w:ind w:left="4680" w:hanging="360"/>
      </w:pPr>
      <w:rPr>
        <w:rFonts w:ascii="Symbol" w:hAnsi="Symbol" w:hint="default"/>
      </w:rPr>
    </w:lvl>
    <w:lvl w:ilvl="7" w:tplc="08090019" w:tentative="1">
      <w:start w:val="1"/>
      <w:numFmt w:val="bullet"/>
      <w:lvlText w:val="o"/>
      <w:lvlJc w:val="left"/>
      <w:pPr>
        <w:tabs>
          <w:tab w:val="num" w:pos="5400"/>
        </w:tabs>
        <w:ind w:left="5400" w:hanging="360"/>
      </w:pPr>
      <w:rPr>
        <w:rFonts w:ascii="Courier New" w:hAnsi="Courier New" w:cs="Courier New" w:hint="default"/>
      </w:rPr>
    </w:lvl>
    <w:lvl w:ilvl="8" w:tplc="0809001B"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A9449AF"/>
    <w:multiLevelType w:val="hybridMultilevel"/>
    <w:tmpl w:val="0809000F"/>
    <w:lvl w:ilvl="0" w:tplc="055C1D78">
      <w:start w:val="1"/>
      <w:numFmt w:val="decimal"/>
      <w:lvlText w:val="%1."/>
      <w:lvlJc w:val="left"/>
      <w:pPr>
        <w:tabs>
          <w:tab w:val="num" w:pos="360"/>
        </w:tabs>
        <w:ind w:left="360" w:hanging="360"/>
      </w:pPr>
      <w:rPr>
        <w:rFonts w:hint="default"/>
      </w:rPr>
    </w:lvl>
    <w:lvl w:ilvl="1" w:tplc="0A1E86D0">
      <w:numFmt w:val="decimal"/>
      <w:lvlText w:val=""/>
      <w:lvlJc w:val="left"/>
    </w:lvl>
    <w:lvl w:ilvl="2" w:tplc="7BBC3EB0">
      <w:numFmt w:val="decimal"/>
      <w:lvlText w:val=""/>
      <w:lvlJc w:val="left"/>
    </w:lvl>
    <w:lvl w:ilvl="3" w:tplc="6ABC0A94">
      <w:numFmt w:val="decimal"/>
      <w:lvlText w:val=""/>
      <w:lvlJc w:val="left"/>
    </w:lvl>
    <w:lvl w:ilvl="4" w:tplc="39E43C8C">
      <w:numFmt w:val="decimal"/>
      <w:lvlText w:val=""/>
      <w:lvlJc w:val="left"/>
    </w:lvl>
    <w:lvl w:ilvl="5" w:tplc="4716A184">
      <w:numFmt w:val="decimal"/>
      <w:lvlText w:val=""/>
      <w:lvlJc w:val="left"/>
    </w:lvl>
    <w:lvl w:ilvl="6" w:tplc="BBE27A0A">
      <w:numFmt w:val="decimal"/>
      <w:lvlText w:val=""/>
      <w:lvlJc w:val="left"/>
    </w:lvl>
    <w:lvl w:ilvl="7" w:tplc="41B05520">
      <w:numFmt w:val="decimal"/>
      <w:lvlText w:val=""/>
      <w:lvlJc w:val="left"/>
    </w:lvl>
    <w:lvl w:ilvl="8" w:tplc="45845206">
      <w:numFmt w:val="decimal"/>
      <w:lvlText w:val=""/>
      <w:lvlJc w:val="left"/>
    </w:lvl>
  </w:abstractNum>
  <w:abstractNum w:abstractNumId="41" w15:restartNumberingAfterBreak="0">
    <w:nsid w:val="7C4C4CFD"/>
    <w:multiLevelType w:val="hybridMultilevel"/>
    <w:tmpl w:val="9D5A1E14"/>
    <w:lvl w:ilvl="0" w:tplc="DDDE310C">
      <w:start w:val="2"/>
      <w:numFmt w:val="lowerLetter"/>
      <w:lvlText w:val="(%1)"/>
      <w:lvlJc w:val="left"/>
      <w:pPr>
        <w:tabs>
          <w:tab w:val="num" w:pos="435"/>
        </w:tabs>
        <w:ind w:left="435" w:hanging="435"/>
      </w:pPr>
      <w:rPr>
        <w:rFonts w:hint="default"/>
      </w:rPr>
    </w:lvl>
    <w:lvl w:ilvl="1" w:tplc="0FD00D84">
      <w:numFmt w:val="decimal"/>
      <w:lvlText w:val=""/>
      <w:lvlJc w:val="left"/>
    </w:lvl>
    <w:lvl w:ilvl="2" w:tplc="BBB21054">
      <w:numFmt w:val="decimal"/>
      <w:lvlText w:val=""/>
      <w:lvlJc w:val="left"/>
    </w:lvl>
    <w:lvl w:ilvl="3" w:tplc="C03A00A4">
      <w:numFmt w:val="decimal"/>
      <w:lvlText w:val=""/>
      <w:lvlJc w:val="left"/>
    </w:lvl>
    <w:lvl w:ilvl="4" w:tplc="04429394">
      <w:numFmt w:val="decimal"/>
      <w:lvlText w:val=""/>
      <w:lvlJc w:val="left"/>
    </w:lvl>
    <w:lvl w:ilvl="5" w:tplc="15C21098">
      <w:numFmt w:val="decimal"/>
      <w:lvlText w:val=""/>
      <w:lvlJc w:val="left"/>
    </w:lvl>
    <w:lvl w:ilvl="6" w:tplc="FEC67EB2">
      <w:numFmt w:val="decimal"/>
      <w:lvlText w:val=""/>
      <w:lvlJc w:val="left"/>
    </w:lvl>
    <w:lvl w:ilvl="7" w:tplc="F48C439C">
      <w:numFmt w:val="decimal"/>
      <w:lvlText w:val=""/>
      <w:lvlJc w:val="left"/>
    </w:lvl>
    <w:lvl w:ilvl="8" w:tplc="11C4F4B4">
      <w:numFmt w:val="decimal"/>
      <w:lvlText w:val=""/>
      <w:lvlJc w:val="left"/>
    </w:lvl>
  </w:abstractNum>
  <w:abstractNum w:abstractNumId="42" w15:restartNumberingAfterBreak="0">
    <w:nsid w:val="7E8345F4"/>
    <w:multiLevelType w:val="hybridMultilevel"/>
    <w:tmpl w:val="D6E4A7C0"/>
    <w:lvl w:ilvl="0" w:tplc="FA7E6F0A">
      <w:start w:val="1"/>
      <w:numFmt w:val="bullet"/>
      <w:lvlText w:val=""/>
      <w:lvlJc w:val="left"/>
      <w:pPr>
        <w:ind w:left="1080" w:hanging="360"/>
      </w:pPr>
      <w:rPr>
        <w:rFonts w:ascii="Symbol" w:hAnsi="Symbol" w:hint="default"/>
      </w:rPr>
    </w:lvl>
    <w:lvl w:ilvl="1" w:tplc="2D824692" w:tentative="1">
      <w:start w:val="1"/>
      <w:numFmt w:val="bullet"/>
      <w:lvlText w:val="o"/>
      <w:lvlJc w:val="left"/>
      <w:pPr>
        <w:ind w:left="1800" w:hanging="360"/>
      </w:pPr>
      <w:rPr>
        <w:rFonts w:ascii="Courier New" w:hAnsi="Courier New" w:cs="Courier New" w:hint="default"/>
      </w:rPr>
    </w:lvl>
    <w:lvl w:ilvl="2" w:tplc="BE7E949C" w:tentative="1">
      <w:start w:val="1"/>
      <w:numFmt w:val="bullet"/>
      <w:lvlText w:val=""/>
      <w:lvlJc w:val="left"/>
      <w:pPr>
        <w:ind w:left="2520" w:hanging="360"/>
      </w:pPr>
      <w:rPr>
        <w:rFonts w:ascii="Wingdings" w:hAnsi="Wingdings" w:hint="default"/>
      </w:rPr>
    </w:lvl>
    <w:lvl w:ilvl="3" w:tplc="A0988FA6" w:tentative="1">
      <w:start w:val="1"/>
      <w:numFmt w:val="bullet"/>
      <w:lvlText w:val=""/>
      <w:lvlJc w:val="left"/>
      <w:pPr>
        <w:ind w:left="3240" w:hanging="360"/>
      </w:pPr>
      <w:rPr>
        <w:rFonts w:ascii="Symbol" w:hAnsi="Symbol" w:hint="default"/>
      </w:rPr>
    </w:lvl>
    <w:lvl w:ilvl="4" w:tplc="5B8EAD3E" w:tentative="1">
      <w:start w:val="1"/>
      <w:numFmt w:val="bullet"/>
      <w:lvlText w:val="o"/>
      <w:lvlJc w:val="left"/>
      <w:pPr>
        <w:ind w:left="3960" w:hanging="360"/>
      </w:pPr>
      <w:rPr>
        <w:rFonts w:ascii="Courier New" w:hAnsi="Courier New" w:cs="Courier New" w:hint="default"/>
      </w:rPr>
    </w:lvl>
    <w:lvl w:ilvl="5" w:tplc="A962A860" w:tentative="1">
      <w:start w:val="1"/>
      <w:numFmt w:val="bullet"/>
      <w:lvlText w:val=""/>
      <w:lvlJc w:val="left"/>
      <w:pPr>
        <w:ind w:left="4680" w:hanging="360"/>
      </w:pPr>
      <w:rPr>
        <w:rFonts w:ascii="Wingdings" w:hAnsi="Wingdings" w:hint="default"/>
      </w:rPr>
    </w:lvl>
    <w:lvl w:ilvl="6" w:tplc="1960DBA8" w:tentative="1">
      <w:start w:val="1"/>
      <w:numFmt w:val="bullet"/>
      <w:lvlText w:val=""/>
      <w:lvlJc w:val="left"/>
      <w:pPr>
        <w:ind w:left="5400" w:hanging="360"/>
      </w:pPr>
      <w:rPr>
        <w:rFonts w:ascii="Symbol" w:hAnsi="Symbol" w:hint="default"/>
      </w:rPr>
    </w:lvl>
    <w:lvl w:ilvl="7" w:tplc="7A06AA98" w:tentative="1">
      <w:start w:val="1"/>
      <w:numFmt w:val="bullet"/>
      <w:lvlText w:val="o"/>
      <w:lvlJc w:val="left"/>
      <w:pPr>
        <w:ind w:left="6120" w:hanging="360"/>
      </w:pPr>
      <w:rPr>
        <w:rFonts w:ascii="Courier New" w:hAnsi="Courier New" w:cs="Courier New" w:hint="default"/>
      </w:rPr>
    </w:lvl>
    <w:lvl w:ilvl="8" w:tplc="35C08AB4" w:tentative="1">
      <w:start w:val="1"/>
      <w:numFmt w:val="bullet"/>
      <w:lvlText w:val=""/>
      <w:lvlJc w:val="left"/>
      <w:pPr>
        <w:ind w:left="6840" w:hanging="360"/>
      </w:pPr>
      <w:rPr>
        <w:rFonts w:ascii="Wingdings" w:hAnsi="Wingdings" w:hint="default"/>
      </w:rPr>
    </w:lvl>
  </w:abstractNum>
  <w:abstractNum w:abstractNumId="43" w15:restartNumberingAfterBreak="0">
    <w:nsid w:val="7F7C7EBB"/>
    <w:multiLevelType w:val="hybridMultilevel"/>
    <w:tmpl w:val="4906C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3580068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332682098">
    <w:abstractNumId w:val="40"/>
  </w:num>
  <w:num w:numId="3" w16cid:durableId="1575164249">
    <w:abstractNumId w:val="35"/>
  </w:num>
  <w:num w:numId="4" w16cid:durableId="1720087680">
    <w:abstractNumId w:val="3"/>
  </w:num>
  <w:num w:numId="5" w16cid:durableId="355278098">
    <w:abstractNumId w:val="18"/>
  </w:num>
  <w:num w:numId="6" w16cid:durableId="1665622085">
    <w:abstractNumId w:val="38"/>
  </w:num>
  <w:num w:numId="7" w16cid:durableId="1572041239">
    <w:abstractNumId w:val="30"/>
  </w:num>
  <w:num w:numId="8" w16cid:durableId="1776750002">
    <w:abstractNumId w:val="7"/>
  </w:num>
  <w:num w:numId="9" w16cid:durableId="681787807">
    <w:abstractNumId w:val="39"/>
  </w:num>
  <w:num w:numId="10" w16cid:durableId="999390217">
    <w:abstractNumId w:val="27"/>
  </w:num>
  <w:num w:numId="11" w16cid:durableId="1699697533">
    <w:abstractNumId w:val="41"/>
  </w:num>
  <w:num w:numId="12" w16cid:durableId="1013341795">
    <w:abstractNumId w:val="34"/>
  </w:num>
  <w:num w:numId="13" w16cid:durableId="2098090839">
    <w:abstractNumId w:val="12"/>
  </w:num>
  <w:num w:numId="14" w16cid:durableId="1729647578">
    <w:abstractNumId w:val="43"/>
  </w:num>
  <w:num w:numId="15" w16cid:durableId="1330478584">
    <w:abstractNumId w:val="16"/>
  </w:num>
  <w:num w:numId="16" w16cid:durableId="536623615">
    <w:abstractNumId w:val="28"/>
  </w:num>
  <w:num w:numId="17" w16cid:durableId="978727581">
    <w:abstractNumId w:val="17"/>
  </w:num>
  <w:num w:numId="18" w16cid:durableId="1149907419">
    <w:abstractNumId w:val="25"/>
  </w:num>
  <w:num w:numId="19" w16cid:durableId="1706447707">
    <w:abstractNumId w:val="15"/>
  </w:num>
  <w:num w:numId="20" w16cid:durableId="1296714039">
    <w:abstractNumId w:val="10"/>
  </w:num>
  <w:num w:numId="21" w16cid:durableId="2078623292">
    <w:abstractNumId w:val="5"/>
  </w:num>
  <w:num w:numId="22" w16cid:durableId="340864706">
    <w:abstractNumId w:val="11"/>
  </w:num>
  <w:num w:numId="23" w16cid:durableId="709651923">
    <w:abstractNumId w:val="13"/>
  </w:num>
  <w:num w:numId="24" w16cid:durableId="718629826">
    <w:abstractNumId w:val="31"/>
  </w:num>
  <w:num w:numId="25" w16cid:durableId="742265672">
    <w:abstractNumId w:val="32"/>
  </w:num>
  <w:num w:numId="26" w16cid:durableId="1785273333">
    <w:abstractNumId w:val="14"/>
  </w:num>
  <w:num w:numId="27" w16cid:durableId="2076271120">
    <w:abstractNumId w:val="29"/>
  </w:num>
  <w:num w:numId="28" w16cid:durableId="1886798306">
    <w:abstractNumId w:val="2"/>
  </w:num>
  <w:num w:numId="29" w16cid:durableId="1670327988">
    <w:abstractNumId w:val="42"/>
  </w:num>
  <w:num w:numId="30" w16cid:durableId="2034990105">
    <w:abstractNumId w:val="4"/>
  </w:num>
  <w:num w:numId="31" w16cid:durableId="1652057475">
    <w:abstractNumId w:val="33"/>
  </w:num>
  <w:num w:numId="32" w16cid:durableId="897207476">
    <w:abstractNumId w:val="8"/>
  </w:num>
  <w:num w:numId="33" w16cid:durableId="1614441239">
    <w:abstractNumId w:val="1"/>
  </w:num>
  <w:num w:numId="34" w16cid:durableId="774667514">
    <w:abstractNumId w:val="23"/>
  </w:num>
  <w:num w:numId="35" w16cid:durableId="2036492109">
    <w:abstractNumId w:val="24"/>
  </w:num>
  <w:num w:numId="36" w16cid:durableId="2072532520">
    <w:abstractNumId w:val="37"/>
  </w:num>
  <w:num w:numId="37" w16cid:durableId="1160728138">
    <w:abstractNumId w:val="9"/>
  </w:num>
  <w:num w:numId="38" w16cid:durableId="171842112">
    <w:abstractNumId w:val="36"/>
  </w:num>
  <w:num w:numId="39" w16cid:durableId="1996641352">
    <w:abstractNumId w:val="6"/>
  </w:num>
  <w:num w:numId="40" w16cid:durableId="745029699">
    <w:abstractNumId w:val="22"/>
  </w:num>
  <w:num w:numId="41" w16cid:durableId="519585198">
    <w:abstractNumId w:val="21"/>
  </w:num>
  <w:num w:numId="42" w16cid:durableId="238835843">
    <w:abstractNumId w:val="20"/>
  </w:num>
  <w:num w:numId="43" w16cid:durableId="1116872693">
    <w:abstractNumId w:val="19"/>
  </w:num>
  <w:num w:numId="44" w16cid:durableId="17704211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72"/>
    <w:rsid w:val="000004A3"/>
    <w:rsid w:val="000033D0"/>
    <w:rsid w:val="0001339B"/>
    <w:rsid w:val="00016DE7"/>
    <w:rsid w:val="0002555E"/>
    <w:rsid w:val="00033F51"/>
    <w:rsid w:val="00044D0B"/>
    <w:rsid w:val="000458A7"/>
    <w:rsid w:val="00047244"/>
    <w:rsid w:val="000638DA"/>
    <w:rsid w:val="000748BA"/>
    <w:rsid w:val="00077741"/>
    <w:rsid w:val="000815D0"/>
    <w:rsid w:val="00085A1F"/>
    <w:rsid w:val="00094D26"/>
    <w:rsid w:val="000A41AC"/>
    <w:rsid w:val="000B4351"/>
    <w:rsid w:val="000D0DEA"/>
    <w:rsid w:val="000D26AD"/>
    <w:rsid w:val="000D6214"/>
    <w:rsid w:val="000E2516"/>
    <w:rsid w:val="000E3DF7"/>
    <w:rsid w:val="00103416"/>
    <w:rsid w:val="00105493"/>
    <w:rsid w:val="00107D2F"/>
    <w:rsid w:val="0012166E"/>
    <w:rsid w:val="00127566"/>
    <w:rsid w:val="001351C3"/>
    <w:rsid w:val="00145AD4"/>
    <w:rsid w:val="001472EA"/>
    <w:rsid w:val="001612E8"/>
    <w:rsid w:val="001648E3"/>
    <w:rsid w:val="00173405"/>
    <w:rsid w:val="00174CA9"/>
    <w:rsid w:val="00190EE9"/>
    <w:rsid w:val="00195031"/>
    <w:rsid w:val="00195A78"/>
    <w:rsid w:val="001A22FE"/>
    <w:rsid w:val="001A275D"/>
    <w:rsid w:val="001A5365"/>
    <w:rsid w:val="001B27D5"/>
    <w:rsid w:val="001B6C9A"/>
    <w:rsid w:val="001B7AAD"/>
    <w:rsid w:val="001C0779"/>
    <w:rsid w:val="001E0424"/>
    <w:rsid w:val="001E53DD"/>
    <w:rsid w:val="001F03BB"/>
    <w:rsid w:val="001F74FB"/>
    <w:rsid w:val="00200553"/>
    <w:rsid w:val="0020460E"/>
    <w:rsid w:val="00206AFE"/>
    <w:rsid w:val="00207F02"/>
    <w:rsid w:val="00226D15"/>
    <w:rsid w:val="002315AC"/>
    <w:rsid w:val="00233A96"/>
    <w:rsid w:val="00254DCE"/>
    <w:rsid w:val="0027252F"/>
    <w:rsid w:val="00276189"/>
    <w:rsid w:val="00276923"/>
    <w:rsid w:val="00281683"/>
    <w:rsid w:val="002849BE"/>
    <w:rsid w:val="002B7DD2"/>
    <w:rsid w:val="002C037A"/>
    <w:rsid w:val="002D1136"/>
    <w:rsid w:val="002D14FF"/>
    <w:rsid w:val="002D326B"/>
    <w:rsid w:val="002D4AAF"/>
    <w:rsid w:val="002E0DED"/>
    <w:rsid w:val="002F1B49"/>
    <w:rsid w:val="002F384A"/>
    <w:rsid w:val="00314FDC"/>
    <w:rsid w:val="00344511"/>
    <w:rsid w:val="003600AB"/>
    <w:rsid w:val="00363CED"/>
    <w:rsid w:val="00365007"/>
    <w:rsid w:val="003810CF"/>
    <w:rsid w:val="00383A6C"/>
    <w:rsid w:val="00384E65"/>
    <w:rsid w:val="00386050"/>
    <w:rsid w:val="003916D3"/>
    <w:rsid w:val="003964E6"/>
    <w:rsid w:val="003B11DC"/>
    <w:rsid w:val="003B762F"/>
    <w:rsid w:val="003C1B1F"/>
    <w:rsid w:val="003C54B4"/>
    <w:rsid w:val="003E0CA1"/>
    <w:rsid w:val="003E37FF"/>
    <w:rsid w:val="003E3C57"/>
    <w:rsid w:val="003E5A0C"/>
    <w:rsid w:val="003F497C"/>
    <w:rsid w:val="004147C6"/>
    <w:rsid w:val="00414902"/>
    <w:rsid w:val="004157E7"/>
    <w:rsid w:val="00426D58"/>
    <w:rsid w:val="00430832"/>
    <w:rsid w:val="00431982"/>
    <w:rsid w:val="00436629"/>
    <w:rsid w:val="004422D8"/>
    <w:rsid w:val="00453A05"/>
    <w:rsid w:val="00457A72"/>
    <w:rsid w:val="004600C5"/>
    <w:rsid w:val="00460189"/>
    <w:rsid w:val="004701E1"/>
    <w:rsid w:val="00477916"/>
    <w:rsid w:val="00480DB0"/>
    <w:rsid w:val="00482D9D"/>
    <w:rsid w:val="0048320B"/>
    <w:rsid w:val="00496392"/>
    <w:rsid w:val="00497D31"/>
    <w:rsid w:val="004A6E27"/>
    <w:rsid w:val="004B076E"/>
    <w:rsid w:val="004D3590"/>
    <w:rsid w:val="0050682B"/>
    <w:rsid w:val="0054023D"/>
    <w:rsid w:val="005427E1"/>
    <w:rsid w:val="0055070E"/>
    <w:rsid w:val="00554AC8"/>
    <w:rsid w:val="00567567"/>
    <w:rsid w:val="0058438D"/>
    <w:rsid w:val="00591926"/>
    <w:rsid w:val="00591EAB"/>
    <w:rsid w:val="00592145"/>
    <w:rsid w:val="005A36A4"/>
    <w:rsid w:val="005B332C"/>
    <w:rsid w:val="005B685F"/>
    <w:rsid w:val="005C4657"/>
    <w:rsid w:val="005E4746"/>
    <w:rsid w:val="005E6851"/>
    <w:rsid w:val="005E68FC"/>
    <w:rsid w:val="006006BC"/>
    <w:rsid w:val="006048BA"/>
    <w:rsid w:val="006108E3"/>
    <w:rsid w:val="006129B4"/>
    <w:rsid w:val="00623058"/>
    <w:rsid w:val="006242A3"/>
    <w:rsid w:val="006309C4"/>
    <w:rsid w:val="00640CC0"/>
    <w:rsid w:val="00642B05"/>
    <w:rsid w:val="00644565"/>
    <w:rsid w:val="00646B92"/>
    <w:rsid w:val="0065629D"/>
    <w:rsid w:val="006721A0"/>
    <w:rsid w:val="00674B9B"/>
    <w:rsid w:val="00681F0B"/>
    <w:rsid w:val="00683E9D"/>
    <w:rsid w:val="00697773"/>
    <w:rsid w:val="006A1203"/>
    <w:rsid w:val="006C687A"/>
    <w:rsid w:val="006E5DE4"/>
    <w:rsid w:val="0070328D"/>
    <w:rsid w:val="0070651B"/>
    <w:rsid w:val="0073573B"/>
    <w:rsid w:val="00737160"/>
    <w:rsid w:val="0074223E"/>
    <w:rsid w:val="00754E0F"/>
    <w:rsid w:val="00760816"/>
    <w:rsid w:val="00765E78"/>
    <w:rsid w:val="00765F7F"/>
    <w:rsid w:val="00767E13"/>
    <w:rsid w:val="00770FBC"/>
    <w:rsid w:val="00771BA9"/>
    <w:rsid w:val="007728A4"/>
    <w:rsid w:val="00774E92"/>
    <w:rsid w:val="00780E4D"/>
    <w:rsid w:val="007841F9"/>
    <w:rsid w:val="00792A3B"/>
    <w:rsid w:val="007B7B58"/>
    <w:rsid w:val="007C2966"/>
    <w:rsid w:val="007D4245"/>
    <w:rsid w:val="007D5FC7"/>
    <w:rsid w:val="007E01BB"/>
    <w:rsid w:val="007E20DA"/>
    <w:rsid w:val="00801B9B"/>
    <w:rsid w:val="00802997"/>
    <w:rsid w:val="00804404"/>
    <w:rsid w:val="00804901"/>
    <w:rsid w:val="00811B26"/>
    <w:rsid w:val="00812D8D"/>
    <w:rsid w:val="00817ED7"/>
    <w:rsid w:val="00821FD5"/>
    <w:rsid w:val="00833F85"/>
    <w:rsid w:val="00851235"/>
    <w:rsid w:val="00852EE0"/>
    <w:rsid w:val="00853360"/>
    <w:rsid w:val="00855671"/>
    <w:rsid w:val="008675AF"/>
    <w:rsid w:val="00875016"/>
    <w:rsid w:val="00886BA1"/>
    <w:rsid w:val="00891B74"/>
    <w:rsid w:val="00894281"/>
    <w:rsid w:val="008A2A37"/>
    <w:rsid w:val="008B76E5"/>
    <w:rsid w:val="008C4445"/>
    <w:rsid w:val="008D0F57"/>
    <w:rsid w:val="008D1CCA"/>
    <w:rsid w:val="008D21DD"/>
    <w:rsid w:val="008D3C19"/>
    <w:rsid w:val="008E4AC8"/>
    <w:rsid w:val="008F12F8"/>
    <w:rsid w:val="008F5AC2"/>
    <w:rsid w:val="00901409"/>
    <w:rsid w:val="00905269"/>
    <w:rsid w:val="009134E8"/>
    <w:rsid w:val="0091495B"/>
    <w:rsid w:val="00914C10"/>
    <w:rsid w:val="00914E46"/>
    <w:rsid w:val="00915D1D"/>
    <w:rsid w:val="0091637A"/>
    <w:rsid w:val="00916B88"/>
    <w:rsid w:val="00927305"/>
    <w:rsid w:val="00935DB2"/>
    <w:rsid w:val="00952AF3"/>
    <w:rsid w:val="00962872"/>
    <w:rsid w:val="00967EB2"/>
    <w:rsid w:val="0097340B"/>
    <w:rsid w:val="00973A2C"/>
    <w:rsid w:val="009A1783"/>
    <w:rsid w:val="009A1976"/>
    <w:rsid w:val="009A1A56"/>
    <w:rsid w:val="009B04AE"/>
    <w:rsid w:val="009B04ED"/>
    <w:rsid w:val="009B67D3"/>
    <w:rsid w:val="009C176F"/>
    <w:rsid w:val="009E587B"/>
    <w:rsid w:val="009F2D07"/>
    <w:rsid w:val="009F35FA"/>
    <w:rsid w:val="00A02136"/>
    <w:rsid w:val="00A17D91"/>
    <w:rsid w:val="00A255A1"/>
    <w:rsid w:val="00A330FF"/>
    <w:rsid w:val="00A346F8"/>
    <w:rsid w:val="00A7300D"/>
    <w:rsid w:val="00AB59A4"/>
    <w:rsid w:val="00AC7D38"/>
    <w:rsid w:val="00AD446A"/>
    <w:rsid w:val="00AD6E47"/>
    <w:rsid w:val="00AE1C3B"/>
    <w:rsid w:val="00AE4B3E"/>
    <w:rsid w:val="00AE6447"/>
    <w:rsid w:val="00B20E71"/>
    <w:rsid w:val="00B3391C"/>
    <w:rsid w:val="00B35B37"/>
    <w:rsid w:val="00B451EA"/>
    <w:rsid w:val="00B45286"/>
    <w:rsid w:val="00B501F3"/>
    <w:rsid w:val="00B65338"/>
    <w:rsid w:val="00B660AD"/>
    <w:rsid w:val="00B70C2E"/>
    <w:rsid w:val="00B73F62"/>
    <w:rsid w:val="00B83F86"/>
    <w:rsid w:val="00B84253"/>
    <w:rsid w:val="00B855B7"/>
    <w:rsid w:val="00B97E69"/>
    <w:rsid w:val="00BA0E5E"/>
    <w:rsid w:val="00BA33A4"/>
    <w:rsid w:val="00BB06C2"/>
    <w:rsid w:val="00BB0A04"/>
    <w:rsid w:val="00BB2082"/>
    <w:rsid w:val="00BB2170"/>
    <w:rsid w:val="00BB238B"/>
    <w:rsid w:val="00BB67EE"/>
    <w:rsid w:val="00BD5B6C"/>
    <w:rsid w:val="00BE368F"/>
    <w:rsid w:val="00BF4FB7"/>
    <w:rsid w:val="00C03F5B"/>
    <w:rsid w:val="00C07BFD"/>
    <w:rsid w:val="00C1050F"/>
    <w:rsid w:val="00C115D8"/>
    <w:rsid w:val="00C16AE6"/>
    <w:rsid w:val="00C75A1C"/>
    <w:rsid w:val="00C91128"/>
    <w:rsid w:val="00C9445A"/>
    <w:rsid w:val="00C9609F"/>
    <w:rsid w:val="00CA4FC3"/>
    <w:rsid w:val="00CA631E"/>
    <w:rsid w:val="00CB0AF8"/>
    <w:rsid w:val="00CB2C14"/>
    <w:rsid w:val="00CC3CBC"/>
    <w:rsid w:val="00CE3CC7"/>
    <w:rsid w:val="00D25FB8"/>
    <w:rsid w:val="00D47D5E"/>
    <w:rsid w:val="00D800D6"/>
    <w:rsid w:val="00D85B2A"/>
    <w:rsid w:val="00D86A65"/>
    <w:rsid w:val="00D86CB5"/>
    <w:rsid w:val="00D938F9"/>
    <w:rsid w:val="00DA27CD"/>
    <w:rsid w:val="00DA29D6"/>
    <w:rsid w:val="00DB2BE8"/>
    <w:rsid w:val="00DB75AA"/>
    <w:rsid w:val="00DC123C"/>
    <w:rsid w:val="00DC31F6"/>
    <w:rsid w:val="00DD377E"/>
    <w:rsid w:val="00DD5ADA"/>
    <w:rsid w:val="00DD6EEF"/>
    <w:rsid w:val="00DE0A9B"/>
    <w:rsid w:val="00DE1B20"/>
    <w:rsid w:val="00DF11C4"/>
    <w:rsid w:val="00DF50FE"/>
    <w:rsid w:val="00E10072"/>
    <w:rsid w:val="00E32AE7"/>
    <w:rsid w:val="00E32D4D"/>
    <w:rsid w:val="00E45540"/>
    <w:rsid w:val="00E4782B"/>
    <w:rsid w:val="00E51036"/>
    <w:rsid w:val="00E5219F"/>
    <w:rsid w:val="00E527D6"/>
    <w:rsid w:val="00E56C4D"/>
    <w:rsid w:val="00E65FA7"/>
    <w:rsid w:val="00E6681B"/>
    <w:rsid w:val="00E75A4A"/>
    <w:rsid w:val="00E76964"/>
    <w:rsid w:val="00E84B63"/>
    <w:rsid w:val="00E86B2A"/>
    <w:rsid w:val="00E96448"/>
    <w:rsid w:val="00E96FD7"/>
    <w:rsid w:val="00EA3B2D"/>
    <w:rsid w:val="00EB373B"/>
    <w:rsid w:val="00EC1F99"/>
    <w:rsid w:val="00EC5627"/>
    <w:rsid w:val="00F24D63"/>
    <w:rsid w:val="00F41542"/>
    <w:rsid w:val="00F4309D"/>
    <w:rsid w:val="00F46A93"/>
    <w:rsid w:val="00F47645"/>
    <w:rsid w:val="00F6579A"/>
    <w:rsid w:val="00F76A0E"/>
    <w:rsid w:val="00F8302D"/>
    <w:rsid w:val="00F917A3"/>
    <w:rsid w:val="00FA0697"/>
    <w:rsid w:val="00FA3007"/>
    <w:rsid w:val="00FA34B6"/>
    <w:rsid w:val="00FA5CC9"/>
    <w:rsid w:val="00FB09BA"/>
    <w:rsid w:val="00FB0ED9"/>
    <w:rsid w:val="00FB77D8"/>
    <w:rsid w:val="00FC371C"/>
    <w:rsid w:val="00FD11EF"/>
    <w:rsid w:val="00FD2DAA"/>
    <w:rsid w:val="00FD37D4"/>
    <w:rsid w:val="00FF789B"/>
    <w:rsid w:val="03BEA857"/>
    <w:rsid w:val="057FEE56"/>
    <w:rsid w:val="0A071377"/>
    <w:rsid w:val="0C09DD54"/>
    <w:rsid w:val="0CD394AC"/>
    <w:rsid w:val="0E31156B"/>
    <w:rsid w:val="17FFDE2B"/>
    <w:rsid w:val="35E9E4A6"/>
    <w:rsid w:val="378B4F17"/>
    <w:rsid w:val="3A0A339C"/>
    <w:rsid w:val="40B49D0C"/>
    <w:rsid w:val="46C6BB63"/>
    <w:rsid w:val="47A82AA1"/>
    <w:rsid w:val="4BF6B2B0"/>
    <w:rsid w:val="4DCE58D6"/>
    <w:rsid w:val="50ECCECB"/>
    <w:rsid w:val="512C89DB"/>
    <w:rsid w:val="54D9B841"/>
    <w:rsid w:val="617A21A8"/>
    <w:rsid w:val="64EA4D60"/>
    <w:rsid w:val="6DC4C47D"/>
    <w:rsid w:val="71AEE16F"/>
    <w:rsid w:val="71CEADA8"/>
    <w:rsid w:val="71F4CAD1"/>
    <w:rsid w:val="741D8C3C"/>
    <w:rsid w:val="758E5A1C"/>
    <w:rsid w:val="78DC60B4"/>
    <w:rsid w:val="79497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2B0BA"/>
  <w15:docId w15:val="{C35923E9-9F81-418E-9891-C001FFA1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60" w:after="60"/>
      <w:outlineLvl w:val="0"/>
    </w:pPr>
    <w:rPr>
      <w:rFonts w:ascii="Arial" w:hAnsi="Arial"/>
      <w:b/>
      <w:sz w:val="22"/>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link w:val="Heading3Char"/>
    <w:uiPriority w:val="9"/>
    <w:semiHidden/>
    <w:unhideWhenUsed/>
    <w:qFormat/>
    <w:rsid w:val="00174CA9"/>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033F51"/>
    <w:rPr>
      <w:rFonts w:ascii="Tahoma" w:hAnsi="Tahoma" w:cs="Tahoma"/>
      <w:sz w:val="16"/>
      <w:szCs w:val="16"/>
    </w:rPr>
  </w:style>
  <w:style w:type="paragraph" w:styleId="ListParagraph">
    <w:name w:val="List Paragraph"/>
    <w:basedOn w:val="Normal"/>
    <w:uiPriority w:val="34"/>
    <w:qFormat/>
    <w:rsid w:val="00016DE7"/>
    <w:pPr>
      <w:ind w:left="720"/>
    </w:pPr>
  </w:style>
  <w:style w:type="paragraph" w:styleId="BodyTextIndent3">
    <w:name w:val="Body Text Indent 3"/>
    <w:basedOn w:val="Normal"/>
    <w:link w:val="BodyTextIndent3Char"/>
    <w:rsid w:val="00016DE7"/>
    <w:pPr>
      <w:ind w:left="6480"/>
    </w:pPr>
    <w:rPr>
      <w:rFonts w:ascii="Arial" w:hAnsi="Arial"/>
      <w:b/>
      <w:sz w:val="16"/>
      <w:lang w:val="en-US" w:eastAsia="en-US"/>
    </w:rPr>
  </w:style>
  <w:style w:type="character" w:customStyle="1" w:styleId="BodyTextIndent3Char">
    <w:name w:val="Body Text Indent 3 Char"/>
    <w:link w:val="BodyTextIndent3"/>
    <w:rsid w:val="00016DE7"/>
    <w:rPr>
      <w:rFonts w:ascii="Arial" w:hAnsi="Arial"/>
      <w:b/>
      <w:sz w:val="16"/>
      <w:lang w:val="en-US" w:eastAsia="en-US"/>
    </w:rPr>
  </w:style>
  <w:style w:type="paragraph" w:customStyle="1" w:styleId="Style46">
    <w:name w:val="Style46"/>
    <w:rsid w:val="00CA4FC3"/>
    <w:pPr>
      <w:ind w:left="360"/>
    </w:pPr>
    <w:rPr>
      <w:rFonts w:ascii="Switzerland Regular" w:hAnsi="Switzerland Regular"/>
      <w:sz w:val="21"/>
      <w:lang w:val="en-US" w:eastAsia="en-US"/>
    </w:rPr>
  </w:style>
  <w:style w:type="paragraph" w:styleId="BodyTextIndent">
    <w:name w:val="Body Text Indent"/>
    <w:basedOn w:val="Normal"/>
    <w:link w:val="BodyTextIndentChar"/>
    <w:rsid w:val="00CA4FC3"/>
    <w:pPr>
      <w:spacing w:after="120"/>
      <w:ind w:left="283"/>
    </w:pPr>
  </w:style>
  <w:style w:type="character" w:customStyle="1" w:styleId="BodyTextIndentChar">
    <w:name w:val="Body Text Indent Char"/>
    <w:basedOn w:val="DefaultParagraphFont"/>
    <w:link w:val="BodyTextIndent"/>
    <w:rsid w:val="00CA4FC3"/>
  </w:style>
  <w:style w:type="table" w:styleId="TableGrid">
    <w:name w:val="Table Grid"/>
    <w:basedOn w:val="TableNormal"/>
    <w:rsid w:val="00AE1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6108E3"/>
    <w:rPr>
      <w:b/>
      <w:bCs/>
    </w:rPr>
  </w:style>
  <w:style w:type="character" w:customStyle="1" w:styleId="CommentSubjectChar">
    <w:name w:val="Comment Subject Char"/>
    <w:basedOn w:val="CommentTextChar"/>
    <w:link w:val="CommentSubject"/>
    <w:semiHidden/>
    <w:rsid w:val="006108E3"/>
    <w:rPr>
      <w:b/>
      <w:bCs/>
    </w:rPr>
  </w:style>
  <w:style w:type="paragraph" w:styleId="Revision">
    <w:name w:val="Revision"/>
    <w:hidden/>
    <w:uiPriority w:val="99"/>
    <w:semiHidden/>
    <w:rsid w:val="006108E3"/>
  </w:style>
  <w:style w:type="paragraph" w:styleId="BlockText">
    <w:name w:val="Block Text"/>
    <w:basedOn w:val="Normal"/>
    <w:rsid w:val="00F24D63"/>
    <w:pPr>
      <w:tabs>
        <w:tab w:val="left" w:pos="864"/>
        <w:tab w:val="left" w:pos="1728"/>
        <w:tab w:val="left" w:pos="2592"/>
        <w:tab w:val="left" w:pos="3456"/>
        <w:tab w:val="left" w:pos="4320"/>
        <w:tab w:val="left" w:pos="5184"/>
      </w:tabs>
      <w:spacing w:line="240" w:lineRule="atLeast"/>
      <w:ind w:left="522" w:right="612" w:hanging="522"/>
      <w:jc w:val="both"/>
    </w:pPr>
    <w:rPr>
      <w:sz w:val="24"/>
      <w:lang w:eastAsia="en-US"/>
    </w:rPr>
  </w:style>
  <w:style w:type="character" w:customStyle="1" w:styleId="Heading3Char">
    <w:name w:val="Heading 3 Char"/>
    <w:basedOn w:val="DefaultParagraphFont"/>
    <w:link w:val="Heading3"/>
    <w:uiPriority w:val="9"/>
    <w:semiHidden/>
    <w:rsid w:val="00174CA9"/>
    <w:rPr>
      <w:rFonts w:ascii="Cambria" w:hAnsi="Cambria"/>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2356a9f-7ab4-4119-bc8c-c0e2bbee319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1b841efe-b572-4546-bc46-cf1ec79533f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27A8830F94BE246B58BA6DBBCF8205B" ma:contentTypeVersion="20" ma:contentTypeDescription="Create a new document." ma:contentTypeScope="" ma:versionID="fccf8bc2e9ccd2c6a53acb38bb9efcca">
  <xsd:schema xmlns:xsd="http://www.w3.org/2001/XMLSchema" xmlns:xs="http://www.w3.org/2001/XMLSchema" xmlns:p="http://schemas.microsoft.com/office/2006/metadata/properties" xmlns:ns1="http://schemas.microsoft.com/sharepoint/v3" xmlns:ns2="f2356a9f-7ab4-4119-bc8c-c0e2bbee319d" xmlns:ns3="1b841efe-b572-4546-bc46-cf1ec79533ff" targetNamespace="http://schemas.microsoft.com/office/2006/metadata/properties" ma:root="true" ma:fieldsID="ffdf322344208e3e9f6998e96bb7da90" ns1:_="" ns2:_="" ns3:_="">
    <xsd:import namespace="http://schemas.microsoft.com/sharepoint/v3"/>
    <xsd:import namespace="f2356a9f-7ab4-4119-bc8c-c0e2bbee319d"/>
    <xsd:import namespace="1b841efe-b572-4546-bc46-cf1ec79533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56a9f-7ab4-4119-bc8c-c0e2bbee3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9b525c-1618-45a7-8c14-38aa3626065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41efe-b572-4546-bc46-cf1ec79533f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a4dd2e0-6039-4f24-902e-6e9426c4e1b4}" ma:internalName="TaxCatchAll" ma:showField="CatchAllData" ma:web="1b841efe-b572-4546-bc46-cf1ec7953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B25DC3-2B41-49A1-886E-71504FE0D2E9}">
  <ds:schemaRefs>
    <ds:schemaRef ds:uri="http://schemas.openxmlformats.org/officeDocument/2006/bibliography"/>
  </ds:schemaRefs>
</ds:datastoreItem>
</file>

<file path=customXml/itemProps2.xml><?xml version="1.0" encoding="utf-8"?>
<ds:datastoreItem xmlns:ds="http://schemas.openxmlformats.org/officeDocument/2006/customXml" ds:itemID="{1CDA8C59-6C4B-4D22-9598-753938E17284}">
  <ds:schemaRefs>
    <ds:schemaRef ds:uri="http://schemas.microsoft.com/sharepoint/v3/contenttype/forms"/>
  </ds:schemaRefs>
</ds:datastoreItem>
</file>

<file path=customXml/itemProps3.xml><?xml version="1.0" encoding="utf-8"?>
<ds:datastoreItem xmlns:ds="http://schemas.openxmlformats.org/officeDocument/2006/customXml" ds:itemID="{8048159D-2412-42AD-B5F3-6AB079A7C156}">
  <ds:schemaRefs>
    <ds:schemaRef ds:uri="http://schemas.microsoft.com/office/2006/metadata/properties"/>
    <ds:schemaRef ds:uri="http://schemas.microsoft.com/office/infopath/2007/PartnerControls"/>
    <ds:schemaRef ds:uri="f2356a9f-7ab4-4119-bc8c-c0e2bbee319d"/>
    <ds:schemaRef ds:uri="http://schemas.microsoft.com/sharepoint/v3"/>
    <ds:schemaRef ds:uri="1b841efe-b572-4546-bc46-cf1ec79533ff"/>
  </ds:schemaRefs>
</ds:datastoreItem>
</file>

<file path=customXml/itemProps4.xml><?xml version="1.0" encoding="utf-8"?>
<ds:datastoreItem xmlns:ds="http://schemas.openxmlformats.org/officeDocument/2006/customXml" ds:itemID="{B70AACC5-B64F-46FF-944E-E52B67F9A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356a9f-7ab4-4119-bc8c-c0e2bbee319d"/>
    <ds:schemaRef ds:uri="1b841efe-b572-4546-bc46-cf1ec7953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1045</Words>
  <Characters>5989</Characters>
  <Application>Microsoft Office Word</Application>
  <DocSecurity>0</DocSecurity>
  <Lines>346</Lines>
  <Paragraphs>150</Paragraphs>
  <ScaleCrop>false</ScaleCrop>
  <HeadingPairs>
    <vt:vector size="2" baseType="variant">
      <vt:variant>
        <vt:lpstr>Title</vt:lpstr>
      </vt:variant>
      <vt:variant>
        <vt:i4>1</vt:i4>
      </vt:variant>
    </vt:vector>
  </HeadingPairs>
  <TitlesOfParts>
    <vt:vector size="1" baseType="lpstr">
      <vt:lpstr>WYCHAVON DISTRICT COUNCIL</vt:lpstr>
    </vt:vector>
  </TitlesOfParts>
  <Company>Wychavon District Council</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WYCHAVON DISTRICT COUNCIL</dc:title>
  <dc:creator>Chief Executive Unit</dc:creator>
  <cp:lastModifiedBy>Kelly Silk</cp:lastModifiedBy>
  <cp:revision>5</cp:revision>
  <cp:lastPrinted>2022-02-09T14:03:00Z</cp:lastPrinted>
  <dcterms:created xsi:type="dcterms:W3CDTF">2026-02-17T14:53:00Z</dcterms:created>
  <dcterms:modified xsi:type="dcterms:W3CDTF">2026-03-16T10:02:00Z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0x010100B27A8830F94BE246B58BA6DBBCF8205B</vt:lpwstr>
  </property>
  <property fmtid="{D5CDD505-2E9C-101B-9397-08002B2CF9AE}" pid="3" name="Order">
    <vt:r8>2907400</vt:r8>
  </property>
  <property fmtid="{D5CDD505-2E9C-101B-9397-08002B2CF9AE}" pid="4" name="MediaServiceImageTags">
    <vt:lpwstr/>
  </property>
</Properties>
</file>