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4001F23" w:rsidR="00DB75AA" w:rsidRPr="00DB75AA" w:rsidRDefault="00127566" w:rsidP="4DCE58D6">
      <w:pPr>
        <w:jc w:val="right"/>
        <w:outlineLvl w:val="0"/>
        <w:rPr>
          <w:rFonts w:ascii="Arial" w:hAnsi="Arial"/>
          <w:sz w:val="56"/>
          <w:szCs w:val="56"/>
        </w:rPr>
      </w:pPr>
      <w:r>
        <w:rPr>
          <w:rFonts w:ascii="Arial" w:hAnsi="Arial"/>
          <w:b/>
          <w:noProof/>
          <w:sz w:val="48"/>
        </w:rPr>
        <w:drawing>
          <wp:anchor distT="0" distB="0" distL="114300" distR="114300" simplePos="0" relativeHeight="251657216" behindDoc="0" locked="0" layoutInCell="0" allowOverlap="1" wp14:anchorId="18669526" wp14:editId="626FAC38">
            <wp:simplePos x="0" y="0"/>
            <wp:positionH relativeFrom="column">
              <wp:posOffset>-146951</wp:posOffset>
            </wp:positionH>
            <wp:positionV relativeFrom="paragraph">
              <wp:posOffset>-107714</wp:posOffset>
            </wp:positionV>
            <wp:extent cx="2498725" cy="864870"/>
            <wp:effectExtent l="0" t="0" r="0" b="0"/>
            <wp:wrapNone/>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3BEA857">
        <w:tc>
          <w:tcPr>
            <w:tcW w:w="2032" w:type="dxa"/>
            <w:shd w:val="clear" w:color="auto" w:fill="DBE5F1" w:themeFill="accent1" w:themeFillTint="33"/>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6CD87589" w:rsidR="00497D31" w:rsidRPr="00A346F8" w:rsidRDefault="00C63D98" w:rsidP="00C75A1C">
            <w:pPr>
              <w:spacing w:before="60" w:after="60"/>
              <w:rPr>
                <w:rFonts w:ascii="Arial" w:hAnsi="Arial" w:cs="Arial"/>
                <w:b/>
                <w:sz w:val="24"/>
                <w:szCs w:val="24"/>
              </w:rPr>
            </w:pPr>
            <w:r>
              <w:rPr>
                <w:rFonts w:ascii="Arial" w:hAnsi="Arial" w:cs="Arial"/>
                <w:b/>
                <w:sz w:val="24"/>
                <w:szCs w:val="24"/>
              </w:rPr>
              <w:t xml:space="preserve">Communities </w:t>
            </w:r>
            <w:r w:rsidR="009E5225">
              <w:rPr>
                <w:rFonts w:ascii="Arial" w:hAnsi="Arial" w:cs="Arial"/>
                <w:b/>
                <w:sz w:val="24"/>
                <w:szCs w:val="24"/>
              </w:rPr>
              <w:t>Assistant</w:t>
            </w:r>
          </w:p>
        </w:tc>
        <w:tc>
          <w:tcPr>
            <w:tcW w:w="1680" w:type="dxa"/>
            <w:shd w:val="clear" w:color="auto" w:fill="DBE5F1" w:themeFill="accent1" w:themeFillTint="33"/>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119346D7" w14:textId="60EA65F5" w:rsidR="000D26AD" w:rsidRPr="00A346F8" w:rsidRDefault="00AF7F6C" w:rsidP="00D86CB5">
            <w:pPr>
              <w:rPr>
                <w:rFonts w:ascii="Arial" w:hAnsi="Arial" w:cs="Arial"/>
                <w:b/>
              </w:rPr>
            </w:pPr>
            <w:r>
              <w:rPr>
                <w:rFonts w:ascii="Arial" w:hAnsi="Arial" w:cs="Arial"/>
                <w:b/>
              </w:rPr>
              <w:t>SC927T</w:t>
            </w:r>
          </w:p>
        </w:tc>
      </w:tr>
      <w:tr w:rsidR="00497D31" w14:paraId="411689FA" w14:textId="77777777" w:rsidTr="03BEA857">
        <w:tc>
          <w:tcPr>
            <w:tcW w:w="2032" w:type="dxa"/>
            <w:shd w:val="clear" w:color="auto" w:fill="DBE5F1" w:themeFill="accent1" w:themeFillTint="33"/>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7C3B9CE0" w14:textId="5F139E73" w:rsidR="0091495B" w:rsidRPr="007841F9" w:rsidRDefault="00E027AF" w:rsidP="00CA4FC3">
            <w:pPr>
              <w:pStyle w:val="Header"/>
              <w:tabs>
                <w:tab w:val="clear" w:pos="4153"/>
                <w:tab w:val="clear" w:pos="8306"/>
              </w:tabs>
              <w:spacing w:before="60" w:after="60"/>
              <w:rPr>
                <w:rFonts w:ascii="Arial" w:hAnsi="Arial"/>
                <w:sz w:val="22"/>
                <w:szCs w:val="22"/>
              </w:rPr>
            </w:pPr>
            <w:r>
              <w:rPr>
                <w:rFonts w:ascii="Arial" w:hAnsi="Arial"/>
                <w:sz w:val="22"/>
                <w:szCs w:val="22"/>
              </w:rPr>
              <w:t>National Minimum Wage</w:t>
            </w:r>
          </w:p>
        </w:tc>
        <w:tc>
          <w:tcPr>
            <w:tcW w:w="1680" w:type="dxa"/>
            <w:shd w:val="clear" w:color="auto" w:fill="DBE5F1" w:themeFill="accent1" w:themeFillTint="33"/>
          </w:tcPr>
          <w:p w14:paraId="15FE3557" w14:textId="6BDD5F88" w:rsidR="00200553" w:rsidRPr="00AE6447" w:rsidRDefault="00480DB0" w:rsidP="00D86CB5">
            <w:pPr>
              <w:spacing w:before="60" w:after="60"/>
              <w:jc w:val="right"/>
              <w:rPr>
                <w:rFonts w:ascii="Arial" w:hAnsi="Arial"/>
                <w:sz w:val="24"/>
                <w:szCs w:val="24"/>
              </w:rPr>
            </w:pPr>
            <w:r w:rsidRPr="03BEA857">
              <w:rPr>
                <w:rFonts w:ascii="Arial" w:hAnsi="Arial"/>
                <w:sz w:val="24"/>
                <w:szCs w:val="24"/>
              </w:rPr>
              <w:t>Service</w:t>
            </w:r>
            <w:r w:rsidR="0CD394AC" w:rsidRPr="03BEA857">
              <w:rPr>
                <w:rFonts w:ascii="Arial" w:hAnsi="Arial"/>
                <w:sz w:val="24"/>
                <w:szCs w:val="24"/>
              </w:rPr>
              <w:t xml:space="preserve"> Area</w:t>
            </w:r>
          </w:p>
        </w:tc>
        <w:tc>
          <w:tcPr>
            <w:tcW w:w="2714" w:type="dxa"/>
          </w:tcPr>
          <w:p w14:paraId="5450F6BD" w14:textId="3D8873F3" w:rsidR="009E587B" w:rsidRPr="00AE6447" w:rsidRDefault="00C63D98" w:rsidP="00195031">
            <w:pPr>
              <w:pStyle w:val="Header"/>
              <w:tabs>
                <w:tab w:val="clear" w:pos="4153"/>
                <w:tab w:val="clear" w:pos="8306"/>
              </w:tabs>
              <w:spacing w:before="60" w:after="60"/>
              <w:rPr>
                <w:rFonts w:ascii="Arial" w:hAnsi="Arial"/>
                <w:sz w:val="24"/>
                <w:szCs w:val="24"/>
              </w:rPr>
            </w:pPr>
            <w:r>
              <w:rPr>
                <w:rFonts w:ascii="Arial" w:hAnsi="Arial"/>
                <w:sz w:val="24"/>
                <w:szCs w:val="24"/>
              </w:rPr>
              <w:t>Housing &amp; Communities</w:t>
            </w:r>
          </w:p>
        </w:tc>
      </w:tr>
      <w:tr w:rsidR="00497D31" w14:paraId="6E7D4DA9" w14:textId="77777777" w:rsidTr="03BEA857">
        <w:tc>
          <w:tcPr>
            <w:tcW w:w="2032" w:type="dxa"/>
            <w:shd w:val="clear" w:color="auto" w:fill="DBE5F1" w:themeFill="accent1" w:themeFillTint="33"/>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665AE623" w14:textId="579B5079" w:rsidR="00497D31" w:rsidRPr="00AE6447" w:rsidRDefault="004B72A8" w:rsidP="00431982">
            <w:pPr>
              <w:pStyle w:val="Header"/>
              <w:tabs>
                <w:tab w:val="clear" w:pos="4153"/>
                <w:tab w:val="clear" w:pos="8306"/>
              </w:tabs>
              <w:spacing w:before="60" w:after="60"/>
              <w:rPr>
                <w:rFonts w:ascii="Arial" w:hAnsi="Arial" w:cs="Arial"/>
                <w:sz w:val="24"/>
                <w:szCs w:val="24"/>
              </w:rPr>
            </w:pPr>
            <w:r>
              <w:rPr>
                <w:rFonts w:ascii="Arial" w:hAnsi="Arial" w:cs="Arial"/>
                <w:sz w:val="24"/>
                <w:szCs w:val="24"/>
              </w:rPr>
              <w:t xml:space="preserve">Fixed term student placement </w:t>
            </w:r>
          </w:p>
        </w:tc>
        <w:tc>
          <w:tcPr>
            <w:tcW w:w="1680" w:type="dxa"/>
            <w:shd w:val="clear" w:color="auto" w:fill="DBE5F1" w:themeFill="accent1" w:themeFillTint="33"/>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14" w:type="dxa"/>
          </w:tcPr>
          <w:p w14:paraId="55245929" w14:textId="1A29FFA3" w:rsidR="00497D31" w:rsidRPr="00AE6447" w:rsidRDefault="0006045A" w:rsidP="00D86CB5">
            <w:pPr>
              <w:pStyle w:val="Header"/>
              <w:tabs>
                <w:tab w:val="clear" w:pos="4153"/>
                <w:tab w:val="clear" w:pos="8306"/>
              </w:tabs>
              <w:spacing w:before="60" w:after="60"/>
              <w:rPr>
                <w:rFonts w:ascii="Arial" w:hAnsi="Arial"/>
                <w:sz w:val="24"/>
                <w:szCs w:val="24"/>
              </w:rPr>
            </w:pPr>
            <w:r>
              <w:rPr>
                <w:rFonts w:ascii="Arial" w:hAnsi="Arial"/>
                <w:sz w:val="24"/>
                <w:szCs w:val="24"/>
              </w:rPr>
              <w:t>Casual Car User</w:t>
            </w:r>
          </w:p>
        </w:tc>
      </w:tr>
      <w:tr w:rsidR="00497D31" w14:paraId="7199AED4" w14:textId="77777777" w:rsidTr="03BEA857">
        <w:tc>
          <w:tcPr>
            <w:tcW w:w="2032" w:type="dxa"/>
            <w:shd w:val="clear" w:color="auto" w:fill="DBE5F1" w:themeFill="accent1" w:themeFillTint="33"/>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4DA7A2EB" w:rsidR="00D86CB5" w:rsidRPr="00AE6447" w:rsidRDefault="0006045A" w:rsidP="00D86CB5">
            <w:pPr>
              <w:pStyle w:val="Header"/>
              <w:tabs>
                <w:tab w:val="clear" w:pos="4153"/>
                <w:tab w:val="clear" w:pos="8306"/>
              </w:tabs>
              <w:spacing w:before="60" w:after="60"/>
              <w:rPr>
                <w:rFonts w:ascii="Arial" w:hAnsi="Arial"/>
                <w:sz w:val="24"/>
                <w:szCs w:val="24"/>
              </w:rPr>
            </w:pPr>
            <w:r>
              <w:rPr>
                <w:rFonts w:ascii="Arial" w:hAnsi="Arial"/>
                <w:sz w:val="24"/>
                <w:szCs w:val="24"/>
              </w:rPr>
              <w:t xml:space="preserve">Director of </w:t>
            </w:r>
            <w:r w:rsidR="0050535C">
              <w:rPr>
                <w:rFonts w:ascii="Arial" w:hAnsi="Arial"/>
                <w:sz w:val="24"/>
                <w:szCs w:val="24"/>
              </w:rPr>
              <w:t>Housing &amp; Communities</w:t>
            </w:r>
          </w:p>
        </w:tc>
        <w:tc>
          <w:tcPr>
            <w:tcW w:w="1680" w:type="dxa"/>
            <w:shd w:val="clear" w:color="auto" w:fill="DBE5F1" w:themeFill="accent1" w:themeFillTint="33"/>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0A9836F5" w:rsidR="00497D31" w:rsidRPr="00AE6447" w:rsidRDefault="0050535C">
            <w:pPr>
              <w:pStyle w:val="Header"/>
              <w:tabs>
                <w:tab w:val="clear" w:pos="4153"/>
                <w:tab w:val="clear" w:pos="8306"/>
              </w:tabs>
              <w:spacing w:before="60" w:after="60"/>
              <w:rPr>
                <w:rFonts w:ascii="Arial" w:hAnsi="Arial"/>
                <w:sz w:val="24"/>
                <w:szCs w:val="24"/>
              </w:rPr>
            </w:pPr>
            <w:r>
              <w:rPr>
                <w:rFonts w:ascii="Arial" w:hAnsi="Arial"/>
                <w:sz w:val="24"/>
                <w:szCs w:val="24"/>
              </w:rPr>
              <w:t xml:space="preserve">February </w:t>
            </w:r>
            <w:r w:rsidR="0031238B">
              <w:rPr>
                <w:rFonts w:ascii="Arial" w:hAnsi="Arial"/>
                <w:sz w:val="24"/>
                <w:szCs w:val="24"/>
              </w:rPr>
              <w:t>202</w:t>
            </w:r>
            <w:r>
              <w:rPr>
                <w:rFonts w:ascii="Arial" w:hAnsi="Arial"/>
                <w:sz w:val="24"/>
                <w:szCs w:val="24"/>
              </w:rPr>
              <w:t>5</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3BEA857">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332BD1B6" w14:textId="77777777" w:rsidR="00480DB0" w:rsidRDefault="004A5A22" w:rsidP="004A5A22">
            <w:pPr>
              <w:rPr>
                <w:rFonts w:ascii="Arial" w:hAnsi="Arial"/>
                <w:sz w:val="24"/>
                <w:szCs w:val="24"/>
              </w:rPr>
            </w:pPr>
            <w:r w:rsidRPr="004A5A22">
              <w:rPr>
                <w:rFonts w:ascii="Arial" w:hAnsi="Arial"/>
                <w:sz w:val="24"/>
                <w:szCs w:val="24"/>
              </w:rPr>
              <w:t>To support the work areas of the Communities Team to assist in the effective delivery of a range of activities, projects and other initiatives aimed at supporting strong, resilient and sustainable communities. </w:t>
            </w:r>
          </w:p>
          <w:p w14:paraId="2DE63BC8" w14:textId="131686FF" w:rsidR="004B72A8" w:rsidRPr="004B72A8" w:rsidRDefault="004B72A8" w:rsidP="004A5A22">
            <w:pPr>
              <w:rPr>
                <w:rFonts w:ascii="Arial" w:hAnsi="Arial"/>
                <w:sz w:val="16"/>
                <w:szCs w:val="16"/>
              </w:rPr>
            </w:pPr>
          </w:p>
        </w:tc>
      </w:tr>
      <w:tr w:rsidR="002D4AAF" w14:paraId="124B5A9F" w14:textId="77777777" w:rsidTr="00C64FB3">
        <w:trPr>
          <w:trHeight w:val="475"/>
        </w:trPr>
        <w:tc>
          <w:tcPr>
            <w:tcW w:w="9923" w:type="dxa"/>
            <w:gridSpan w:val="2"/>
            <w:shd w:val="clear" w:color="auto" w:fill="DBE5F1" w:themeFill="accent1" w:themeFillTint="33"/>
          </w:tcPr>
          <w:p w14:paraId="1EC1F7C7" w14:textId="3B1C52BE"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w:t>
            </w:r>
            <w:r w:rsidR="00C64FB3">
              <w:rPr>
                <w:rFonts w:ascii="Arial" w:hAnsi="Arial" w:cs="Arial"/>
                <w:sz w:val="24"/>
                <w:szCs w:val="24"/>
              </w:rPr>
              <w:t>s</w:t>
            </w:r>
          </w:p>
        </w:tc>
      </w:tr>
      <w:tr w:rsidR="002D4AAF" w14:paraId="37FB01C7" w14:textId="77777777" w:rsidTr="03BEA857">
        <w:trPr>
          <w:trHeight w:val="855"/>
        </w:trPr>
        <w:tc>
          <w:tcPr>
            <w:tcW w:w="9923" w:type="dxa"/>
            <w:gridSpan w:val="2"/>
            <w:shd w:val="clear" w:color="auto" w:fill="DBE5F1" w:themeFill="accent1" w:themeFillTint="33"/>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4162A93A" w:rsidR="00AE6447" w:rsidRPr="00AF6C70" w:rsidRDefault="00DD1DA3" w:rsidP="00F41542">
            <w:pPr>
              <w:pStyle w:val="Header"/>
              <w:tabs>
                <w:tab w:val="clear" w:pos="4153"/>
                <w:tab w:val="clear" w:pos="8306"/>
              </w:tabs>
              <w:spacing w:before="60" w:after="60"/>
              <w:rPr>
                <w:rFonts w:ascii="Arial" w:hAnsi="Arial"/>
                <w:color w:val="FF0000"/>
                <w:sz w:val="24"/>
                <w:szCs w:val="24"/>
              </w:rPr>
            </w:pPr>
            <w:r>
              <w:rPr>
                <w:rFonts w:ascii="Arial" w:hAnsi="Arial"/>
                <w:sz w:val="24"/>
                <w:szCs w:val="24"/>
              </w:rPr>
              <w:t>Youth &amp; Equality Officer</w:t>
            </w:r>
          </w:p>
        </w:tc>
      </w:tr>
      <w:tr w:rsidR="00497D31" w14:paraId="393B7715" w14:textId="77777777" w:rsidTr="03BEA857">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74886A10" w:rsidR="00AE6447" w:rsidRPr="00DB75AA" w:rsidRDefault="00E027AF" w:rsidP="00DF11C4">
            <w:pPr>
              <w:pStyle w:val="Header"/>
              <w:tabs>
                <w:tab w:val="clear" w:pos="4153"/>
                <w:tab w:val="clear" w:pos="8306"/>
              </w:tabs>
              <w:spacing w:before="60" w:after="60"/>
              <w:rPr>
                <w:rFonts w:ascii="Arial" w:hAnsi="Arial"/>
                <w:sz w:val="24"/>
                <w:szCs w:val="24"/>
              </w:rPr>
            </w:pPr>
            <w:r>
              <w:rPr>
                <w:rFonts w:ascii="Arial" w:hAnsi="Arial"/>
                <w:sz w:val="24"/>
                <w:szCs w:val="24"/>
              </w:rPr>
              <w:t>None</w:t>
            </w:r>
          </w:p>
        </w:tc>
      </w:tr>
    </w:tbl>
    <w:p w14:paraId="2B56EBC2" w14:textId="77777777" w:rsidR="002D4AAF" w:rsidRDefault="002D4AAF">
      <w:pPr>
        <w:rPr>
          <w:rFonts w:ascii="Arial" w:hAnsi="Arial"/>
        </w:rPr>
      </w:pPr>
    </w:p>
    <w:p w14:paraId="49F48940" w14:textId="77777777" w:rsidR="00AE1C3B" w:rsidRDefault="00AE1C3B">
      <w:pPr>
        <w:rPr>
          <w:rFonts w:ascii="Arial" w:hAnsi="Arial"/>
        </w:rPr>
      </w:pPr>
    </w:p>
    <w:tbl>
      <w:tblPr>
        <w:tblStyle w:val="TableGrid"/>
        <w:tblW w:w="9918" w:type="dxa"/>
        <w:tblLook w:val="04A0" w:firstRow="1" w:lastRow="0" w:firstColumn="1" w:lastColumn="0" w:noHBand="0" w:noVBand="1"/>
      </w:tblPr>
      <w:tblGrid>
        <w:gridCol w:w="1233"/>
        <w:gridCol w:w="8685"/>
      </w:tblGrid>
      <w:tr w:rsidR="00AE1C3B" w14:paraId="69728310" w14:textId="77777777" w:rsidTr="002E77BA">
        <w:tc>
          <w:tcPr>
            <w:tcW w:w="9918" w:type="dxa"/>
            <w:gridSpan w:val="2"/>
            <w:shd w:val="clear" w:color="auto" w:fill="DBE5F1" w:themeFill="accent1" w:themeFillTint="33"/>
          </w:tcPr>
          <w:p w14:paraId="6E7BBA41" w14:textId="77777777" w:rsidR="00AE1C3B" w:rsidRDefault="00AE1C3B">
            <w:pPr>
              <w:rPr>
                <w:rFonts w:ascii="Arial" w:hAnsi="Arial"/>
              </w:rPr>
            </w:pPr>
          </w:p>
          <w:p w14:paraId="2F3BDEF3" w14:textId="08804EA6" w:rsidR="00AE1C3B" w:rsidRPr="00DB5816" w:rsidRDefault="00AE1C3B">
            <w:pPr>
              <w:rPr>
                <w:rFonts w:ascii="Arial" w:hAnsi="Arial"/>
                <w:b/>
                <w:bCs/>
                <w:sz w:val="22"/>
                <w:szCs w:val="22"/>
              </w:rPr>
            </w:pPr>
            <w:r w:rsidRPr="00DB5816">
              <w:rPr>
                <w:rFonts w:ascii="Arial" w:hAnsi="Arial"/>
                <w:b/>
                <w:bCs/>
                <w:sz w:val="22"/>
                <w:szCs w:val="22"/>
              </w:rPr>
              <w:t>Key Accountabilities (All accountabilities will be carried out in line with the Council</w:t>
            </w:r>
            <w:r w:rsidR="512C89DB" w:rsidRPr="00DB5816">
              <w:rPr>
                <w:rFonts w:ascii="Arial" w:hAnsi="Arial"/>
                <w:b/>
                <w:bCs/>
                <w:sz w:val="22"/>
                <w:szCs w:val="22"/>
              </w:rPr>
              <w:t>’</w:t>
            </w:r>
            <w:r w:rsidRPr="00DB5816">
              <w:rPr>
                <w:rFonts w:ascii="Arial" w:hAnsi="Arial"/>
                <w:b/>
                <w:bCs/>
                <w:sz w:val="22"/>
                <w:szCs w:val="22"/>
              </w:rPr>
              <w:t>s policies, procedures and relevant regulations and legislation)</w:t>
            </w:r>
          </w:p>
          <w:p w14:paraId="12307E86" w14:textId="1BA54B06" w:rsidR="00AE1C3B" w:rsidRDefault="00AE1C3B">
            <w:pPr>
              <w:rPr>
                <w:rFonts w:ascii="Arial" w:hAnsi="Arial"/>
              </w:rPr>
            </w:pPr>
          </w:p>
        </w:tc>
      </w:tr>
      <w:tr w:rsidR="00B72FBF" w14:paraId="5056BC31" w14:textId="77777777" w:rsidTr="002E77BA">
        <w:tc>
          <w:tcPr>
            <w:tcW w:w="1233" w:type="dxa"/>
          </w:tcPr>
          <w:p w14:paraId="37386F99" w14:textId="77777777" w:rsidR="00B72FBF" w:rsidRPr="00DB5816" w:rsidRDefault="00B72FBF" w:rsidP="00B72FBF">
            <w:pPr>
              <w:rPr>
                <w:rFonts w:ascii="Arial" w:hAnsi="Arial"/>
                <w:sz w:val="22"/>
                <w:szCs w:val="22"/>
              </w:rPr>
            </w:pPr>
          </w:p>
          <w:p w14:paraId="6EEEA894" w14:textId="76F46F72" w:rsidR="00B72FBF" w:rsidRPr="00DB5816" w:rsidRDefault="00B72FBF" w:rsidP="00B72FBF">
            <w:pPr>
              <w:jc w:val="center"/>
              <w:rPr>
                <w:rFonts w:ascii="Arial" w:hAnsi="Arial"/>
                <w:sz w:val="22"/>
                <w:szCs w:val="22"/>
              </w:rPr>
            </w:pPr>
            <w:r w:rsidRPr="00DB5816">
              <w:rPr>
                <w:rFonts w:ascii="Arial" w:hAnsi="Arial"/>
                <w:sz w:val="22"/>
                <w:szCs w:val="22"/>
              </w:rPr>
              <w:t>1</w:t>
            </w:r>
          </w:p>
        </w:tc>
        <w:tc>
          <w:tcPr>
            <w:tcW w:w="8685" w:type="dxa"/>
          </w:tcPr>
          <w:p w14:paraId="6C5AE801" w14:textId="77777777" w:rsidR="00222F15" w:rsidRDefault="001B4B23" w:rsidP="00894393">
            <w:pPr>
              <w:rPr>
                <w:rFonts w:ascii="Arial" w:hAnsi="Arial"/>
                <w:sz w:val="22"/>
                <w:szCs w:val="22"/>
              </w:rPr>
            </w:pPr>
            <w:r w:rsidRPr="00222F15">
              <w:rPr>
                <w:rFonts w:ascii="Arial" w:hAnsi="Arial"/>
                <w:sz w:val="22"/>
                <w:szCs w:val="22"/>
              </w:rPr>
              <w:t>To support the implementation of delivering our ‘We are Wychavon’ Strategy 2024 - 2028.  Including consultation and engagement activities on a range of projects working with the Housing and Communities Team</w:t>
            </w:r>
          </w:p>
          <w:p w14:paraId="54C623C2" w14:textId="5B9B355C" w:rsidR="00B72FBF" w:rsidRPr="00222F15" w:rsidRDefault="001B4B23" w:rsidP="00894393">
            <w:pPr>
              <w:rPr>
                <w:rFonts w:ascii="Arial" w:hAnsi="Arial"/>
                <w:sz w:val="22"/>
                <w:szCs w:val="22"/>
              </w:rPr>
            </w:pPr>
            <w:r w:rsidRPr="00222F15">
              <w:rPr>
                <w:rFonts w:ascii="Arial" w:hAnsi="Arial"/>
                <w:sz w:val="22"/>
                <w:szCs w:val="22"/>
              </w:rPr>
              <w:t> </w:t>
            </w:r>
          </w:p>
        </w:tc>
      </w:tr>
      <w:tr w:rsidR="00894393" w14:paraId="6563FC27" w14:textId="77777777" w:rsidTr="002E77BA">
        <w:tc>
          <w:tcPr>
            <w:tcW w:w="1233" w:type="dxa"/>
          </w:tcPr>
          <w:p w14:paraId="6C88BA05" w14:textId="7B0380F4" w:rsidR="00894393" w:rsidRPr="00DB5816" w:rsidRDefault="00894393" w:rsidP="00894393">
            <w:pPr>
              <w:jc w:val="center"/>
              <w:rPr>
                <w:rFonts w:ascii="Arial" w:hAnsi="Arial"/>
                <w:sz w:val="22"/>
                <w:szCs w:val="22"/>
              </w:rPr>
            </w:pPr>
            <w:r>
              <w:rPr>
                <w:rFonts w:ascii="Arial" w:hAnsi="Arial"/>
                <w:sz w:val="22"/>
                <w:szCs w:val="22"/>
              </w:rPr>
              <w:t>2</w:t>
            </w:r>
          </w:p>
        </w:tc>
        <w:tc>
          <w:tcPr>
            <w:tcW w:w="8685" w:type="dxa"/>
          </w:tcPr>
          <w:p w14:paraId="2A74EB04" w14:textId="77777777" w:rsidR="00894393" w:rsidRDefault="00012E0A" w:rsidP="00894393">
            <w:pPr>
              <w:rPr>
                <w:rFonts w:ascii="Arial" w:hAnsi="Arial"/>
                <w:sz w:val="22"/>
                <w:szCs w:val="22"/>
              </w:rPr>
            </w:pPr>
            <w:r w:rsidRPr="00222F15">
              <w:rPr>
                <w:rFonts w:ascii="Arial" w:hAnsi="Arial"/>
                <w:sz w:val="22"/>
                <w:szCs w:val="22"/>
              </w:rPr>
              <w:t>To work with officers to support the development of strong, resilient and sustainable communities through engaging with and providing support to a range of voluntary and community organisations, youth groups, parish and town councils and others.  </w:t>
            </w:r>
          </w:p>
          <w:p w14:paraId="54553F23" w14:textId="7B4A5DB2" w:rsidR="00222F15" w:rsidRPr="00222F15" w:rsidRDefault="00222F15" w:rsidP="00894393">
            <w:pPr>
              <w:rPr>
                <w:rFonts w:ascii="Arial" w:hAnsi="Arial"/>
                <w:sz w:val="22"/>
                <w:szCs w:val="22"/>
              </w:rPr>
            </w:pPr>
          </w:p>
        </w:tc>
      </w:tr>
      <w:tr w:rsidR="00B72FBF" w14:paraId="4630B780" w14:textId="77777777" w:rsidTr="002E77BA">
        <w:tc>
          <w:tcPr>
            <w:tcW w:w="1233" w:type="dxa"/>
          </w:tcPr>
          <w:p w14:paraId="1A2272DA" w14:textId="57FAA732" w:rsidR="00B72FBF" w:rsidRPr="00DB5816" w:rsidRDefault="00B72FBF" w:rsidP="00B72FBF">
            <w:pPr>
              <w:rPr>
                <w:rFonts w:ascii="Arial" w:hAnsi="Arial"/>
                <w:sz w:val="22"/>
                <w:szCs w:val="22"/>
              </w:rPr>
            </w:pPr>
          </w:p>
          <w:p w14:paraId="2A7E812A" w14:textId="25F2357C" w:rsidR="00B72FBF" w:rsidRPr="00DB5816" w:rsidRDefault="00894393" w:rsidP="00B72FBF">
            <w:pPr>
              <w:jc w:val="center"/>
              <w:rPr>
                <w:rFonts w:ascii="Arial" w:hAnsi="Arial"/>
                <w:sz w:val="22"/>
                <w:szCs w:val="22"/>
              </w:rPr>
            </w:pPr>
            <w:r>
              <w:rPr>
                <w:rFonts w:ascii="Arial" w:hAnsi="Arial"/>
                <w:sz w:val="22"/>
                <w:szCs w:val="22"/>
              </w:rPr>
              <w:t>3</w:t>
            </w:r>
          </w:p>
        </w:tc>
        <w:tc>
          <w:tcPr>
            <w:tcW w:w="8685" w:type="dxa"/>
          </w:tcPr>
          <w:p w14:paraId="65AC8EB7" w14:textId="1C162E41" w:rsidR="00B72FBF" w:rsidRDefault="00012E0A" w:rsidP="00B72FBF">
            <w:pPr>
              <w:rPr>
                <w:rFonts w:ascii="Arial" w:hAnsi="Arial"/>
                <w:sz w:val="22"/>
                <w:szCs w:val="22"/>
              </w:rPr>
            </w:pPr>
            <w:r w:rsidRPr="00222F15">
              <w:rPr>
                <w:rFonts w:ascii="Arial" w:hAnsi="Arial"/>
                <w:sz w:val="22"/>
                <w:szCs w:val="22"/>
              </w:rPr>
              <w:t xml:space="preserve">To develop, maintain and promote </w:t>
            </w:r>
            <w:r w:rsidR="001154D8">
              <w:rPr>
                <w:rFonts w:ascii="Arial" w:hAnsi="Arial"/>
                <w:sz w:val="22"/>
                <w:szCs w:val="22"/>
              </w:rPr>
              <w:t>a</w:t>
            </w:r>
            <w:r w:rsidRPr="00222F15">
              <w:rPr>
                <w:rFonts w:ascii="Arial" w:hAnsi="Arial"/>
                <w:sz w:val="22"/>
                <w:szCs w:val="22"/>
              </w:rPr>
              <w:t xml:space="preserve"> community asset database. Assist with local asset mapping of communities, linking in with local engagement activities and managing contact databases for distribution lists and networks. </w:t>
            </w:r>
          </w:p>
          <w:p w14:paraId="522DE82C" w14:textId="6807E070" w:rsidR="00222F15" w:rsidRPr="00222F15" w:rsidRDefault="00222F15" w:rsidP="00B72FBF">
            <w:pPr>
              <w:rPr>
                <w:rFonts w:ascii="Arial" w:hAnsi="Arial"/>
                <w:sz w:val="22"/>
                <w:szCs w:val="22"/>
              </w:rPr>
            </w:pPr>
          </w:p>
        </w:tc>
      </w:tr>
      <w:tr w:rsidR="00B72FBF" w14:paraId="6CF8FE6F" w14:textId="77777777" w:rsidTr="002E77BA">
        <w:tc>
          <w:tcPr>
            <w:tcW w:w="1233" w:type="dxa"/>
          </w:tcPr>
          <w:p w14:paraId="3ACABDA0" w14:textId="77777777" w:rsidR="00B72FBF" w:rsidRPr="00DB5816" w:rsidRDefault="00B72FBF" w:rsidP="00B72FBF">
            <w:pPr>
              <w:rPr>
                <w:rFonts w:ascii="Arial" w:hAnsi="Arial"/>
                <w:sz w:val="22"/>
                <w:szCs w:val="22"/>
              </w:rPr>
            </w:pPr>
          </w:p>
          <w:p w14:paraId="55FC8955" w14:textId="326ABA16" w:rsidR="00B72FBF" w:rsidRPr="00DB5816" w:rsidRDefault="00894393" w:rsidP="00B72FBF">
            <w:pPr>
              <w:jc w:val="center"/>
              <w:rPr>
                <w:rFonts w:ascii="Arial" w:hAnsi="Arial"/>
                <w:sz w:val="22"/>
                <w:szCs w:val="22"/>
              </w:rPr>
            </w:pPr>
            <w:r>
              <w:rPr>
                <w:rFonts w:ascii="Arial" w:hAnsi="Arial"/>
                <w:sz w:val="22"/>
                <w:szCs w:val="22"/>
              </w:rPr>
              <w:t>4</w:t>
            </w:r>
          </w:p>
        </w:tc>
        <w:tc>
          <w:tcPr>
            <w:tcW w:w="8685" w:type="dxa"/>
          </w:tcPr>
          <w:p w14:paraId="0F554AA2" w14:textId="2FEB4F99" w:rsidR="00B72FBF" w:rsidRDefault="003B78F5" w:rsidP="00B72FBF">
            <w:pPr>
              <w:rPr>
                <w:rFonts w:ascii="Arial" w:hAnsi="Arial"/>
                <w:sz w:val="22"/>
                <w:szCs w:val="22"/>
              </w:rPr>
            </w:pPr>
            <w:r w:rsidRPr="00222F15">
              <w:rPr>
                <w:rFonts w:ascii="Arial" w:hAnsi="Arial"/>
                <w:sz w:val="22"/>
                <w:szCs w:val="22"/>
              </w:rPr>
              <w:t>To assist in the organisation, delivery and evaluation of community-focused activities, projects, events and funding schemes.  Including work with schools, local democracy day</w:t>
            </w:r>
            <w:r w:rsidR="00815654">
              <w:rPr>
                <w:rFonts w:ascii="Arial" w:hAnsi="Arial"/>
                <w:sz w:val="22"/>
                <w:szCs w:val="22"/>
              </w:rPr>
              <w:t>s</w:t>
            </w:r>
            <w:r w:rsidRPr="00222F15">
              <w:rPr>
                <w:rFonts w:ascii="Arial" w:hAnsi="Arial"/>
                <w:sz w:val="22"/>
                <w:szCs w:val="22"/>
              </w:rPr>
              <w:t xml:space="preserve"> and </w:t>
            </w:r>
            <w:r w:rsidR="008A1761">
              <w:rPr>
                <w:rFonts w:ascii="Arial" w:hAnsi="Arial"/>
                <w:sz w:val="22"/>
                <w:szCs w:val="22"/>
              </w:rPr>
              <w:t xml:space="preserve">resident </w:t>
            </w:r>
            <w:r w:rsidRPr="00222F15">
              <w:rPr>
                <w:rFonts w:ascii="Arial" w:hAnsi="Arial"/>
                <w:sz w:val="22"/>
                <w:szCs w:val="22"/>
              </w:rPr>
              <w:t>engagement activities. </w:t>
            </w:r>
          </w:p>
          <w:p w14:paraId="542D67EE" w14:textId="268C025A" w:rsidR="008A1761" w:rsidRPr="00222F15" w:rsidRDefault="008A1761" w:rsidP="00B72FBF">
            <w:pPr>
              <w:rPr>
                <w:rFonts w:ascii="Arial" w:hAnsi="Arial"/>
                <w:sz w:val="22"/>
                <w:szCs w:val="22"/>
              </w:rPr>
            </w:pPr>
          </w:p>
        </w:tc>
      </w:tr>
      <w:tr w:rsidR="00B72FBF" w14:paraId="64AC5910" w14:textId="77777777" w:rsidTr="002E77BA">
        <w:tc>
          <w:tcPr>
            <w:tcW w:w="1233" w:type="dxa"/>
          </w:tcPr>
          <w:p w14:paraId="4A5F2D19" w14:textId="77777777" w:rsidR="00B72FBF" w:rsidRPr="00DB5816" w:rsidRDefault="00B72FBF" w:rsidP="00B72FBF">
            <w:pPr>
              <w:rPr>
                <w:rFonts w:ascii="Arial" w:hAnsi="Arial"/>
                <w:sz w:val="22"/>
                <w:szCs w:val="22"/>
              </w:rPr>
            </w:pPr>
          </w:p>
          <w:p w14:paraId="2745D486" w14:textId="7A44D377" w:rsidR="00B72FBF" w:rsidRPr="00DB5816" w:rsidRDefault="00894393" w:rsidP="00B72FBF">
            <w:pPr>
              <w:jc w:val="center"/>
              <w:rPr>
                <w:rFonts w:ascii="Arial" w:hAnsi="Arial"/>
                <w:sz w:val="22"/>
                <w:szCs w:val="22"/>
              </w:rPr>
            </w:pPr>
            <w:r>
              <w:rPr>
                <w:rFonts w:ascii="Arial" w:hAnsi="Arial"/>
                <w:sz w:val="22"/>
                <w:szCs w:val="22"/>
              </w:rPr>
              <w:t>5</w:t>
            </w:r>
          </w:p>
        </w:tc>
        <w:tc>
          <w:tcPr>
            <w:tcW w:w="8685" w:type="dxa"/>
          </w:tcPr>
          <w:p w14:paraId="6D170BA7" w14:textId="7B1B81B3" w:rsidR="00B72FBF" w:rsidRDefault="003B78F5" w:rsidP="00B72FBF">
            <w:pPr>
              <w:rPr>
                <w:rFonts w:ascii="Arial" w:hAnsi="Arial"/>
                <w:sz w:val="22"/>
                <w:szCs w:val="22"/>
              </w:rPr>
            </w:pPr>
            <w:r w:rsidRPr="00222F15">
              <w:rPr>
                <w:rFonts w:ascii="Arial" w:hAnsi="Arial"/>
                <w:sz w:val="22"/>
                <w:szCs w:val="22"/>
              </w:rPr>
              <w:t>To support work around local partnerships, public health initiatives, social mobility and Asset Based Approaches to communities. </w:t>
            </w:r>
          </w:p>
          <w:p w14:paraId="3CF6D73F" w14:textId="4D70EE8E" w:rsidR="008A1761" w:rsidRPr="00222F15" w:rsidRDefault="008A1761" w:rsidP="00B72FBF">
            <w:pPr>
              <w:rPr>
                <w:rFonts w:ascii="Arial" w:hAnsi="Arial"/>
                <w:sz w:val="22"/>
                <w:szCs w:val="22"/>
              </w:rPr>
            </w:pPr>
          </w:p>
        </w:tc>
      </w:tr>
      <w:tr w:rsidR="00B72FBF" w14:paraId="5FF195F7" w14:textId="77777777" w:rsidTr="002E77BA">
        <w:tc>
          <w:tcPr>
            <w:tcW w:w="1233" w:type="dxa"/>
          </w:tcPr>
          <w:p w14:paraId="236FD443" w14:textId="77777777" w:rsidR="00B72FBF" w:rsidRPr="00DB5816" w:rsidRDefault="00B72FBF" w:rsidP="00B72FBF">
            <w:pPr>
              <w:rPr>
                <w:rFonts w:ascii="Arial" w:hAnsi="Arial"/>
                <w:sz w:val="22"/>
                <w:szCs w:val="22"/>
              </w:rPr>
            </w:pPr>
          </w:p>
          <w:p w14:paraId="42E19819" w14:textId="4460CFD9" w:rsidR="00B72FBF" w:rsidRPr="00DB5816" w:rsidRDefault="00894393" w:rsidP="00B72FBF">
            <w:pPr>
              <w:jc w:val="center"/>
              <w:rPr>
                <w:rFonts w:ascii="Arial" w:hAnsi="Arial"/>
                <w:sz w:val="22"/>
                <w:szCs w:val="22"/>
              </w:rPr>
            </w:pPr>
            <w:r>
              <w:rPr>
                <w:rFonts w:ascii="Arial" w:hAnsi="Arial"/>
                <w:sz w:val="22"/>
                <w:szCs w:val="22"/>
              </w:rPr>
              <w:t>6</w:t>
            </w:r>
          </w:p>
        </w:tc>
        <w:tc>
          <w:tcPr>
            <w:tcW w:w="8685" w:type="dxa"/>
          </w:tcPr>
          <w:p w14:paraId="79FF85DD" w14:textId="77777777" w:rsidR="00B72FBF" w:rsidRDefault="002A5DA3" w:rsidP="00B72FBF">
            <w:pPr>
              <w:rPr>
                <w:rFonts w:ascii="Arial" w:hAnsi="Arial"/>
                <w:sz w:val="22"/>
                <w:szCs w:val="22"/>
              </w:rPr>
            </w:pPr>
            <w:r w:rsidRPr="00222F15">
              <w:rPr>
                <w:rFonts w:ascii="Arial" w:hAnsi="Arial"/>
                <w:sz w:val="22"/>
                <w:szCs w:val="22"/>
              </w:rPr>
              <w:t>To help develop Wychavon’s approach to equality, diversity and Inclusion (EDI) by developing staff resources and supporting wider networks and events. </w:t>
            </w:r>
          </w:p>
          <w:p w14:paraId="6394D664" w14:textId="594D7F7D" w:rsidR="008A1761" w:rsidRPr="00222F15" w:rsidRDefault="008A1761" w:rsidP="00B72FBF">
            <w:pPr>
              <w:rPr>
                <w:rFonts w:ascii="Arial" w:hAnsi="Arial"/>
                <w:sz w:val="22"/>
                <w:szCs w:val="22"/>
              </w:rPr>
            </w:pPr>
          </w:p>
        </w:tc>
      </w:tr>
      <w:tr w:rsidR="00B72FBF" w14:paraId="643F3D4E" w14:textId="77777777" w:rsidTr="002E77BA">
        <w:tc>
          <w:tcPr>
            <w:tcW w:w="1233" w:type="dxa"/>
          </w:tcPr>
          <w:p w14:paraId="621311FB" w14:textId="77777777" w:rsidR="00B72FBF" w:rsidRPr="00DB5816" w:rsidRDefault="00B72FBF" w:rsidP="00B72FBF">
            <w:pPr>
              <w:rPr>
                <w:rFonts w:ascii="Arial" w:hAnsi="Arial"/>
                <w:sz w:val="22"/>
                <w:szCs w:val="22"/>
              </w:rPr>
            </w:pPr>
          </w:p>
          <w:p w14:paraId="52130430" w14:textId="520092EC" w:rsidR="00B72FBF" w:rsidRPr="00DB5816" w:rsidRDefault="00894393" w:rsidP="00B72FBF">
            <w:pPr>
              <w:jc w:val="center"/>
              <w:rPr>
                <w:rFonts w:ascii="Arial" w:hAnsi="Arial"/>
                <w:sz w:val="22"/>
                <w:szCs w:val="22"/>
              </w:rPr>
            </w:pPr>
            <w:r>
              <w:rPr>
                <w:rFonts w:ascii="Arial" w:hAnsi="Arial"/>
                <w:sz w:val="22"/>
                <w:szCs w:val="22"/>
              </w:rPr>
              <w:t>7</w:t>
            </w:r>
          </w:p>
        </w:tc>
        <w:tc>
          <w:tcPr>
            <w:tcW w:w="8685" w:type="dxa"/>
          </w:tcPr>
          <w:p w14:paraId="7D94FB2F" w14:textId="5502C01F" w:rsidR="00B72FBF" w:rsidRDefault="002A5DA3" w:rsidP="00B72FBF">
            <w:pPr>
              <w:rPr>
                <w:rFonts w:ascii="Arial" w:hAnsi="Arial"/>
                <w:sz w:val="22"/>
                <w:szCs w:val="22"/>
              </w:rPr>
            </w:pPr>
            <w:r w:rsidRPr="00222F15">
              <w:rPr>
                <w:rFonts w:ascii="Arial" w:hAnsi="Arial"/>
                <w:sz w:val="22"/>
                <w:szCs w:val="22"/>
              </w:rPr>
              <w:t>Provide support to key projects and networks including the Wychavon Youth Network and District Health Collaborative.  Including arranging meetings, co-ordinating calendars, agendas, minutes and room bookings. </w:t>
            </w:r>
          </w:p>
          <w:p w14:paraId="3E948F03" w14:textId="76AA617E" w:rsidR="008A1761" w:rsidRPr="00222F15" w:rsidRDefault="008A1761" w:rsidP="00B72FBF">
            <w:pPr>
              <w:rPr>
                <w:rFonts w:ascii="Arial" w:hAnsi="Arial"/>
                <w:sz w:val="22"/>
                <w:szCs w:val="22"/>
              </w:rPr>
            </w:pPr>
          </w:p>
        </w:tc>
      </w:tr>
      <w:tr w:rsidR="00B72FBF" w14:paraId="1B167428" w14:textId="77777777" w:rsidTr="002E77BA">
        <w:tc>
          <w:tcPr>
            <w:tcW w:w="1233" w:type="dxa"/>
          </w:tcPr>
          <w:p w14:paraId="4274B398" w14:textId="77777777" w:rsidR="00B72FBF" w:rsidRPr="00DB5816" w:rsidRDefault="00B72FBF" w:rsidP="00B72FBF">
            <w:pPr>
              <w:rPr>
                <w:rFonts w:ascii="Arial" w:hAnsi="Arial"/>
                <w:sz w:val="22"/>
                <w:szCs w:val="22"/>
              </w:rPr>
            </w:pPr>
          </w:p>
          <w:p w14:paraId="691FC3A8" w14:textId="5F24A08C" w:rsidR="00B72FBF" w:rsidRPr="00DB5816" w:rsidRDefault="00894393" w:rsidP="00B72FBF">
            <w:pPr>
              <w:jc w:val="center"/>
              <w:rPr>
                <w:rFonts w:ascii="Arial" w:hAnsi="Arial"/>
                <w:sz w:val="22"/>
                <w:szCs w:val="22"/>
              </w:rPr>
            </w:pPr>
            <w:r>
              <w:rPr>
                <w:rFonts w:ascii="Arial" w:hAnsi="Arial"/>
                <w:sz w:val="22"/>
                <w:szCs w:val="22"/>
              </w:rPr>
              <w:t>8</w:t>
            </w:r>
          </w:p>
        </w:tc>
        <w:tc>
          <w:tcPr>
            <w:tcW w:w="8685" w:type="dxa"/>
          </w:tcPr>
          <w:p w14:paraId="48381CE1" w14:textId="57A63F28" w:rsidR="00B72FBF" w:rsidRDefault="00101E0E" w:rsidP="00B72FBF">
            <w:pPr>
              <w:rPr>
                <w:rFonts w:ascii="Arial" w:hAnsi="Arial"/>
                <w:sz w:val="22"/>
                <w:szCs w:val="22"/>
              </w:rPr>
            </w:pPr>
            <w:r>
              <w:rPr>
                <w:rFonts w:ascii="Arial" w:hAnsi="Arial"/>
                <w:sz w:val="22"/>
                <w:szCs w:val="22"/>
              </w:rPr>
              <w:t>Carry out</w:t>
            </w:r>
            <w:r w:rsidR="002E241A">
              <w:rPr>
                <w:rFonts w:ascii="Arial" w:hAnsi="Arial"/>
                <w:sz w:val="22"/>
                <w:szCs w:val="22"/>
              </w:rPr>
              <w:t xml:space="preserve"> </w:t>
            </w:r>
            <w:r>
              <w:rPr>
                <w:rFonts w:ascii="Arial" w:hAnsi="Arial"/>
                <w:sz w:val="22"/>
                <w:szCs w:val="22"/>
              </w:rPr>
              <w:t xml:space="preserve">research </w:t>
            </w:r>
            <w:r w:rsidR="002E241A">
              <w:rPr>
                <w:rFonts w:ascii="Arial" w:hAnsi="Arial"/>
                <w:sz w:val="22"/>
                <w:szCs w:val="22"/>
              </w:rPr>
              <w:t xml:space="preserve">projects </w:t>
            </w:r>
            <w:r>
              <w:rPr>
                <w:rFonts w:ascii="Arial" w:hAnsi="Arial"/>
                <w:sz w:val="22"/>
                <w:szCs w:val="22"/>
              </w:rPr>
              <w:t>and a</w:t>
            </w:r>
            <w:r w:rsidR="002A5DA3" w:rsidRPr="00222F15">
              <w:rPr>
                <w:rFonts w:ascii="Arial" w:hAnsi="Arial"/>
                <w:sz w:val="22"/>
                <w:szCs w:val="22"/>
              </w:rPr>
              <w:t>nalyse data and trends emerging from community support packages such as Household Support Funding, youth commissioning contracts, social mobility grants using PowerPoint presentations and infographics. </w:t>
            </w:r>
          </w:p>
          <w:p w14:paraId="02A1FA92" w14:textId="1800C4B8" w:rsidR="008A1761" w:rsidRPr="00222F15" w:rsidRDefault="008A1761" w:rsidP="00B72FBF">
            <w:pPr>
              <w:rPr>
                <w:rFonts w:ascii="Arial" w:hAnsi="Arial"/>
                <w:sz w:val="22"/>
                <w:szCs w:val="22"/>
              </w:rPr>
            </w:pPr>
          </w:p>
        </w:tc>
      </w:tr>
      <w:tr w:rsidR="00B72FBF" w14:paraId="6833D960" w14:textId="77777777" w:rsidTr="002E77BA">
        <w:tc>
          <w:tcPr>
            <w:tcW w:w="1233" w:type="dxa"/>
          </w:tcPr>
          <w:p w14:paraId="252C67EC" w14:textId="77777777" w:rsidR="00B72FBF" w:rsidRPr="00DB5816" w:rsidRDefault="00B72FBF" w:rsidP="00B72FBF">
            <w:pPr>
              <w:rPr>
                <w:rFonts w:ascii="Arial" w:hAnsi="Arial"/>
                <w:sz w:val="22"/>
                <w:szCs w:val="22"/>
              </w:rPr>
            </w:pPr>
          </w:p>
          <w:p w14:paraId="4772D017" w14:textId="1DC4DAEC" w:rsidR="00B72FBF" w:rsidRPr="00DB5816" w:rsidRDefault="00894393" w:rsidP="00B72FBF">
            <w:pPr>
              <w:jc w:val="center"/>
              <w:rPr>
                <w:rFonts w:ascii="Arial" w:hAnsi="Arial"/>
                <w:sz w:val="22"/>
                <w:szCs w:val="22"/>
              </w:rPr>
            </w:pPr>
            <w:r>
              <w:rPr>
                <w:rFonts w:ascii="Arial" w:hAnsi="Arial"/>
                <w:sz w:val="22"/>
                <w:szCs w:val="22"/>
              </w:rPr>
              <w:t>9</w:t>
            </w:r>
          </w:p>
        </w:tc>
        <w:tc>
          <w:tcPr>
            <w:tcW w:w="8685" w:type="dxa"/>
          </w:tcPr>
          <w:p w14:paraId="4B3F067F" w14:textId="77777777" w:rsidR="00B72FBF" w:rsidRDefault="000C4E3B" w:rsidP="00B72FBF">
            <w:pPr>
              <w:rPr>
                <w:rFonts w:ascii="Arial" w:hAnsi="Arial"/>
                <w:sz w:val="22"/>
                <w:szCs w:val="22"/>
              </w:rPr>
            </w:pPr>
            <w:r w:rsidRPr="00222F15">
              <w:rPr>
                <w:rFonts w:ascii="Arial" w:hAnsi="Arial"/>
                <w:sz w:val="22"/>
                <w:szCs w:val="22"/>
              </w:rPr>
              <w:t>Support the delivery of community projects, grant funding activities, events and team activities relating to our priorities and promises including consultation events, engagement work, youth projects and internal health and wellbeing sessions. </w:t>
            </w:r>
          </w:p>
          <w:p w14:paraId="1AA5DD9F" w14:textId="2E8720EB" w:rsidR="002E241A" w:rsidRPr="00222F15" w:rsidRDefault="002E241A" w:rsidP="00B72FBF">
            <w:pPr>
              <w:rPr>
                <w:rFonts w:ascii="Arial" w:hAnsi="Arial"/>
                <w:sz w:val="22"/>
                <w:szCs w:val="22"/>
              </w:rPr>
            </w:pPr>
          </w:p>
        </w:tc>
      </w:tr>
      <w:tr w:rsidR="00B72FBF" w14:paraId="72DA646C" w14:textId="77777777" w:rsidTr="002E77BA">
        <w:tc>
          <w:tcPr>
            <w:tcW w:w="1233" w:type="dxa"/>
          </w:tcPr>
          <w:p w14:paraId="7575717F" w14:textId="0038EA77" w:rsidR="00B72FBF" w:rsidRPr="00DB5816" w:rsidRDefault="00894393" w:rsidP="00B72FBF">
            <w:pPr>
              <w:jc w:val="center"/>
              <w:rPr>
                <w:rFonts w:ascii="Arial" w:hAnsi="Arial"/>
                <w:sz w:val="22"/>
                <w:szCs w:val="22"/>
              </w:rPr>
            </w:pPr>
            <w:r>
              <w:rPr>
                <w:rFonts w:ascii="Arial" w:hAnsi="Arial"/>
                <w:sz w:val="22"/>
                <w:szCs w:val="22"/>
              </w:rPr>
              <w:t>10</w:t>
            </w:r>
          </w:p>
        </w:tc>
        <w:tc>
          <w:tcPr>
            <w:tcW w:w="8685" w:type="dxa"/>
          </w:tcPr>
          <w:p w14:paraId="457E8DDB" w14:textId="77777777" w:rsidR="00894393" w:rsidRDefault="000C4E3B" w:rsidP="00B72FBF">
            <w:pPr>
              <w:rPr>
                <w:rFonts w:ascii="Arial" w:hAnsi="Arial"/>
                <w:sz w:val="22"/>
                <w:szCs w:val="22"/>
              </w:rPr>
            </w:pPr>
            <w:r w:rsidRPr="00222F15">
              <w:rPr>
                <w:rFonts w:ascii="Arial" w:hAnsi="Arial"/>
                <w:sz w:val="22"/>
                <w:szCs w:val="22"/>
              </w:rPr>
              <w:t>Find new ways to promote services and projects through digital engagement, social media and getting a spotlight on community stories and activities in liaison with our Communications Team. </w:t>
            </w:r>
          </w:p>
          <w:p w14:paraId="3590109F" w14:textId="5769EB5E" w:rsidR="002E241A" w:rsidRPr="00222F15" w:rsidRDefault="002E241A" w:rsidP="00B72FBF">
            <w:pPr>
              <w:rPr>
                <w:rFonts w:ascii="Arial" w:hAnsi="Arial"/>
                <w:sz w:val="22"/>
                <w:szCs w:val="22"/>
              </w:rPr>
            </w:pPr>
          </w:p>
        </w:tc>
      </w:tr>
      <w:tr w:rsidR="00B72FBF" w14:paraId="1EEC246B" w14:textId="77777777" w:rsidTr="002E77BA">
        <w:tc>
          <w:tcPr>
            <w:tcW w:w="1233" w:type="dxa"/>
          </w:tcPr>
          <w:p w14:paraId="305C7B39" w14:textId="4206F447" w:rsidR="00B72FBF" w:rsidRPr="00DB5816" w:rsidRDefault="00B72FBF" w:rsidP="00B72FBF">
            <w:pPr>
              <w:jc w:val="center"/>
              <w:rPr>
                <w:rFonts w:ascii="Arial" w:hAnsi="Arial"/>
                <w:sz w:val="22"/>
                <w:szCs w:val="22"/>
              </w:rPr>
            </w:pPr>
            <w:r>
              <w:rPr>
                <w:rFonts w:ascii="Arial" w:hAnsi="Arial"/>
                <w:sz w:val="22"/>
                <w:szCs w:val="22"/>
              </w:rPr>
              <w:t>1</w:t>
            </w:r>
            <w:r w:rsidR="00894393">
              <w:rPr>
                <w:rFonts w:ascii="Arial" w:hAnsi="Arial"/>
                <w:sz w:val="22"/>
                <w:szCs w:val="22"/>
              </w:rPr>
              <w:t>1</w:t>
            </w:r>
          </w:p>
        </w:tc>
        <w:tc>
          <w:tcPr>
            <w:tcW w:w="8685" w:type="dxa"/>
          </w:tcPr>
          <w:p w14:paraId="74EF5EB0" w14:textId="77777777" w:rsidR="00B72FBF" w:rsidRDefault="00222F15" w:rsidP="00B72FBF">
            <w:pPr>
              <w:rPr>
                <w:rFonts w:ascii="Arial" w:hAnsi="Arial"/>
                <w:sz w:val="22"/>
                <w:szCs w:val="22"/>
              </w:rPr>
            </w:pPr>
            <w:r w:rsidRPr="00222F15">
              <w:rPr>
                <w:rFonts w:ascii="Arial" w:hAnsi="Arial"/>
                <w:sz w:val="22"/>
                <w:szCs w:val="22"/>
              </w:rPr>
              <w:t>To undertake relevant training opportunities and share the learning </w:t>
            </w:r>
          </w:p>
          <w:p w14:paraId="66EFF739" w14:textId="3FE4B453" w:rsidR="002E241A" w:rsidRPr="00222F15" w:rsidRDefault="002E241A" w:rsidP="00B72FBF">
            <w:pPr>
              <w:rPr>
                <w:rFonts w:ascii="Arial" w:hAnsi="Arial"/>
                <w:sz w:val="22"/>
                <w:szCs w:val="22"/>
              </w:rPr>
            </w:pPr>
          </w:p>
        </w:tc>
      </w:tr>
      <w:tr w:rsidR="00B72FBF" w14:paraId="443EF688" w14:textId="77777777" w:rsidTr="002E77BA">
        <w:tc>
          <w:tcPr>
            <w:tcW w:w="1233" w:type="dxa"/>
          </w:tcPr>
          <w:p w14:paraId="50339683" w14:textId="72CFACCD" w:rsidR="00B72FBF" w:rsidRPr="00DB5816" w:rsidRDefault="00B72FBF" w:rsidP="00B72FBF">
            <w:pPr>
              <w:jc w:val="center"/>
              <w:rPr>
                <w:rFonts w:ascii="Arial" w:hAnsi="Arial"/>
                <w:sz w:val="22"/>
                <w:szCs w:val="22"/>
              </w:rPr>
            </w:pPr>
            <w:r>
              <w:rPr>
                <w:rFonts w:ascii="Arial" w:hAnsi="Arial"/>
                <w:sz w:val="22"/>
                <w:szCs w:val="22"/>
              </w:rPr>
              <w:t>1</w:t>
            </w:r>
            <w:r w:rsidR="00894393">
              <w:rPr>
                <w:rFonts w:ascii="Arial" w:hAnsi="Arial"/>
                <w:sz w:val="22"/>
                <w:szCs w:val="22"/>
              </w:rPr>
              <w:t>2</w:t>
            </w:r>
          </w:p>
        </w:tc>
        <w:tc>
          <w:tcPr>
            <w:tcW w:w="8685" w:type="dxa"/>
          </w:tcPr>
          <w:p w14:paraId="790E3ACF" w14:textId="77777777" w:rsidR="00B72FBF" w:rsidRDefault="00222F15" w:rsidP="00B72FBF">
            <w:pPr>
              <w:rPr>
                <w:rFonts w:ascii="Arial" w:hAnsi="Arial"/>
                <w:sz w:val="22"/>
                <w:szCs w:val="22"/>
              </w:rPr>
            </w:pPr>
            <w:r w:rsidRPr="00222F15">
              <w:rPr>
                <w:rFonts w:ascii="Arial" w:hAnsi="Arial"/>
                <w:sz w:val="22"/>
                <w:szCs w:val="22"/>
              </w:rPr>
              <w:t>To comply with all aspects of the Council’s Code of Conduct, health and safety legislation and the Council’s safety practices. </w:t>
            </w:r>
          </w:p>
          <w:p w14:paraId="662212FA" w14:textId="373FD644" w:rsidR="002E241A" w:rsidRPr="00222F15" w:rsidRDefault="002E241A" w:rsidP="00B72FBF">
            <w:pPr>
              <w:rPr>
                <w:rFonts w:ascii="Arial" w:hAnsi="Arial"/>
                <w:sz w:val="22"/>
                <w:szCs w:val="22"/>
              </w:rPr>
            </w:pPr>
          </w:p>
        </w:tc>
      </w:tr>
      <w:tr w:rsidR="00222F15" w14:paraId="25A16917" w14:textId="77777777" w:rsidTr="002E77BA">
        <w:tc>
          <w:tcPr>
            <w:tcW w:w="1233" w:type="dxa"/>
          </w:tcPr>
          <w:p w14:paraId="1D42D389" w14:textId="4705EE53" w:rsidR="00222F15" w:rsidRDefault="00222F15" w:rsidP="00B72FBF">
            <w:pPr>
              <w:jc w:val="center"/>
              <w:rPr>
                <w:rFonts w:ascii="Arial" w:hAnsi="Arial"/>
                <w:sz w:val="22"/>
                <w:szCs w:val="22"/>
              </w:rPr>
            </w:pPr>
            <w:r>
              <w:rPr>
                <w:rFonts w:ascii="Arial" w:hAnsi="Arial"/>
                <w:sz w:val="22"/>
                <w:szCs w:val="22"/>
              </w:rPr>
              <w:t>13</w:t>
            </w:r>
          </w:p>
        </w:tc>
        <w:tc>
          <w:tcPr>
            <w:tcW w:w="8685" w:type="dxa"/>
          </w:tcPr>
          <w:p w14:paraId="529121B9" w14:textId="77777777" w:rsidR="00222F15" w:rsidRDefault="00222F15" w:rsidP="00B72FBF">
            <w:pPr>
              <w:rPr>
                <w:rFonts w:ascii="Arial" w:hAnsi="Arial"/>
                <w:sz w:val="22"/>
                <w:szCs w:val="22"/>
              </w:rPr>
            </w:pPr>
            <w:r w:rsidRPr="00222F15">
              <w:rPr>
                <w:rFonts w:ascii="Arial" w:hAnsi="Arial"/>
                <w:sz w:val="22"/>
                <w:szCs w:val="22"/>
              </w:rPr>
              <w:t>To carry any other duties commensurate with the grading of the post as may be required by the Community Development Team and other teams across the council. </w:t>
            </w:r>
          </w:p>
          <w:p w14:paraId="27BA0012" w14:textId="153CFD99" w:rsidR="002E241A" w:rsidRPr="00222F15" w:rsidRDefault="002E241A" w:rsidP="00B72FBF">
            <w:pPr>
              <w:rPr>
                <w:rFonts w:ascii="Arial" w:hAnsi="Arial"/>
                <w:sz w:val="22"/>
                <w:szCs w:val="22"/>
              </w:rPr>
            </w:pPr>
          </w:p>
        </w:tc>
      </w:tr>
    </w:tbl>
    <w:p w14:paraId="6BBEE885" w14:textId="77777777" w:rsidR="00077741" w:rsidRDefault="00077741">
      <w:pPr>
        <w:rPr>
          <w:rFonts w:ascii="Arial" w:hAnsi="Arial"/>
        </w:rPr>
      </w:pPr>
    </w:p>
    <w:p w14:paraId="612A094C" w14:textId="77777777" w:rsidR="00497D31" w:rsidRDefault="00497D31">
      <w:pPr>
        <w:jc w:val="right"/>
        <w:outlineLvl w:val="0"/>
      </w:pPr>
    </w:p>
    <w:p w14:paraId="24B3969B" w14:textId="77777777" w:rsidR="003E3C57" w:rsidRDefault="003E3C57">
      <w:pPr>
        <w:jc w:val="right"/>
        <w:outlineLvl w:val="0"/>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3E3C57">
      <w:pPr>
        <w:numPr>
          <w:ilvl w:val="0"/>
          <w:numId w:val="8"/>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77777777" w:rsidR="003E3C57" w:rsidRDefault="003E3C57" w:rsidP="003E3C57">
      <w:pPr>
        <w:numPr>
          <w:ilvl w:val="0"/>
          <w:numId w:val="8"/>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59E51F06" w14:textId="77777777" w:rsidR="00016DE7" w:rsidRDefault="00016DE7" w:rsidP="00016DE7">
      <w:pPr>
        <w:pStyle w:val="ListParagraph"/>
        <w:rPr>
          <w:rFonts w:ascii="Arial" w:hAnsi="Arial" w:cs="Arial"/>
        </w:rPr>
      </w:pPr>
    </w:p>
    <w:p w14:paraId="45E41227" w14:textId="77777777" w:rsidR="00016DE7" w:rsidRDefault="00016DE7" w:rsidP="00016DE7">
      <w:pPr>
        <w:pStyle w:val="BodyTextIndent3"/>
        <w:ind w:left="0"/>
        <w:jc w:val="center"/>
        <w:rPr>
          <w:sz w:val="48"/>
        </w:rPr>
      </w:pPr>
      <w:r>
        <w:rPr>
          <w:rFonts w:cs="Arial"/>
        </w:rPr>
        <w:br w:type="page"/>
      </w:r>
    </w:p>
    <w:p w14:paraId="69602AB6" w14:textId="5F4CB293" w:rsidR="00BD5B6C" w:rsidRDefault="00BD5B6C" w:rsidP="4DCE58D6">
      <w:pPr>
        <w:pStyle w:val="BodyTextIndent3"/>
        <w:ind w:left="0"/>
        <w:jc w:val="right"/>
        <w:rPr>
          <w:b w:val="0"/>
          <w:sz w:val="56"/>
          <w:szCs w:val="56"/>
        </w:rPr>
      </w:pPr>
      <w:r>
        <w:rPr>
          <w:noProof/>
          <w:sz w:val="48"/>
          <w:lang w:val="en-GB" w:eastAsia="en-GB"/>
        </w:rPr>
        <w:lastRenderedPageBreak/>
        <w:drawing>
          <wp:anchor distT="0" distB="0" distL="114300" distR="114300" simplePos="0" relativeHeight="251658240" behindDoc="0" locked="0" layoutInCell="0" allowOverlap="1" wp14:anchorId="3FD99595" wp14:editId="22970912">
            <wp:simplePos x="0" y="0"/>
            <wp:positionH relativeFrom="column">
              <wp:posOffset>-115496</wp:posOffset>
            </wp:positionH>
            <wp:positionV relativeFrom="paragraph">
              <wp:posOffset>-34260</wp:posOffset>
            </wp:positionV>
            <wp:extent cx="2498725" cy="864870"/>
            <wp:effectExtent l="0" t="0" r="0" b="0"/>
            <wp:wrapNone/>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77777777"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2C98707A" w:rsidR="00016DE7" w:rsidRDefault="00016DE7"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3BEA857">
        <w:tc>
          <w:tcPr>
            <w:tcW w:w="7198" w:type="dxa"/>
            <w:shd w:val="clear" w:color="auto" w:fill="DBE5F1" w:themeFill="accent1" w:themeFillTint="33"/>
          </w:tcPr>
          <w:p w14:paraId="62D9E45B" w14:textId="1080350F" w:rsidR="00AE1C3B" w:rsidRPr="00DB5816" w:rsidRDefault="00AE1C3B" w:rsidP="00016DE7">
            <w:pPr>
              <w:pStyle w:val="BodyTextIndent3"/>
              <w:ind w:left="0"/>
              <w:rPr>
                <w:sz w:val="22"/>
                <w:szCs w:val="18"/>
              </w:rPr>
            </w:pPr>
            <w:r w:rsidRPr="00DB5816">
              <w:rPr>
                <w:sz w:val="22"/>
                <w:szCs w:val="18"/>
              </w:rPr>
              <w:t>Qualifications</w:t>
            </w:r>
            <w:r w:rsidR="002D4AAF" w:rsidRPr="00DB5816">
              <w:rPr>
                <w:sz w:val="22"/>
                <w:szCs w:val="18"/>
              </w:rPr>
              <w:t xml:space="preserve"> (or knowledge and experience at an equivalent level)</w:t>
            </w:r>
          </w:p>
          <w:p w14:paraId="07771E0F" w14:textId="64C48973" w:rsidR="00AE1C3B" w:rsidRPr="004B72A8" w:rsidRDefault="00AE1C3B" w:rsidP="00016DE7">
            <w:pPr>
              <w:pStyle w:val="BodyTextIndent3"/>
              <w:ind w:left="0"/>
              <w:rPr>
                <w:szCs w:val="16"/>
              </w:rPr>
            </w:pPr>
          </w:p>
        </w:tc>
        <w:tc>
          <w:tcPr>
            <w:tcW w:w="1276" w:type="dxa"/>
            <w:shd w:val="clear" w:color="auto" w:fill="DBE5F1" w:themeFill="accent1" w:themeFillTint="33"/>
          </w:tcPr>
          <w:p w14:paraId="7FC8EB21" w14:textId="4B5CE30E" w:rsidR="00AE1C3B" w:rsidRPr="00DB5816" w:rsidRDefault="002D4AAF" w:rsidP="00016DE7">
            <w:pPr>
              <w:pStyle w:val="BodyTextIndent3"/>
              <w:ind w:left="0"/>
              <w:rPr>
                <w:sz w:val="22"/>
                <w:szCs w:val="18"/>
              </w:rPr>
            </w:pPr>
            <w:r w:rsidRPr="00DB5816">
              <w:rPr>
                <w:sz w:val="22"/>
                <w:szCs w:val="18"/>
              </w:rPr>
              <w:t>Essential</w:t>
            </w:r>
          </w:p>
        </w:tc>
        <w:tc>
          <w:tcPr>
            <w:tcW w:w="1410" w:type="dxa"/>
            <w:shd w:val="clear" w:color="auto" w:fill="DBE5F1" w:themeFill="accent1" w:themeFillTint="33"/>
          </w:tcPr>
          <w:p w14:paraId="59F14E58" w14:textId="4FD34573" w:rsidR="00AE1C3B" w:rsidRPr="00DB5816" w:rsidRDefault="002D4AAF" w:rsidP="00016DE7">
            <w:pPr>
              <w:pStyle w:val="BodyTextIndent3"/>
              <w:ind w:left="0"/>
              <w:rPr>
                <w:sz w:val="22"/>
                <w:szCs w:val="18"/>
              </w:rPr>
            </w:pPr>
            <w:r w:rsidRPr="00DB5816">
              <w:rPr>
                <w:sz w:val="22"/>
                <w:szCs w:val="18"/>
              </w:rPr>
              <w:t>Desirable</w:t>
            </w:r>
          </w:p>
        </w:tc>
      </w:tr>
      <w:tr w:rsidR="00AE1C3B" w14:paraId="4125044B" w14:textId="77777777" w:rsidTr="03BEA857">
        <w:tc>
          <w:tcPr>
            <w:tcW w:w="7198" w:type="dxa"/>
          </w:tcPr>
          <w:p w14:paraId="1BC76EB7" w14:textId="77777777" w:rsidR="00AE1C3B" w:rsidRDefault="000164B8" w:rsidP="00016DE7">
            <w:pPr>
              <w:pStyle w:val="BodyTextIndent3"/>
              <w:ind w:left="0"/>
              <w:rPr>
                <w:b w:val="0"/>
                <w:bCs/>
                <w:sz w:val="22"/>
                <w:szCs w:val="18"/>
              </w:rPr>
            </w:pPr>
            <w:r>
              <w:rPr>
                <w:b w:val="0"/>
                <w:bCs/>
                <w:sz w:val="22"/>
                <w:szCs w:val="18"/>
              </w:rPr>
              <w:t>Minimum of two ‘A’ levels or equivalent</w:t>
            </w:r>
          </w:p>
          <w:p w14:paraId="475CA15F" w14:textId="51D96368" w:rsidR="00894393" w:rsidRPr="00894393" w:rsidRDefault="00894393" w:rsidP="00016DE7">
            <w:pPr>
              <w:pStyle w:val="BodyTextIndent3"/>
              <w:ind w:left="0"/>
              <w:rPr>
                <w:b w:val="0"/>
                <w:bCs/>
                <w:szCs w:val="16"/>
              </w:rPr>
            </w:pPr>
          </w:p>
        </w:tc>
        <w:tc>
          <w:tcPr>
            <w:tcW w:w="1276" w:type="dxa"/>
          </w:tcPr>
          <w:p w14:paraId="47A79BBE" w14:textId="167D4A9B" w:rsidR="00AE1C3B" w:rsidRPr="00894393" w:rsidRDefault="00894393" w:rsidP="00894393">
            <w:pPr>
              <w:pStyle w:val="BodyTextIndent3"/>
              <w:ind w:left="0"/>
              <w:jc w:val="center"/>
              <w:rPr>
                <w:sz w:val="22"/>
                <w:szCs w:val="18"/>
              </w:rPr>
            </w:pPr>
            <w:r w:rsidRPr="00894393">
              <w:rPr>
                <w:sz w:val="22"/>
                <w:szCs w:val="18"/>
              </w:rPr>
              <w:t>E</w:t>
            </w:r>
          </w:p>
        </w:tc>
        <w:tc>
          <w:tcPr>
            <w:tcW w:w="1410" w:type="dxa"/>
          </w:tcPr>
          <w:p w14:paraId="040EA6E3" w14:textId="77777777" w:rsidR="00AE1C3B" w:rsidRPr="00DB5816" w:rsidRDefault="00AE1C3B" w:rsidP="00016DE7">
            <w:pPr>
              <w:pStyle w:val="BodyTextIndent3"/>
              <w:ind w:left="0"/>
              <w:rPr>
                <w:b w:val="0"/>
                <w:bCs/>
                <w:sz w:val="22"/>
                <w:szCs w:val="18"/>
              </w:rPr>
            </w:pPr>
          </w:p>
        </w:tc>
      </w:tr>
      <w:tr w:rsidR="00AE1C3B" w14:paraId="71BF9D7B" w14:textId="77777777" w:rsidTr="03BEA857">
        <w:tc>
          <w:tcPr>
            <w:tcW w:w="7198" w:type="dxa"/>
          </w:tcPr>
          <w:p w14:paraId="0D7D2EE9" w14:textId="78B62659" w:rsidR="00AE1C3B" w:rsidRDefault="00962AB1" w:rsidP="00016DE7">
            <w:pPr>
              <w:pStyle w:val="BodyTextIndent3"/>
              <w:ind w:left="0"/>
              <w:rPr>
                <w:b w:val="0"/>
                <w:bCs/>
                <w:sz w:val="22"/>
                <w:szCs w:val="18"/>
              </w:rPr>
            </w:pPr>
            <w:r w:rsidRPr="00962AB1">
              <w:rPr>
                <w:b w:val="0"/>
                <w:bCs/>
                <w:sz w:val="22"/>
                <w:szCs w:val="18"/>
                <w:lang w:val="en-GB"/>
              </w:rPr>
              <w:t xml:space="preserve">In education or training – looking for a placement as part of working towards a </w:t>
            </w:r>
            <w:r w:rsidR="003314ED">
              <w:rPr>
                <w:b w:val="0"/>
                <w:bCs/>
                <w:sz w:val="22"/>
                <w:szCs w:val="18"/>
                <w:lang w:val="en-GB"/>
              </w:rPr>
              <w:t>higher educational program or equivalent</w:t>
            </w:r>
          </w:p>
          <w:p w14:paraId="44228311" w14:textId="4CEF2577" w:rsidR="00894393" w:rsidRPr="00894393" w:rsidRDefault="00894393" w:rsidP="00016DE7">
            <w:pPr>
              <w:pStyle w:val="BodyTextIndent3"/>
              <w:ind w:left="0"/>
              <w:rPr>
                <w:b w:val="0"/>
                <w:bCs/>
                <w:szCs w:val="16"/>
              </w:rPr>
            </w:pPr>
          </w:p>
        </w:tc>
        <w:tc>
          <w:tcPr>
            <w:tcW w:w="1276" w:type="dxa"/>
          </w:tcPr>
          <w:p w14:paraId="7B0B0A80" w14:textId="5FA3EB5B" w:rsidR="00AE1C3B" w:rsidRPr="00894393" w:rsidRDefault="00894393" w:rsidP="00894393">
            <w:pPr>
              <w:pStyle w:val="BodyTextIndent3"/>
              <w:ind w:left="0"/>
              <w:jc w:val="center"/>
              <w:rPr>
                <w:sz w:val="22"/>
                <w:szCs w:val="18"/>
              </w:rPr>
            </w:pPr>
            <w:r w:rsidRPr="00894393">
              <w:rPr>
                <w:sz w:val="22"/>
                <w:szCs w:val="18"/>
              </w:rPr>
              <w:t>E</w:t>
            </w:r>
          </w:p>
        </w:tc>
        <w:tc>
          <w:tcPr>
            <w:tcW w:w="1410" w:type="dxa"/>
          </w:tcPr>
          <w:p w14:paraId="719EBCD8" w14:textId="77777777" w:rsidR="00AE1C3B" w:rsidRPr="00DB5816" w:rsidRDefault="00AE1C3B" w:rsidP="00016DE7">
            <w:pPr>
              <w:pStyle w:val="BodyTextIndent3"/>
              <w:ind w:left="0"/>
              <w:rPr>
                <w:b w:val="0"/>
                <w:bCs/>
                <w:sz w:val="22"/>
                <w:szCs w:val="18"/>
              </w:rPr>
            </w:pPr>
          </w:p>
        </w:tc>
      </w:tr>
      <w:tr w:rsidR="00546A3D" w14:paraId="6B02531C" w14:textId="77777777" w:rsidTr="03BEA857">
        <w:tc>
          <w:tcPr>
            <w:tcW w:w="7198" w:type="dxa"/>
          </w:tcPr>
          <w:p w14:paraId="6A4E444A" w14:textId="77777777" w:rsidR="00546A3D" w:rsidRDefault="00546A3D" w:rsidP="00016DE7">
            <w:pPr>
              <w:pStyle w:val="BodyTextIndent3"/>
              <w:ind w:left="0"/>
              <w:rPr>
                <w:b w:val="0"/>
                <w:bCs/>
                <w:sz w:val="22"/>
                <w:szCs w:val="18"/>
                <w:lang w:val="en-GB"/>
              </w:rPr>
            </w:pPr>
            <w:r>
              <w:rPr>
                <w:b w:val="0"/>
                <w:bCs/>
                <w:sz w:val="22"/>
                <w:szCs w:val="18"/>
                <w:lang w:val="en-GB"/>
              </w:rPr>
              <w:t xml:space="preserve">Relevant </w:t>
            </w:r>
            <w:r w:rsidR="000F7DA9">
              <w:rPr>
                <w:b w:val="0"/>
                <w:bCs/>
                <w:sz w:val="22"/>
                <w:szCs w:val="18"/>
                <w:lang w:val="en-GB"/>
              </w:rPr>
              <w:t xml:space="preserve">qualifications relating to </w:t>
            </w:r>
            <w:r w:rsidR="00205DE9">
              <w:rPr>
                <w:b w:val="0"/>
                <w:bCs/>
                <w:sz w:val="22"/>
                <w:szCs w:val="18"/>
                <w:lang w:val="en-GB"/>
              </w:rPr>
              <w:t xml:space="preserve">working with communities such as </w:t>
            </w:r>
            <w:r>
              <w:rPr>
                <w:b w:val="0"/>
                <w:bCs/>
                <w:sz w:val="22"/>
                <w:szCs w:val="18"/>
                <w:lang w:val="en-GB"/>
              </w:rPr>
              <w:t>Yout</w:t>
            </w:r>
            <w:r w:rsidR="00205DE9">
              <w:rPr>
                <w:b w:val="0"/>
                <w:bCs/>
                <w:sz w:val="22"/>
                <w:szCs w:val="18"/>
                <w:lang w:val="en-GB"/>
              </w:rPr>
              <w:t xml:space="preserve">h, </w:t>
            </w:r>
            <w:r w:rsidR="00E1461D">
              <w:rPr>
                <w:b w:val="0"/>
                <w:bCs/>
                <w:sz w:val="22"/>
                <w:szCs w:val="18"/>
                <w:lang w:val="en-GB"/>
              </w:rPr>
              <w:t>first aid, mentoring, digital comms or other qualification</w:t>
            </w:r>
          </w:p>
          <w:p w14:paraId="0D255E6D" w14:textId="694BB9F8" w:rsidR="004B72A8" w:rsidRPr="004B72A8" w:rsidRDefault="004B72A8" w:rsidP="00016DE7">
            <w:pPr>
              <w:pStyle w:val="BodyTextIndent3"/>
              <w:ind w:left="0"/>
              <w:rPr>
                <w:b w:val="0"/>
                <w:bCs/>
                <w:szCs w:val="16"/>
                <w:lang w:val="en-GB"/>
              </w:rPr>
            </w:pPr>
          </w:p>
        </w:tc>
        <w:tc>
          <w:tcPr>
            <w:tcW w:w="1276" w:type="dxa"/>
          </w:tcPr>
          <w:p w14:paraId="6DA442C7" w14:textId="77777777" w:rsidR="00546A3D" w:rsidRPr="00894393" w:rsidRDefault="00546A3D" w:rsidP="00894393">
            <w:pPr>
              <w:pStyle w:val="BodyTextIndent3"/>
              <w:ind w:left="0"/>
              <w:jc w:val="center"/>
              <w:rPr>
                <w:sz w:val="22"/>
                <w:szCs w:val="18"/>
              </w:rPr>
            </w:pPr>
          </w:p>
        </w:tc>
        <w:tc>
          <w:tcPr>
            <w:tcW w:w="1410" w:type="dxa"/>
          </w:tcPr>
          <w:p w14:paraId="51A2BB90" w14:textId="7DC961EA" w:rsidR="00546A3D" w:rsidRPr="00752AB1" w:rsidRDefault="00E1461D" w:rsidP="00016DE7">
            <w:pPr>
              <w:pStyle w:val="BodyTextIndent3"/>
              <w:ind w:left="0"/>
              <w:rPr>
                <w:sz w:val="22"/>
                <w:szCs w:val="18"/>
              </w:rPr>
            </w:pPr>
            <w:r>
              <w:rPr>
                <w:b w:val="0"/>
                <w:bCs/>
                <w:sz w:val="22"/>
                <w:szCs w:val="18"/>
              </w:rPr>
              <w:t xml:space="preserve">       </w:t>
            </w:r>
            <w:r w:rsidRPr="00752AB1">
              <w:rPr>
                <w:sz w:val="22"/>
                <w:szCs w:val="18"/>
              </w:rPr>
              <w:t>D</w:t>
            </w:r>
          </w:p>
        </w:tc>
      </w:tr>
    </w:tbl>
    <w:p w14:paraId="6F1FB0D0" w14:textId="77777777" w:rsidR="00AE1C3B" w:rsidRPr="00894393" w:rsidRDefault="00AE1C3B" w:rsidP="00016DE7">
      <w:pPr>
        <w:pStyle w:val="BodyTextIndent3"/>
        <w:ind w:left="0"/>
        <w:rPr>
          <w:szCs w:val="16"/>
        </w:rPr>
      </w:pPr>
    </w:p>
    <w:p w14:paraId="6A195141" w14:textId="4EA12841" w:rsidR="00016DE7" w:rsidRPr="00894393" w:rsidRDefault="00016DE7" w:rsidP="002D4AAF">
      <w:pPr>
        <w:pStyle w:val="BodyTextIndent3"/>
        <w:ind w:left="0"/>
        <w:rPr>
          <w:szCs w:val="16"/>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3BEA857">
        <w:tc>
          <w:tcPr>
            <w:tcW w:w="7198" w:type="dxa"/>
            <w:shd w:val="clear" w:color="auto" w:fill="DBE5F1" w:themeFill="accent1" w:themeFillTint="33"/>
          </w:tcPr>
          <w:p w14:paraId="2B2B8AB0" w14:textId="055B845D" w:rsidR="002D4AAF" w:rsidRPr="00DB5816" w:rsidRDefault="002D4AAF" w:rsidP="758E5A1C">
            <w:pPr>
              <w:pStyle w:val="BodyTextIndent3"/>
              <w:ind w:left="0"/>
              <w:rPr>
                <w:sz w:val="22"/>
                <w:szCs w:val="22"/>
              </w:rPr>
            </w:pPr>
            <w:r w:rsidRPr="00DB5816">
              <w:rPr>
                <w:sz w:val="22"/>
                <w:szCs w:val="22"/>
              </w:rPr>
              <w:t>Experience</w:t>
            </w:r>
          </w:p>
          <w:p w14:paraId="09DB4131" w14:textId="45500DBB" w:rsidR="002D4AAF" w:rsidRPr="00DB5816" w:rsidRDefault="002D4AAF" w:rsidP="002D4AAF">
            <w:pPr>
              <w:pStyle w:val="BodyTextIndent3"/>
              <w:ind w:left="0"/>
              <w:rPr>
                <w:sz w:val="22"/>
                <w:szCs w:val="22"/>
              </w:rPr>
            </w:pPr>
          </w:p>
        </w:tc>
        <w:tc>
          <w:tcPr>
            <w:tcW w:w="1276" w:type="dxa"/>
            <w:shd w:val="clear" w:color="auto" w:fill="DBE5F1" w:themeFill="accent1" w:themeFillTint="33"/>
          </w:tcPr>
          <w:p w14:paraId="3B60B743" w14:textId="77777777" w:rsidR="002D4AAF" w:rsidRPr="00DB5816" w:rsidRDefault="002D4AAF" w:rsidP="00EE4D6F">
            <w:pPr>
              <w:pStyle w:val="BodyTextIndent3"/>
              <w:ind w:left="0"/>
              <w:rPr>
                <w:sz w:val="22"/>
                <w:szCs w:val="22"/>
              </w:rPr>
            </w:pPr>
            <w:r w:rsidRPr="00DB5816">
              <w:rPr>
                <w:sz w:val="22"/>
                <w:szCs w:val="22"/>
              </w:rPr>
              <w:t>Essential</w:t>
            </w:r>
          </w:p>
        </w:tc>
        <w:tc>
          <w:tcPr>
            <w:tcW w:w="1410" w:type="dxa"/>
            <w:shd w:val="clear" w:color="auto" w:fill="DBE5F1" w:themeFill="accent1" w:themeFillTint="33"/>
          </w:tcPr>
          <w:p w14:paraId="0863639A" w14:textId="77777777" w:rsidR="002D4AAF" w:rsidRPr="00DB5816" w:rsidRDefault="002D4AAF" w:rsidP="00EE4D6F">
            <w:pPr>
              <w:pStyle w:val="BodyTextIndent3"/>
              <w:ind w:left="0"/>
              <w:rPr>
                <w:sz w:val="22"/>
                <w:szCs w:val="22"/>
              </w:rPr>
            </w:pPr>
            <w:r w:rsidRPr="00DB5816">
              <w:rPr>
                <w:sz w:val="22"/>
                <w:szCs w:val="22"/>
              </w:rPr>
              <w:t>Desirable</w:t>
            </w:r>
          </w:p>
        </w:tc>
      </w:tr>
      <w:tr w:rsidR="00894393" w14:paraId="3F2B1D07" w14:textId="77777777" w:rsidTr="03BEA857">
        <w:tc>
          <w:tcPr>
            <w:tcW w:w="7198" w:type="dxa"/>
          </w:tcPr>
          <w:p w14:paraId="7F807814" w14:textId="77777777" w:rsidR="00894393" w:rsidRDefault="00C41B1A" w:rsidP="00894393">
            <w:pPr>
              <w:pStyle w:val="BodyTextIndent3"/>
              <w:ind w:left="0"/>
              <w:rPr>
                <w:b w:val="0"/>
                <w:bCs/>
                <w:sz w:val="22"/>
                <w:szCs w:val="22"/>
                <w:lang w:val="en-GB"/>
              </w:rPr>
            </w:pPr>
            <w:r w:rsidRPr="00D12F09">
              <w:rPr>
                <w:b w:val="0"/>
                <w:bCs/>
                <w:sz w:val="22"/>
                <w:szCs w:val="22"/>
                <w:lang w:val="en-GB"/>
              </w:rPr>
              <w:t>Good listening, oral and written communication skills </w:t>
            </w:r>
          </w:p>
          <w:p w14:paraId="59D806D5" w14:textId="54E432E3" w:rsidR="004B72A8" w:rsidRPr="004B72A8" w:rsidRDefault="004B72A8" w:rsidP="00894393">
            <w:pPr>
              <w:pStyle w:val="BodyTextIndent3"/>
              <w:ind w:left="0"/>
              <w:rPr>
                <w:b w:val="0"/>
                <w:bCs/>
                <w:szCs w:val="16"/>
              </w:rPr>
            </w:pPr>
          </w:p>
        </w:tc>
        <w:tc>
          <w:tcPr>
            <w:tcW w:w="1276" w:type="dxa"/>
          </w:tcPr>
          <w:p w14:paraId="4F8AECEC" w14:textId="1426F874" w:rsidR="00894393" w:rsidRPr="00DB5816" w:rsidRDefault="000B4663" w:rsidP="000B4663">
            <w:pPr>
              <w:pStyle w:val="BodyTextIndent3"/>
              <w:ind w:left="0"/>
              <w:rPr>
                <w:b w:val="0"/>
                <w:bCs/>
                <w:sz w:val="22"/>
                <w:szCs w:val="18"/>
              </w:rPr>
            </w:pPr>
            <w:r>
              <w:rPr>
                <w:sz w:val="22"/>
                <w:szCs w:val="18"/>
              </w:rPr>
              <w:t xml:space="preserve">       </w:t>
            </w:r>
            <w:r w:rsidR="00894393" w:rsidRPr="007F0B39">
              <w:rPr>
                <w:sz w:val="22"/>
                <w:szCs w:val="18"/>
              </w:rPr>
              <w:t>E</w:t>
            </w:r>
          </w:p>
        </w:tc>
        <w:tc>
          <w:tcPr>
            <w:tcW w:w="1410" w:type="dxa"/>
          </w:tcPr>
          <w:p w14:paraId="1FB007E2" w14:textId="77777777" w:rsidR="00894393" w:rsidRPr="00DB5816" w:rsidRDefault="00894393" w:rsidP="00894393">
            <w:pPr>
              <w:pStyle w:val="BodyTextIndent3"/>
              <w:ind w:left="0"/>
              <w:rPr>
                <w:b w:val="0"/>
                <w:bCs/>
                <w:sz w:val="22"/>
                <w:szCs w:val="18"/>
              </w:rPr>
            </w:pPr>
          </w:p>
        </w:tc>
      </w:tr>
      <w:tr w:rsidR="002D4AAF" w14:paraId="2286155A" w14:textId="77777777" w:rsidTr="03BEA857">
        <w:tc>
          <w:tcPr>
            <w:tcW w:w="7198" w:type="dxa"/>
          </w:tcPr>
          <w:p w14:paraId="4ADFF81E" w14:textId="77777777" w:rsidR="002D4AAF" w:rsidRDefault="00C41B1A" w:rsidP="00EE4D6F">
            <w:pPr>
              <w:pStyle w:val="BodyTextIndent3"/>
              <w:ind w:left="0"/>
              <w:rPr>
                <w:b w:val="0"/>
                <w:bCs/>
                <w:sz w:val="22"/>
                <w:szCs w:val="22"/>
                <w:lang w:val="en-GB"/>
              </w:rPr>
            </w:pPr>
            <w:r w:rsidRPr="00D12F09">
              <w:rPr>
                <w:b w:val="0"/>
                <w:bCs/>
                <w:sz w:val="22"/>
                <w:szCs w:val="22"/>
                <w:lang w:val="en-GB"/>
              </w:rPr>
              <w:t>Computer literate and competent in the use of Windows–based packages including Microsoft Teams </w:t>
            </w:r>
          </w:p>
          <w:p w14:paraId="0ED9BC6D" w14:textId="544EECF8" w:rsidR="004B72A8" w:rsidRPr="004B72A8" w:rsidRDefault="004B72A8" w:rsidP="00EE4D6F">
            <w:pPr>
              <w:pStyle w:val="BodyTextIndent3"/>
              <w:ind w:left="0"/>
              <w:rPr>
                <w:b w:val="0"/>
                <w:bCs/>
                <w:szCs w:val="16"/>
              </w:rPr>
            </w:pPr>
          </w:p>
        </w:tc>
        <w:tc>
          <w:tcPr>
            <w:tcW w:w="1276" w:type="dxa"/>
          </w:tcPr>
          <w:p w14:paraId="521E4BC8" w14:textId="0D224AE2" w:rsidR="002D4AAF" w:rsidRPr="004C7C7D" w:rsidRDefault="00606A32" w:rsidP="00EE4D6F">
            <w:pPr>
              <w:pStyle w:val="BodyTextIndent3"/>
              <w:ind w:left="0"/>
              <w:rPr>
                <w:sz w:val="22"/>
                <w:szCs w:val="18"/>
              </w:rPr>
            </w:pPr>
            <w:r w:rsidRPr="004C7C7D">
              <w:rPr>
                <w:sz w:val="22"/>
                <w:szCs w:val="18"/>
              </w:rPr>
              <w:t xml:space="preserve">       E</w:t>
            </w:r>
          </w:p>
        </w:tc>
        <w:tc>
          <w:tcPr>
            <w:tcW w:w="1410" w:type="dxa"/>
          </w:tcPr>
          <w:p w14:paraId="6F4E1B9C" w14:textId="3E2D9C82" w:rsidR="002D4AAF" w:rsidRPr="00894393" w:rsidRDefault="002D4AAF" w:rsidP="00894393">
            <w:pPr>
              <w:pStyle w:val="BodyTextIndent3"/>
              <w:ind w:left="0"/>
              <w:jc w:val="center"/>
              <w:rPr>
                <w:sz w:val="22"/>
                <w:szCs w:val="18"/>
              </w:rPr>
            </w:pPr>
          </w:p>
        </w:tc>
      </w:tr>
      <w:tr w:rsidR="00894393" w14:paraId="323719DF" w14:textId="77777777" w:rsidTr="03BEA857">
        <w:tc>
          <w:tcPr>
            <w:tcW w:w="7198" w:type="dxa"/>
          </w:tcPr>
          <w:p w14:paraId="311001F8" w14:textId="77777777" w:rsidR="00894393" w:rsidRDefault="00C41B1A" w:rsidP="00894393">
            <w:pPr>
              <w:pStyle w:val="BodyTextIndent3"/>
              <w:ind w:left="0"/>
              <w:rPr>
                <w:b w:val="0"/>
                <w:bCs/>
                <w:sz w:val="22"/>
                <w:szCs w:val="22"/>
                <w:lang w:val="en-GB"/>
              </w:rPr>
            </w:pPr>
            <w:r w:rsidRPr="00D12F09">
              <w:rPr>
                <w:b w:val="0"/>
                <w:bCs/>
                <w:sz w:val="22"/>
                <w:szCs w:val="22"/>
                <w:lang w:val="en-GB"/>
              </w:rPr>
              <w:t>Good interpersonal skills including dealing effectively with people face to face, on the telephone and in writing. </w:t>
            </w:r>
          </w:p>
          <w:p w14:paraId="1D4CF654" w14:textId="77777428" w:rsidR="004B72A8" w:rsidRPr="004B72A8" w:rsidRDefault="004B72A8" w:rsidP="00894393">
            <w:pPr>
              <w:pStyle w:val="BodyTextIndent3"/>
              <w:ind w:left="0"/>
              <w:rPr>
                <w:b w:val="0"/>
                <w:bCs/>
                <w:szCs w:val="16"/>
              </w:rPr>
            </w:pPr>
          </w:p>
        </w:tc>
        <w:tc>
          <w:tcPr>
            <w:tcW w:w="1276" w:type="dxa"/>
          </w:tcPr>
          <w:p w14:paraId="2C92AD17" w14:textId="45D16526" w:rsidR="00894393" w:rsidRPr="004C7C7D" w:rsidRDefault="00606A32" w:rsidP="00894393">
            <w:pPr>
              <w:pStyle w:val="BodyTextIndent3"/>
              <w:ind w:left="0"/>
              <w:rPr>
                <w:sz w:val="22"/>
                <w:szCs w:val="18"/>
              </w:rPr>
            </w:pPr>
            <w:r w:rsidRPr="004C7C7D">
              <w:rPr>
                <w:sz w:val="22"/>
                <w:szCs w:val="18"/>
              </w:rPr>
              <w:t xml:space="preserve">       E</w:t>
            </w:r>
          </w:p>
        </w:tc>
        <w:tc>
          <w:tcPr>
            <w:tcW w:w="1410" w:type="dxa"/>
          </w:tcPr>
          <w:p w14:paraId="12070427" w14:textId="21489ECD" w:rsidR="00894393" w:rsidRPr="00DB5816" w:rsidRDefault="00894393" w:rsidP="00894393">
            <w:pPr>
              <w:pStyle w:val="BodyTextIndent3"/>
              <w:ind w:left="0"/>
              <w:jc w:val="center"/>
              <w:rPr>
                <w:b w:val="0"/>
                <w:bCs/>
                <w:sz w:val="22"/>
                <w:szCs w:val="18"/>
              </w:rPr>
            </w:pPr>
          </w:p>
        </w:tc>
      </w:tr>
      <w:tr w:rsidR="004B72A8" w14:paraId="026C0890" w14:textId="77777777" w:rsidTr="03BEA857">
        <w:tc>
          <w:tcPr>
            <w:tcW w:w="7198" w:type="dxa"/>
          </w:tcPr>
          <w:p w14:paraId="7C949415" w14:textId="77777777" w:rsidR="004B72A8" w:rsidRDefault="004B72A8" w:rsidP="004B72A8">
            <w:pPr>
              <w:pStyle w:val="BodyTextIndent3"/>
              <w:ind w:left="0"/>
              <w:rPr>
                <w:b w:val="0"/>
                <w:bCs/>
                <w:sz w:val="22"/>
                <w:szCs w:val="22"/>
                <w:lang w:val="en-GB"/>
              </w:rPr>
            </w:pPr>
            <w:r w:rsidRPr="00D12F09">
              <w:rPr>
                <w:b w:val="0"/>
                <w:bCs/>
                <w:sz w:val="22"/>
                <w:szCs w:val="22"/>
                <w:lang w:val="en-GB"/>
              </w:rPr>
              <w:t>Experience of working with community groups in a voluntary or employed capacity. </w:t>
            </w:r>
          </w:p>
          <w:p w14:paraId="346CB0CC" w14:textId="27DAF7E8" w:rsidR="004B72A8" w:rsidRPr="004B72A8" w:rsidRDefault="004B72A8" w:rsidP="004B72A8">
            <w:pPr>
              <w:pStyle w:val="BodyTextIndent3"/>
              <w:ind w:left="0"/>
              <w:rPr>
                <w:b w:val="0"/>
                <w:bCs/>
                <w:szCs w:val="16"/>
                <w:lang w:val="en-GB"/>
              </w:rPr>
            </w:pPr>
          </w:p>
        </w:tc>
        <w:tc>
          <w:tcPr>
            <w:tcW w:w="1276" w:type="dxa"/>
          </w:tcPr>
          <w:p w14:paraId="48C760D2" w14:textId="77777777" w:rsidR="004B72A8" w:rsidRPr="00DB5816" w:rsidRDefault="004B72A8" w:rsidP="004B72A8">
            <w:pPr>
              <w:pStyle w:val="BodyTextIndent3"/>
              <w:ind w:left="0"/>
              <w:rPr>
                <w:b w:val="0"/>
                <w:bCs/>
                <w:sz w:val="22"/>
                <w:szCs w:val="18"/>
              </w:rPr>
            </w:pPr>
          </w:p>
        </w:tc>
        <w:tc>
          <w:tcPr>
            <w:tcW w:w="1410" w:type="dxa"/>
          </w:tcPr>
          <w:p w14:paraId="23DA228C" w14:textId="166551A1" w:rsidR="004B72A8" w:rsidRPr="006D47BA" w:rsidRDefault="004B72A8" w:rsidP="004B72A8">
            <w:pPr>
              <w:pStyle w:val="BodyTextIndent3"/>
              <w:ind w:left="0"/>
              <w:jc w:val="center"/>
              <w:rPr>
                <w:sz w:val="22"/>
                <w:szCs w:val="18"/>
              </w:rPr>
            </w:pPr>
            <w:r w:rsidRPr="004F0055">
              <w:rPr>
                <w:sz w:val="22"/>
                <w:szCs w:val="18"/>
              </w:rPr>
              <w:t>D</w:t>
            </w:r>
          </w:p>
        </w:tc>
      </w:tr>
      <w:tr w:rsidR="004B72A8" w14:paraId="33ABC09D" w14:textId="77777777" w:rsidTr="03BEA857">
        <w:tc>
          <w:tcPr>
            <w:tcW w:w="7198" w:type="dxa"/>
          </w:tcPr>
          <w:p w14:paraId="41243CC4" w14:textId="77777777" w:rsidR="004B72A8" w:rsidRDefault="004B72A8" w:rsidP="004B72A8">
            <w:pPr>
              <w:pStyle w:val="BodyTextIndent3"/>
              <w:ind w:left="0"/>
              <w:rPr>
                <w:b w:val="0"/>
                <w:bCs/>
                <w:sz w:val="22"/>
                <w:szCs w:val="22"/>
                <w:lang w:val="en-GB"/>
              </w:rPr>
            </w:pPr>
            <w:r w:rsidRPr="00D12F09">
              <w:rPr>
                <w:b w:val="0"/>
                <w:bCs/>
                <w:sz w:val="22"/>
                <w:szCs w:val="22"/>
                <w:lang w:val="en-GB"/>
              </w:rPr>
              <w:t>Knowledge of digital media, promotion and marketing </w:t>
            </w:r>
          </w:p>
          <w:p w14:paraId="2774E3D6" w14:textId="4A10D5CE" w:rsidR="004B72A8" w:rsidRPr="004B72A8" w:rsidRDefault="004B72A8" w:rsidP="004B72A8">
            <w:pPr>
              <w:pStyle w:val="BodyTextIndent3"/>
              <w:ind w:left="0"/>
              <w:rPr>
                <w:b w:val="0"/>
                <w:bCs/>
                <w:szCs w:val="16"/>
              </w:rPr>
            </w:pPr>
          </w:p>
        </w:tc>
        <w:tc>
          <w:tcPr>
            <w:tcW w:w="1276" w:type="dxa"/>
          </w:tcPr>
          <w:p w14:paraId="4A55407D" w14:textId="77777777" w:rsidR="004B72A8" w:rsidRPr="00DB5816" w:rsidRDefault="004B72A8" w:rsidP="004B72A8">
            <w:pPr>
              <w:pStyle w:val="BodyTextIndent3"/>
              <w:ind w:left="0"/>
              <w:rPr>
                <w:b w:val="0"/>
                <w:bCs/>
                <w:sz w:val="22"/>
                <w:szCs w:val="18"/>
              </w:rPr>
            </w:pPr>
          </w:p>
        </w:tc>
        <w:tc>
          <w:tcPr>
            <w:tcW w:w="1410" w:type="dxa"/>
          </w:tcPr>
          <w:p w14:paraId="4397DAA5" w14:textId="46955502" w:rsidR="004B72A8" w:rsidRDefault="004B72A8" w:rsidP="004B72A8">
            <w:pPr>
              <w:pStyle w:val="BodyTextIndent3"/>
              <w:ind w:left="0"/>
              <w:jc w:val="center"/>
              <w:rPr>
                <w:b w:val="0"/>
                <w:bCs/>
                <w:sz w:val="22"/>
                <w:szCs w:val="18"/>
              </w:rPr>
            </w:pPr>
            <w:r w:rsidRPr="006D47BA">
              <w:rPr>
                <w:sz w:val="22"/>
                <w:szCs w:val="18"/>
              </w:rPr>
              <w:t>D</w:t>
            </w:r>
          </w:p>
        </w:tc>
      </w:tr>
    </w:tbl>
    <w:p w14:paraId="179224C6" w14:textId="40B9A67A" w:rsidR="002D4AAF" w:rsidRDefault="002D4AAF" w:rsidP="002D4AAF">
      <w:pPr>
        <w:pStyle w:val="BodyTextIndent3"/>
        <w:ind w:left="0"/>
        <w:rPr>
          <w:szCs w:val="16"/>
        </w:rPr>
      </w:pPr>
    </w:p>
    <w:p w14:paraId="2D345E8D" w14:textId="77777777" w:rsidR="00894393" w:rsidRPr="00894393" w:rsidRDefault="00894393" w:rsidP="002D4AAF">
      <w:pPr>
        <w:pStyle w:val="BodyTextIndent3"/>
        <w:ind w:left="0"/>
        <w:rPr>
          <w:szCs w:val="16"/>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3BEA857">
        <w:tc>
          <w:tcPr>
            <w:tcW w:w="7198" w:type="dxa"/>
            <w:shd w:val="clear" w:color="auto" w:fill="DBE5F1" w:themeFill="accent1" w:themeFillTint="33"/>
          </w:tcPr>
          <w:p w14:paraId="3C4DC8CB" w14:textId="069B8196" w:rsidR="002D4AAF" w:rsidRPr="00DB5816" w:rsidRDefault="002D4AAF" w:rsidP="00EE4D6F">
            <w:pPr>
              <w:pStyle w:val="BodyTextIndent3"/>
              <w:ind w:left="0"/>
              <w:rPr>
                <w:sz w:val="22"/>
                <w:szCs w:val="18"/>
              </w:rPr>
            </w:pPr>
            <w:r w:rsidRPr="00DB5816">
              <w:rPr>
                <w:sz w:val="22"/>
                <w:szCs w:val="18"/>
              </w:rPr>
              <w:t>Skills Required</w:t>
            </w:r>
          </w:p>
          <w:p w14:paraId="0F1CDA8F" w14:textId="77777777" w:rsidR="002D4AAF" w:rsidRPr="004B72A8" w:rsidRDefault="002D4AAF" w:rsidP="00EE4D6F">
            <w:pPr>
              <w:pStyle w:val="BodyTextIndent3"/>
              <w:ind w:left="0"/>
              <w:rPr>
                <w:szCs w:val="16"/>
              </w:rPr>
            </w:pPr>
          </w:p>
        </w:tc>
        <w:tc>
          <w:tcPr>
            <w:tcW w:w="1276" w:type="dxa"/>
            <w:shd w:val="clear" w:color="auto" w:fill="DBE5F1" w:themeFill="accent1" w:themeFillTint="33"/>
          </w:tcPr>
          <w:p w14:paraId="60F94603" w14:textId="77777777" w:rsidR="002D4AAF" w:rsidRPr="00DB5816" w:rsidRDefault="002D4AAF" w:rsidP="00EE4D6F">
            <w:pPr>
              <w:pStyle w:val="BodyTextIndent3"/>
              <w:ind w:left="0"/>
              <w:rPr>
                <w:sz w:val="22"/>
                <w:szCs w:val="18"/>
              </w:rPr>
            </w:pPr>
            <w:r w:rsidRPr="00DB5816">
              <w:rPr>
                <w:sz w:val="22"/>
                <w:szCs w:val="18"/>
              </w:rPr>
              <w:t>Essential</w:t>
            </w:r>
          </w:p>
        </w:tc>
        <w:tc>
          <w:tcPr>
            <w:tcW w:w="1410" w:type="dxa"/>
            <w:shd w:val="clear" w:color="auto" w:fill="DBE5F1" w:themeFill="accent1" w:themeFillTint="33"/>
          </w:tcPr>
          <w:p w14:paraId="55FFC56B" w14:textId="77777777" w:rsidR="002D4AAF" w:rsidRPr="00DB5816" w:rsidRDefault="002D4AAF" w:rsidP="00EE4D6F">
            <w:pPr>
              <w:pStyle w:val="BodyTextIndent3"/>
              <w:ind w:left="0"/>
              <w:rPr>
                <w:sz w:val="22"/>
                <w:szCs w:val="18"/>
              </w:rPr>
            </w:pPr>
            <w:r w:rsidRPr="00DB5816">
              <w:rPr>
                <w:sz w:val="22"/>
                <w:szCs w:val="18"/>
              </w:rPr>
              <w:t>Desirable</w:t>
            </w:r>
          </w:p>
        </w:tc>
      </w:tr>
      <w:tr w:rsidR="00894393" w14:paraId="6EACBF42" w14:textId="77777777" w:rsidTr="03BEA857">
        <w:tc>
          <w:tcPr>
            <w:tcW w:w="7198" w:type="dxa"/>
          </w:tcPr>
          <w:p w14:paraId="14B3F070" w14:textId="5C0F455C" w:rsidR="00894393" w:rsidRPr="00DB5816" w:rsidRDefault="00894393" w:rsidP="00894393">
            <w:pPr>
              <w:pStyle w:val="BodyTextIndent3"/>
              <w:ind w:left="0"/>
              <w:rPr>
                <w:b w:val="0"/>
                <w:bCs/>
                <w:sz w:val="22"/>
                <w:szCs w:val="18"/>
              </w:rPr>
            </w:pPr>
            <w:r>
              <w:rPr>
                <w:b w:val="0"/>
                <w:bCs/>
                <w:sz w:val="22"/>
                <w:szCs w:val="18"/>
              </w:rPr>
              <w:t>Ability to travel to locations throughout the district</w:t>
            </w:r>
          </w:p>
          <w:p w14:paraId="561BAEA3" w14:textId="77777777" w:rsidR="00894393" w:rsidRPr="00894393" w:rsidRDefault="00894393" w:rsidP="00894393">
            <w:pPr>
              <w:pStyle w:val="BodyTextIndent3"/>
              <w:ind w:left="0"/>
              <w:rPr>
                <w:b w:val="0"/>
                <w:bCs/>
                <w:szCs w:val="16"/>
              </w:rPr>
            </w:pPr>
          </w:p>
        </w:tc>
        <w:tc>
          <w:tcPr>
            <w:tcW w:w="1276" w:type="dxa"/>
          </w:tcPr>
          <w:p w14:paraId="7F0774A9" w14:textId="2BE3F943" w:rsidR="00894393" w:rsidRPr="00DB5816" w:rsidRDefault="00894393" w:rsidP="00894393">
            <w:pPr>
              <w:pStyle w:val="BodyTextIndent3"/>
              <w:ind w:left="0"/>
              <w:jc w:val="center"/>
              <w:rPr>
                <w:b w:val="0"/>
                <w:bCs/>
                <w:sz w:val="22"/>
                <w:szCs w:val="18"/>
              </w:rPr>
            </w:pPr>
            <w:r w:rsidRPr="008A172C">
              <w:rPr>
                <w:sz w:val="22"/>
                <w:szCs w:val="18"/>
              </w:rPr>
              <w:t>E</w:t>
            </w:r>
          </w:p>
        </w:tc>
        <w:tc>
          <w:tcPr>
            <w:tcW w:w="1410" w:type="dxa"/>
          </w:tcPr>
          <w:p w14:paraId="5C13623E" w14:textId="77777777" w:rsidR="00894393" w:rsidRPr="00DB5816" w:rsidRDefault="00894393" w:rsidP="00894393">
            <w:pPr>
              <w:pStyle w:val="BodyTextIndent3"/>
              <w:ind w:left="0"/>
              <w:rPr>
                <w:b w:val="0"/>
                <w:bCs/>
                <w:sz w:val="22"/>
                <w:szCs w:val="18"/>
              </w:rPr>
            </w:pPr>
          </w:p>
        </w:tc>
      </w:tr>
      <w:tr w:rsidR="00894393" w14:paraId="08F4AA48" w14:textId="77777777" w:rsidTr="03BEA857">
        <w:tc>
          <w:tcPr>
            <w:tcW w:w="7198" w:type="dxa"/>
          </w:tcPr>
          <w:p w14:paraId="743245E7" w14:textId="593C4A42" w:rsidR="00894393" w:rsidRPr="00DB5816" w:rsidRDefault="00894393" w:rsidP="00894393">
            <w:pPr>
              <w:pStyle w:val="BodyTextIndent3"/>
              <w:ind w:left="0"/>
              <w:rPr>
                <w:b w:val="0"/>
                <w:bCs/>
                <w:sz w:val="22"/>
                <w:szCs w:val="18"/>
              </w:rPr>
            </w:pPr>
            <w:r>
              <w:rPr>
                <w:b w:val="0"/>
                <w:bCs/>
                <w:sz w:val="22"/>
                <w:szCs w:val="18"/>
              </w:rPr>
              <w:t>Good listening, oral and written communication skills</w:t>
            </w:r>
          </w:p>
          <w:p w14:paraId="47B0A3BB" w14:textId="77777777" w:rsidR="00894393" w:rsidRPr="00894393" w:rsidRDefault="00894393" w:rsidP="00894393">
            <w:pPr>
              <w:pStyle w:val="BodyTextIndent3"/>
              <w:ind w:left="0"/>
              <w:rPr>
                <w:b w:val="0"/>
                <w:bCs/>
                <w:szCs w:val="16"/>
              </w:rPr>
            </w:pPr>
          </w:p>
        </w:tc>
        <w:tc>
          <w:tcPr>
            <w:tcW w:w="1276" w:type="dxa"/>
          </w:tcPr>
          <w:p w14:paraId="5E861DAA" w14:textId="602A9842" w:rsidR="00894393" w:rsidRPr="00DB5816" w:rsidRDefault="00894393" w:rsidP="00894393">
            <w:pPr>
              <w:pStyle w:val="BodyTextIndent3"/>
              <w:ind w:left="0"/>
              <w:jc w:val="center"/>
              <w:rPr>
                <w:b w:val="0"/>
                <w:bCs/>
                <w:sz w:val="22"/>
                <w:szCs w:val="18"/>
              </w:rPr>
            </w:pPr>
            <w:r w:rsidRPr="008A172C">
              <w:rPr>
                <w:sz w:val="22"/>
                <w:szCs w:val="18"/>
              </w:rPr>
              <w:t>E</w:t>
            </w:r>
          </w:p>
        </w:tc>
        <w:tc>
          <w:tcPr>
            <w:tcW w:w="1410" w:type="dxa"/>
          </w:tcPr>
          <w:p w14:paraId="5A2CEFB4" w14:textId="77777777" w:rsidR="00894393" w:rsidRPr="00DB5816" w:rsidRDefault="00894393" w:rsidP="00894393">
            <w:pPr>
              <w:pStyle w:val="BodyTextIndent3"/>
              <w:ind w:left="0"/>
              <w:rPr>
                <w:b w:val="0"/>
                <w:bCs/>
                <w:sz w:val="22"/>
                <w:szCs w:val="18"/>
              </w:rPr>
            </w:pPr>
          </w:p>
        </w:tc>
      </w:tr>
      <w:tr w:rsidR="00894393" w14:paraId="0E9F0A51" w14:textId="77777777" w:rsidTr="03BEA857">
        <w:tc>
          <w:tcPr>
            <w:tcW w:w="7198" w:type="dxa"/>
          </w:tcPr>
          <w:p w14:paraId="2D353020" w14:textId="56E23F08" w:rsidR="00894393" w:rsidRPr="00DB5816" w:rsidRDefault="00894393" w:rsidP="00894393">
            <w:pPr>
              <w:pStyle w:val="BodyTextIndent3"/>
              <w:ind w:left="0"/>
              <w:rPr>
                <w:b w:val="0"/>
                <w:bCs/>
                <w:sz w:val="22"/>
                <w:szCs w:val="18"/>
              </w:rPr>
            </w:pPr>
            <w:r>
              <w:rPr>
                <w:b w:val="0"/>
                <w:bCs/>
                <w:sz w:val="22"/>
                <w:szCs w:val="18"/>
              </w:rPr>
              <w:t>Computer literate and competent in the use of Microsoft-based packages</w:t>
            </w:r>
          </w:p>
          <w:p w14:paraId="6C83F64B" w14:textId="77777777" w:rsidR="00894393" w:rsidRPr="00894393" w:rsidRDefault="00894393" w:rsidP="00894393">
            <w:pPr>
              <w:pStyle w:val="BodyTextIndent3"/>
              <w:ind w:left="0"/>
              <w:rPr>
                <w:b w:val="0"/>
                <w:bCs/>
                <w:szCs w:val="16"/>
              </w:rPr>
            </w:pPr>
          </w:p>
        </w:tc>
        <w:tc>
          <w:tcPr>
            <w:tcW w:w="1276" w:type="dxa"/>
          </w:tcPr>
          <w:p w14:paraId="1D8C7DB4" w14:textId="2FAA3324" w:rsidR="00894393" w:rsidRPr="00DB5816" w:rsidRDefault="00894393" w:rsidP="00894393">
            <w:pPr>
              <w:pStyle w:val="BodyTextIndent3"/>
              <w:ind w:left="0"/>
              <w:jc w:val="center"/>
              <w:rPr>
                <w:b w:val="0"/>
                <w:bCs/>
                <w:sz w:val="22"/>
                <w:szCs w:val="18"/>
              </w:rPr>
            </w:pPr>
            <w:r w:rsidRPr="008A172C">
              <w:rPr>
                <w:sz w:val="22"/>
                <w:szCs w:val="18"/>
              </w:rPr>
              <w:t>E</w:t>
            </w:r>
          </w:p>
        </w:tc>
        <w:tc>
          <w:tcPr>
            <w:tcW w:w="1410" w:type="dxa"/>
          </w:tcPr>
          <w:p w14:paraId="31BF2FF1" w14:textId="77777777" w:rsidR="00894393" w:rsidRPr="00DB5816" w:rsidRDefault="00894393" w:rsidP="00894393">
            <w:pPr>
              <w:pStyle w:val="BodyTextIndent3"/>
              <w:ind w:left="0"/>
              <w:rPr>
                <w:b w:val="0"/>
                <w:bCs/>
                <w:sz w:val="22"/>
                <w:szCs w:val="18"/>
              </w:rPr>
            </w:pPr>
          </w:p>
        </w:tc>
      </w:tr>
      <w:tr w:rsidR="00894393" w14:paraId="5DCBD7AE" w14:textId="77777777" w:rsidTr="03BEA857">
        <w:tc>
          <w:tcPr>
            <w:tcW w:w="7198" w:type="dxa"/>
          </w:tcPr>
          <w:p w14:paraId="065B9022" w14:textId="02022DF7" w:rsidR="00894393" w:rsidRPr="00DB5816" w:rsidRDefault="00894393" w:rsidP="00894393">
            <w:pPr>
              <w:pStyle w:val="BodyTextIndent3"/>
              <w:ind w:left="0"/>
              <w:rPr>
                <w:b w:val="0"/>
                <w:bCs/>
                <w:sz w:val="22"/>
                <w:szCs w:val="18"/>
              </w:rPr>
            </w:pPr>
            <w:r>
              <w:rPr>
                <w:b w:val="0"/>
                <w:bCs/>
                <w:sz w:val="22"/>
                <w:szCs w:val="18"/>
              </w:rPr>
              <w:t>Good time</w:t>
            </w:r>
            <w:r w:rsidR="0047027A">
              <w:rPr>
                <w:b w:val="0"/>
                <w:bCs/>
                <w:sz w:val="22"/>
                <w:szCs w:val="18"/>
              </w:rPr>
              <w:t xml:space="preserve"> </w:t>
            </w:r>
            <w:r>
              <w:rPr>
                <w:b w:val="0"/>
                <w:bCs/>
                <w:sz w:val="22"/>
                <w:szCs w:val="18"/>
              </w:rPr>
              <w:t>management skills</w:t>
            </w:r>
          </w:p>
          <w:p w14:paraId="01B51F81" w14:textId="77777777" w:rsidR="00894393" w:rsidRPr="00894393" w:rsidRDefault="00894393" w:rsidP="00894393">
            <w:pPr>
              <w:pStyle w:val="BodyTextIndent3"/>
              <w:ind w:left="0"/>
              <w:rPr>
                <w:b w:val="0"/>
                <w:bCs/>
                <w:szCs w:val="16"/>
              </w:rPr>
            </w:pPr>
          </w:p>
        </w:tc>
        <w:tc>
          <w:tcPr>
            <w:tcW w:w="1276" w:type="dxa"/>
          </w:tcPr>
          <w:p w14:paraId="1C863F5A" w14:textId="44599C0E" w:rsidR="00894393" w:rsidRPr="00DB5816" w:rsidRDefault="00894393" w:rsidP="00894393">
            <w:pPr>
              <w:pStyle w:val="BodyTextIndent3"/>
              <w:ind w:left="0"/>
              <w:jc w:val="center"/>
              <w:rPr>
                <w:b w:val="0"/>
                <w:bCs/>
                <w:sz w:val="22"/>
                <w:szCs w:val="18"/>
              </w:rPr>
            </w:pPr>
            <w:r w:rsidRPr="008A172C">
              <w:rPr>
                <w:sz w:val="22"/>
                <w:szCs w:val="18"/>
              </w:rPr>
              <w:t>E</w:t>
            </w:r>
          </w:p>
        </w:tc>
        <w:tc>
          <w:tcPr>
            <w:tcW w:w="1410" w:type="dxa"/>
          </w:tcPr>
          <w:p w14:paraId="65392EF8" w14:textId="77777777" w:rsidR="00894393" w:rsidRPr="00DB5816" w:rsidRDefault="00894393" w:rsidP="00894393">
            <w:pPr>
              <w:pStyle w:val="BodyTextIndent3"/>
              <w:ind w:left="0"/>
              <w:rPr>
                <w:b w:val="0"/>
                <w:bCs/>
                <w:sz w:val="22"/>
                <w:szCs w:val="18"/>
              </w:rPr>
            </w:pPr>
          </w:p>
        </w:tc>
      </w:tr>
      <w:tr w:rsidR="00894393" w14:paraId="3C6881E8" w14:textId="77777777" w:rsidTr="03BEA857">
        <w:tc>
          <w:tcPr>
            <w:tcW w:w="7198" w:type="dxa"/>
          </w:tcPr>
          <w:p w14:paraId="340D7A93" w14:textId="77777777" w:rsidR="00894393" w:rsidRPr="00DB5816" w:rsidRDefault="00894393" w:rsidP="00894393">
            <w:pPr>
              <w:pStyle w:val="BodyTextIndent3"/>
              <w:ind w:left="0"/>
              <w:rPr>
                <w:b w:val="0"/>
                <w:bCs/>
                <w:sz w:val="22"/>
                <w:szCs w:val="22"/>
              </w:rPr>
            </w:pPr>
            <w:r>
              <w:rPr>
                <w:b w:val="0"/>
                <w:bCs/>
                <w:sz w:val="22"/>
                <w:szCs w:val="22"/>
              </w:rPr>
              <w:t>Ability to work independently to tight timescales</w:t>
            </w:r>
          </w:p>
          <w:p w14:paraId="465AB48B" w14:textId="77777777" w:rsidR="00894393" w:rsidRPr="00894393" w:rsidRDefault="00894393" w:rsidP="00894393">
            <w:pPr>
              <w:pStyle w:val="BodyTextIndent3"/>
              <w:ind w:left="0"/>
              <w:rPr>
                <w:b w:val="0"/>
                <w:bCs/>
                <w:szCs w:val="16"/>
              </w:rPr>
            </w:pPr>
          </w:p>
        </w:tc>
        <w:tc>
          <w:tcPr>
            <w:tcW w:w="1276" w:type="dxa"/>
          </w:tcPr>
          <w:p w14:paraId="20CD023A" w14:textId="04242C34" w:rsidR="00894393" w:rsidRDefault="00894393" w:rsidP="00894393">
            <w:pPr>
              <w:pStyle w:val="BodyTextIndent3"/>
              <w:ind w:left="0"/>
              <w:jc w:val="center"/>
              <w:rPr>
                <w:b w:val="0"/>
                <w:bCs/>
                <w:sz w:val="22"/>
                <w:szCs w:val="18"/>
              </w:rPr>
            </w:pPr>
            <w:r w:rsidRPr="0031512E">
              <w:rPr>
                <w:sz w:val="22"/>
                <w:szCs w:val="18"/>
              </w:rPr>
              <w:t>E</w:t>
            </w:r>
          </w:p>
        </w:tc>
        <w:tc>
          <w:tcPr>
            <w:tcW w:w="1410" w:type="dxa"/>
          </w:tcPr>
          <w:p w14:paraId="73DB3AB7" w14:textId="77777777" w:rsidR="00894393" w:rsidRPr="004F0E28" w:rsidRDefault="00894393" w:rsidP="00894393">
            <w:pPr>
              <w:pStyle w:val="BodyTextIndent3"/>
              <w:ind w:left="0"/>
              <w:jc w:val="center"/>
              <w:rPr>
                <w:sz w:val="22"/>
                <w:szCs w:val="18"/>
              </w:rPr>
            </w:pPr>
          </w:p>
        </w:tc>
      </w:tr>
      <w:tr w:rsidR="00894393" w14:paraId="609ABBF5" w14:textId="77777777" w:rsidTr="03BEA857">
        <w:tc>
          <w:tcPr>
            <w:tcW w:w="7198" w:type="dxa"/>
          </w:tcPr>
          <w:p w14:paraId="76316AEA" w14:textId="77777777" w:rsidR="00894393" w:rsidRPr="00DB5816" w:rsidRDefault="00894393" w:rsidP="00894393">
            <w:pPr>
              <w:pStyle w:val="BodyTextIndent3"/>
              <w:ind w:left="0"/>
              <w:rPr>
                <w:b w:val="0"/>
                <w:bCs/>
                <w:sz w:val="22"/>
                <w:szCs w:val="22"/>
              </w:rPr>
            </w:pPr>
            <w:r>
              <w:rPr>
                <w:b w:val="0"/>
                <w:bCs/>
                <w:sz w:val="22"/>
                <w:szCs w:val="22"/>
              </w:rPr>
              <w:t>Good interpersonal skills</w:t>
            </w:r>
          </w:p>
          <w:p w14:paraId="7A33E17F" w14:textId="77777777" w:rsidR="00894393" w:rsidRPr="00894393" w:rsidRDefault="00894393" w:rsidP="00894393">
            <w:pPr>
              <w:pStyle w:val="BodyTextIndent3"/>
              <w:ind w:left="0"/>
              <w:rPr>
                <w:b w:val="0"/>
                <w:bCs/>
                <w:szCs w:val="16"/>
              </w:rPr>
            </w:pPr>
          </w:p>
        </w:tc>
        <w:tc>
          <w:tcPr>
            <w:tcW w:w="1276" w:type="dxa"/>
          </w:tcPr>
          <w:p w14:paraId="335EC617" w14:textId="60DF83EC" w:rsidR="00894393" w:rsidRDefault="00894393" w:rsidP="00894393">
            <w:pPr>
              <w:pStyle w:val="BodyTextIndent3"/>
              <w:ind w:left="0"/>
              <w:jc w:val="center"/>
              <w:rPr>
                <w:b w:val="0"/>
                <w:bCs/>
                <w:sz w:val="22"/>
                <w:szCs w:val="18"/>
              </w:rPr>
            </w:pPr>
            <w:r w:rsidRPr="0031512E">
              <w:rPr>
                <w:sz w:val="22"/>
                <w:szCs w:val="18"/>
              </w:rPr>
              <w:t>E</w:t>
            </w:r>
          </w:p>
        </w:tc>
        <w:tc>
          <w:tcPr>
            <w:tcW w:w="1410" w:type="dxa"/>
          </w:tcPr>
          <w:p w14:paraId="55E22B0F" w14:textId="77777777" w:rsidR="00894393" w:rsidRPr="004F0E28" w:rsidRDefault="00894393" w:rsidP="00894393">
            <w:pPr>
              <w:pStyle w:val="BodyTextIndent3"/>
              <w:ind w:left="0"/>
              <w:jc w:val="center"/>
              <w:rPr>
                <w:sz w:val="22"/>
                <w:szCs w:val="18"/>
              </w:rPr>
            </w:pPr>
          </w:p>
        </w:tc>
      </w:tr>
      <w:tr w:rsidR="004B72A8" w14:paraId="2B2181A4" w14:textId="77777777" w:rsidTr="03BEA857">
        <w:tc>
          <w:tcPr>
            <w:tcW w:w="7198" w:type="dxa"/>
          </w:tcPr>
          <w:p w14:paraId="24385173" w14:textId="77777777" w:rsidR="004B72A8" w:rsidRDefault="004B72A8" w:rsidP="004B72A8">
            <w:pPr>
              <w:pStyle w:val="BodyTextIndent3"/>
              <w:ind w:left="0"/>
              <w:rPr>
                <w:b w:val="0"/>
                <w:bCs/>
                <w:sz w:val="22"/>
                <w:szCs w:val="22"/>
              </w:rPr>
            </w:pPr>
            <w:r>
              <w:rPr>
                <w:b w:val="0"/>
                <w:bCs/>
                <w:sz w:val="22"/>
                <w:szCs w:val="22"/>
              </w:rPr>
              <w:t>Research and reporting skills</w:t>
            </w:r>
          </w:p>
          <w:p w14:paraId="3479691C" w14:textId="77777777" w:rsidR="004B72A8" w:rsidRPr="004B72A8" w:rsidRDefault="004B72A8" w:rsidP="004B72A8">
            <w:pPr>
              <w:pStyle w:val="BodyTextIndent3"/>
              <w:ind w:left="0"/>
              <w:rPr>
                <w:b w:val="0"/>
                <w:bCs/>
                <w:szCs w:val="16"/>
                <w:lang w:val="en-GB"/>
              </w:rPr>
            </w:pPr>
          </w:p>
        </w:tc>
        <w:tc>
          <w:tcPr>
            <w:tcW w:w="1276" w:type="dxa"/>
          </w:tcPr>
          <w:p w14:paraId="30C21810" w14:textId="28ABF021" w:rsidR="004B72A8" w:rsidRDefault="004B72A8" w:rsidP="004B72A8">
            <w:pPr>
              <w:pStyle w:val="BodyTextIndent3"/>
              <w:ind w:left="0"/>
              <w:rPr>
                <w:b w:val="0"/>
                <w:bCs/>
                <w:sz w:val="22"/>
                <w:szCs w:val="18"/>
              </w:rPr>
            </w:pPr>
            <w:r>
              <w:rPr>
                <w:b w:val="0"/>
                <w:bCs/>
                <w:sz w:val="22"/>
                <w:szCs w:val="18"/>
              </w:rPr>
              <w:t xml:space="preserve">        </w:t>
            </w:r>
            <w:r w:rsidRPr="004C7C7D">
              <w:rPr>
                <w:sz w:val="22"/>
                <w:szCs w:val="18"/>
              </w:rPr>
              <w:t>E</w:t>
            </w:r>
          </w:p>
        </w:tc>
        <w:tc>
          <w:tcPr>
            <w:tcW w:w="1410" w:type="dxa"/>
          </w:tcPr>
          <w:p w14:paraId="2121DCD4" w14:textId="77777777" w:rsidR="004B72A8" w:rsidRPr="004F0E28" w:rsidRDefault="004B72A8" w:rsidP="004B72A8">
            <w:pPr>
              <w:pStyle w:val="BodyTextIndent3"/>
              <w:ind w:left="0"/>
              <w:jc w:val="center"/>
              <w:rPr>
                <w:sz w:val="22"/>
                <w:szCs w:val="18"/>
              </w:rPr>
            </w:pPr>
          </w:p>
        </w:tc>
      </w:tr>
      <w:tr w:rsidR="00894393" w14:paraId="76E9823C" w14:textId="77777777" w:rsidTr="03BEA857">
        <w:tc>
          <w:tcPr>
            <w:tcW w:w="7198" w:type="dxa"/>
          </w:tcPr>
          <w:p w14:paraId="7B46AEB2" w14:textId="77777777" w:rsidR="00894393" w:rsidRPr="000354CB" w:rsidRDefault="002D7719" w:rsidP="00894393">
            <w:pPr>
              <w:pStyle w:val="BodyTextIndent3"/>
              <w:ind w:left="0"/>
              <w:rPr>
                <w:b w:val="0"/>
                <w:bCs/>
                <w:sz w:val="22"/>
                <w:szCs w:val="22"/>
                <w:lang w:val="en-GB"/>
              </w:rPr>
            </w:pPr>
            <w:r w:rsidRPr="000354CB">
              <w:rPr>
                <w:b w:val="0"/>
                <w:bCs/>
                <w:sz w:val="22"/>
                <w:szCs w:val="22"/>
                <w:lang w:val="en-GB"/>
              </w:rPr>
              <w:t>Experience of community groups and clubs, event management </w:t>
            </w:r>
          </w:p>
          <w:p w14:paraId="2647F54A" w14:textId="65D5D0F6" w:rsidR="002D7719" w:rsidRPr="004B72A8" w:rsidRDefault="002D7719" w:rsidP="00894393">
            <w:pPr>
              <w:pStyle w:val="BodyTextIndent3"/>
              <w:ind w:left="0"/>
              <w:rPr>
                <w:b w:val="0"/>
                <w:bCs/>
                <w:szCs w:val="16"/>
              </w:rPr>
            </w:pPr>
          </w:p>
        </w:tc>
        <w:tc>
          <w:tcPr>
            <w:tcW w:w="1276" w:type="dxa"/>
          </w:tcPr>
          <w:p w14:paraId="3199F1A6" w14:textId="77777777" w:rsidR="00894393" w:rsidRDefault="00894393" w:rsidP="00894393">
            <w:pPr>
              <w:pStyle w:val="BodyTextIndent3"/>
              <w:ind w:left="0"/>
              <w:jc w:val="center"/>
              <w:rPr>
                <w:b w:val="0"/>
                <w:bCs/>
                <w:sz w:val="22"/>
                <w:szCs w:val="18"/>
              </w:rPr>
            </w:pPr>
          </w:p>
        </w:tc>
        <w:tc>
          <w:tcPr>
            <w:tcW w:w="1410" w:type="dxa"/>
          </w:tcPr>
          <w:p w14:paraId="79D83801" w14:textId="6B355853" w:rsidR="00894393" w:rsidRPr="00DB5816" w:rsidRDefault="00894393" w:rsidP="00894393">
            <w:pPr>
              <w:pStyle w:val="BodyTextIndent3"/>
              <w:ind w:left="0"/>
              <w:jc w:val="center"/>
              <w:rPr>
                <w:b w:val="0"/>
                <w:bCs/>
                <w:sz w:val="22"/>
                <w:szCs w:val="18"/>
              </w:rPr>
            </w:pPr>
            <w:r w:rsidRPr="004F0E28">
              <w:rPr>
                <w:sz w:val="22"/>
                <w:szCs w:val="18"/>
              </w:rPr>
              <w:t>D</w:t>
            </w:r>
          </w:p>
        </w:tc>
      </w:tr>
      <w:tr w:rsidR="00894393" w14:paraId="03EE558F" w14:textId="77777777" w:rsidTr="03BEA857">
        <w:tc>
          <w:tcPr>
            <w:tcW w:w="7198" w:type="dxa"/>
          </w:tcPr>
          <w:p w14:paraId="02EF3176" w14:textId="77777777" w:rsidR="00A22402" w:rsidRDefault="00E213E9" w:rsidP="00894393">
            <w:pPr>
              <w:pStyle w:val="BodyTextIndent3"/>
              <w:ind w:left="0"/>
              <w:rPr>
                <w:b w:val="0"/>
                <w:bCs/>
                <w:sz w:val="22"/>
                <w:szCs w:val="22"/>
                <w:lang w:val="en-GB"/>
              </w:rPr>
            </w:pPr>
            <w:r w:rsidRPr="000354CB">
              <w:rPr>
                <w:b w:val="0"/>
                <w:bCs/>
                <w:sz w:val="22"/>
                <w:szCs w:val="22"/>
                <w:lang w:val="en-GB"/>
              </w:rPr>
              <w:t>Volunteering in a community setting e.g. youth, sports club, food bank, charity </w:t>
            </w:r>
          </w:p>
          <w:p w14:paraId="725A8B06" w14:textId="60B189C9" w:rsidR="004B72A8" w:rsidRPr="004B72A8" w:rsidRDefault="004B72A8" w:rsidP="00894393">
            <w:pPr>
              <w:pStyle w:val="BodyTextIndent3"/>
              <w:ind w:left="0"/>
              <w:rPr>
                <w:b w:val="0"/>
                <w:bCs/>
                <w:szCs w:val="16"/>
              </w:rPr>
            </w:pPr>
          </w:p>
        </w:tc>
        <w:tc>
          <w:tcPr>
            <w:tcW w:w="1276" w:type="dxa"/>
          </w:tcPr>
          <w:p w14:paraId="1694532E" w14:textId="77777777" w:rsidR="00894393" w:rsidRDefault="00894393" w:rsidP="00894393">
            <w:pPr>
              <w:pStyle w:val="BodyTextIndent3"/>
              <w:ind w:left="0"/>
              <w:rPr>
                <w:b w:val="0"/>
                <w:bCs/>
                <w:sz w:val="22"/>
                <w:szCs w:val="18"/>
              </w:rPr>
            </w:pPr>
          </w:p>
        </w:tc>
        <w:tc>
          <w:tcPr>
            <w:tcW w:w="1410" w:type="dxa"/>
          </w:tcPr>
          <w:p w14:paraId="5347C8C7" w14:textId="6EAD356E" w:rsidR="00894393" w:rsidRDefault="00894393" w:rsidP="00894393">
            <w:pPr>
              <w:pStyle w:val="BodyTextIndent3"/>
              <w:ind w:left="0"/>
              <w:jc w:val="center"/>
              <w:rPr>
                <w:b w:val="0"/>
                <w:bCs/>
                <w:sz w:val="22"/>
                <w:szCs w:val="18"/>
              </w:rPr>
            </w:pPr>
            <w:r w:rsidRPr="004F0E28">
              <w:rPr>
                <w:sz w:val="22"/>
                <w:szCs w:val="18"/>
              </w:rPr>
              <w:t>D</w:t>
            </w:r>
          </w:p>
        </w:tc>
      </w:tr>
      <w:tr w:rsidR="00D527D6" w14:paraId="67FC7E1D" w14:textId="77777777" w:rsidTr="03BEA857">
        <w:tc>
          <w:tcPr>
            <w:tcW w:w="7198" w:type="dxa"/>
          </w:tcPr>
          <w:p w14:paraId="418174DC" w14:textId="77777777" w:rsidR="00D527D6" w:rsidRDefault="00C90E95" w:rsidP="00894393">
            <w:pPr>
              <w:pStyle w:val="BodyTextIndent3"/>
              <w:ind w:left="0"/>
              <w:rPr>
                <w:b w:val="0"/>
                <w:bCs/>
                <w:sz w:val="22"/>
                <w:szCs w:val="22"/>
              </w:rPr>
            </w:pPr>
            <w:r>
              <w:rPr>
                <w:b w:val="0"/>
                <w:bCs/>
                <w:sz w:val="22"/>
                <w:szCs w:val="22"/>
              </w:rPr>
              <w:t>Competent in application of their analytical skills</w:t>
            </w:r>
          </w:p>
          <w:p w14:paraId="67D76A3A" w14:textId="43D7515B" w:rsidR="00A05EC8" w:rsidRPr="004B72A8" w:rsidRDefault="00A05EC8" w:rsidP="00894393">
            <w:pPr>
              <w:pStyle w:val="BodyTextIndent3"/>
              <w:ind w:left="0"/>
              <w:rPr>
                <w:b w:val="0"/>
                <w:bCs/>
                <w:szCs w:val="16"/>
              </w:rPr>
            </w:pPr>
          </w:p>
        </w:tc>
        <w:tc>
          <w:tcPr>
            <w:tcW w:w="1276" w:type="dxa"/>
          </w:tcPr>
          <w:p w14:paraId="4E131021" w14:textId="77777777" w:rsidR="00D527D6" w:rsidRDefault="00D527D6" w:rsidP="00894393">
            <w:pPr>
              <w:pStyle w:val="BodyTextIndent3"/>
              <w:ind w:left="0"/>
              <w:rPr>
                <w:b w:val="0"/>
                <w:bCs/>
                <w:sz w:val="22"/>
                <w:szCs w:val="18"/>
              </w:rPr>
            </w:pPr>
          </w:p>
        </w:tc>
        <w:tc>
          <w:tcPr>
            <w:tcW w:w="1410" w:type="dxa"/>
          </w:tcPr>
          <w:p w14:paraId="4C5EB2C1" w14:textId="0EE32CA1" w:rsidR="00D527D6" w:rsidRPr="004F0E28" w:rsidRDefault="00C90E95" w:rsidP="00894393">
            <w:pPr>
              <w:pStyle w:val="BodyTextIndent3"/>
              <w:ind w:left="0"/>
              <w:jc w:val="center"/>
              <w:rPr>
                <w:sz w:val="22"/>
                <w:szCs w:val="18"/>
              </w:rPr>
            </w:pPr>
            <w:r>
              <w:rPr>
                <w:sz w:val="22"/>
                <w:szCs w:val="18"/>
              </w:rPr>
              <w:t>D</w:t>
            </w:r>
          </w:p>
        </w:tc>
      </w:tr>
      <w:tr w:rsidR="00C90E95" w14:paraId="3CAF05FC" w14:textId="77777777" w:rsidTr="03BEA857">
        <w:tc>
          <w:tcPr>
            <w:tcW w:w="7198" w:type="dxa"/>
          </w:tcPr>
          <w:p w14:paraId="566A7C82" w14:textId="77777777" w:rsidR="00C90E95" w:rsidRDefault="00C90E95" w:rsidP="00894393">
            <w:pPr>
              <w:pStyle w:val="BodyTextIndent3"/>
              <w:ind w:left="0"/>
              <w:rPr>
                <w:b w:val="0"/>
                <w:bCs/>
                <w:sz w:val="22"/>
                <w:szCs w:val="22"/>
              </w:rPr>
            </w:pPr>
            <w:r>
              <w:rPr>
                <w:b w:val="0"/>
                <w:bCs/>
                <w:sz w:val="22"/>
                <w:szCs w:val="22"/>
              </w:rPr>
              <w:t>Interest in Equality, Diversity and Inclusion</w:t>
            </w:r>
          </w:p>
          <w:p w14:paraId="54B66161" w14:textId="41EC3856" w:rsidR="00A05EC8" w:rsidRPr="004B72A8" w:rsidRDefault="00A05EC8" w:rsidP="00894393">
            <w:pPr>
              <w:pStyle w:val="BodyTextIndent3"/>
              <w:ind w:left="0"/>
              <w:rPr>
                <w:b w:val="0"/>
                <w:bCs/>
                <w:szCs w:val="16"/>
              </w:rPr>
            </w:pPr>
          </w:p>
        </w:tc>
        <w:tc>
          <w:tcPr>
            <w:tcW w:w="1276" w:type="dxa"/>
          </w:tcPr>
          <w:p w14:paraId="73C29882" w14:textId="77777777" w:rsidR="00C90E95" w:rsidRDefault="00C90E95" w:rsidP="00894393">
            <w:pPr>
              <w:pStyle w:val="BodyTextIndent3"/>
              <w:ind w:left="0"/>
              <w:rPr>
                <w:b w:val="0"/>
                <w:bCs/>
                <w:sz w:val="22"/>
                <w:szCs w:val="18"/>
              </w:rPr>
            </w:pPr>
          </w:p>
        </w:tc>
        <w:tc>
          <w:tcPr>
            <w:tcW w:w="1410" w:type="dxa"/>
          </w:tcPr>
          <w:p w14:paraId="0B61A978" w14:textId="13ACA226" w:rsidR="00C90E95" w:rsidRDefault="00C90E95" w:rsidP="00894393">
            <w:pPr>
              <w:pStyle w:val="BodyTextIndent3"/>
              <w:ind w:left="0"/>
              <w:jc w:val="center"/>
              <w:rPr>
                <w:sz w:val="22"/>
                <w:szCs w:val="18"/>
              </w:rPr>
            </w:pPr>
            <w:r>
              <w:rPr>
                <w:sz w:val="22"/>
                <w:szCs w:val="18"/>
              </w:rPr>
              <w:t>D</w:t>
            </w:r>
          </w:p>
        </w:tc>
      </w:tr>
      <w:tr w:rsidR="00C90E95" w14:paraId="1F3ADE81" w14:textId="77777777" w:rsidTr="03BEA857">
        <w:tc>
          <w:tcPr>
            <w:tcW w:w="7198" w:type="dxa"/>
          </w:tcPr>
          <w:p w14:paraId="409BB7EE" w14:textId="3E042CD7" w:rsidR="00C90E95" w:rsidRDefault="00C90E95" w:rsidP="00894393">
            <w:pPr>
              <w:pStyle w:val="BodyTextIndent3"/>
              <w:ind w:left="0"/>
              <w:rPr>
                <w:b w:val="0"/>
                <w:bCs/>
                <w:sz w:val="22"/>
                <w:szCs w:val="22"/>
              </w:rPr>
            </w:pPr>
            <w:r>
              <w:rPr>
                <w:b w:val="0"/>
                <w:bCs/>
                <w:sz w:val="22"/>
                <w:szCs w:val="22"/>
              </w:rPr>
              <w:t xml:space="preserve">Knowledge of voluntary sector </w:t>
            </w:r>
            <w:proofErr w:type="spellStart"/>
            <w:r>
              <w:rPr>
                <w:b w:val="0"/>
                <w:bCs/>
                <w:sz w:val="22"/>
                <w:szCs w:val="22"/>
              </w:rPr>
              <w:t>organisations</w:t>
            </w:r>
            <w:proofErr w:type="spellEnd"/>
            <w:r w:rsidR="00A353CA">
              <w:rPr>
                <w:b w:val="0"/>
                <w:bCs/>
                <w:sz w:val="22"/>
                <w:szCs w:val="22"/>
              </w:rPr>
              <w:t xml:space="preserve"> and understanding of Asset Based Community Development</w:t>
            </w:r>
          </w:p>
          <w:p w14:paraId="698C716F" w14:textId="58ECE8D2" w:rsidR="00A05EC8" w:rsidRDefault="00A05EC8" w:rsidP="00894393">
            <w:pPr>
              <w:pStyle w:val="BodyTextIndent3"/>
              <w:ind w:left="0"/>
              <w:rPr>
                <w:b w:val="0"/>
                <w:bCs/>
                <w:sz w:val="22"/>
                <w:szCs w:val="22"/>
              </w:rPr>
            </w:pPr>
          </w:p>
        </w:tc>
        <w:tc>
          <w:tcPr>
            <w:tcW w:w="1276" w:type="dxa"/>
          </w:tcPr>
          <w:p w14:paraId="4BE88DA9" w14:textId="77777777" w:rsidR="00C90E95" w:rsidRDefault="00C90E95" w:rsidP="00894393">
            <w:pPr>
              <w:pStyle w:val="BodyTextIndent3"/>
              <w:ind w:left="0"/>
              <w:rPr>
                <w:b w:val="0"/>
                <w:bCs/>
                <w:sz w:val="22"/>
                <w:szCs w:val="18"/>
              </w:rPr>
            </w:pPr>
          </w:p>
        </w:tc>
        <w:tc>
          <w:tcPr>
            <w:tcW w:w="1410" w:type="dxa"/>
          </w:tcPr>
          <w:p w14:paraId="338F65A3" w14:textId="60D547D2" w:rsidR="00C90E95" w:rsidRDefault="00C90E95" w:rsidP="00894393">
            <w:pPr>
              <w:pStyle w:val="BodyTextIndent3"/>
              <w:ind w:left="0"/>
              <w:jc w:val="center"/>
              <w:rPr>
                <w:sz w:val="22"/>
                <w:szCs w:val="18"/>
              </w:rPr>
            </w:pPr>
            <w:r>
              <w:rPr>
                <w:sz w:val="22"/>
                <w:szCs w:val="18"/>
              </w:rPr>
              <w:t>D</w:t>
            </w:r>
          </w:p>
        </w:tc>
      </w:tr>
    </w:tbl>
    <w:p w14:paraId="171FDC29" w14:textId="77777777" w:rsidR="002D4AAF" w:rsidRDefault="002D4AAF" w:rsidP="002D4AAF">
      <w:pPr>
        <w:pStyle w:val="BodyTextIndent3"/>
        <w:ind w:left="0"/>
        <w:rPr>
          <w:sz w:val="24"/>
        </w:rPr>
      </w:pPr>
    </w:p>
    <w:tbl>
      <w:tblPr>
        <w:tblStyle w:val="TableGrid"/>
        <w:tblW w:w="9918" w:type="dxa"/>
        <w:tblLook w:val="04A0" w:firstRow="1" w:lastRow="0" w:firstColumn="1" w:lastColumn="0" w:noHBand="0" w:noVBand="1"/>
      </w:tblPr>
      <w:tblGrid>
        <w:gridCol w:w="7205"/>
        <w:gridCol w:w="20"/>
        <w:gridCol w:w="1250"/>
        <w:gridCol w:w="1443"/>
      </w:tblGrid>
      <w:tr w:rsidR="03BEA857" w14:paraId="236B24AF" w14:textId="77777777" w:rsidTr="00DB5816">
        <w:tc>
          <w:tcPr>
            <w:tcW w:w="7205" w:type="dxa"/>
            <w:shd w:val="clear" w:color="auto" w:fill="DBE5F1" w:themeFill="accent1" w:themeFillTint="33"/>
          </w:tcPr>
          <w:p w14:paraId="12F6C0F6" w14:textId="77777777" w:rsidR="4BF6B2B0" w:rsidRDefault="4BF6B2B0" w:rsidP="03BEA857">
            <w:pPr>
              <w:pStyle w:val="BodyTextIndent3"/>
              <w:ind w:left="0"/>
              <w:rPr>
                <w:sz w:val="22"/>
                <w:szCs w:val="22"/>
              </w:rPr>
            </w:pPr>
            <w:proofErr w:type="spellStart"/>
            <w:r w:rsidRPr="00DB5816">
              <w:rPr>
                <w:sz w:val="22"/>
                <w:szCs w:val="22"/>
              </w:rPr>
              <w:t>Behaviours</w:t>
            </w:r>
            <w:proofErr w:type="spellEnd"/>
          </w:p>
          <w:p w14:paraId="523E49C4" w14:textId="42B0C808" w:rsidR="00DB5816" w:rsidRPr="00DB5816" w:rsidRDefault="00DB5816" w:rsidP="03BEA857">
            <w:pPr>
              <w:pStyle w:val="BodyTextIndent3"/>
              <w:ind w:left="0"/>
              <w:rPr>
                <w:sz w:val="22"/>
                <w:szCs w:val="22"/>
              </w:rPr>
            </w:pPr>
          </w:p>
        </w:tc>
        <w:tc>
          <w:tcPr>
            <w:tcW w:w="1270" w:type="dxa"/>
            <w:gridSpan w:val="2"/>
            <w:shd w:val="clear" w:color="auto" w:fill="DBE5F1" w:themeFill="accent1" w:themeFillTint="33"/>
          </w:tcPr>
          <w:p w14:paraId="26C06CC5" w14:textId="77777777" w:rsidR="03BEA857" w:rsidRPr="00DB5816" w:rsidRDefault="03BEA857" w:rsidP="03BEA857">
            <w:pPr>
              <w:pStyle w:val="BodyTextIndent3"/>
              <w:ind w:left="0"/>
              <w:rPr>
                <w:sz w:val="22"/>
                <w:szCs w:val="22"/>
              </w:rPr>
            </w:pPr>
            <w:r w:rsidRPr="00DB5816">
              <w:rPr>
                <w:sz w:val="22"/>
                <w:szCs w:val="22"/>
              </w:rPr>
              <w:t>Essential</w:t>
            </w:r>
          </w:p>
        </w:tc>
        <w:tc>
          <w:tcPr>
            <w:tcW w:w="1443" w:type="dxa"/>
            <w:shd w:val="clear" w:color="auto" w:fill="DBE5F1" w:themeFill="accent1" w:themeFillTint="33"/>
          </w:tcPr>
          <w:p w14:paraId="404425F9" w14:textId="77777777" w:rsidR="03BEA857" w:rsidRPr="00DB5816" w:rsidRDefault="03BEA857" w:rsidP="03BEA857">
            <w:pPr>
              <w:pStyle w:val="BodyTextIndent3"/>
              <w:ind w:left="0"/>
              <w:rPr>
                <w:sz w:val="22"/>
                <w:szCs w:val="22"/>
              </w:rPr>
            </w:pPr>
            <w:r w:rsidRPr="00DB5816">
              <w:rPr>
                <w:sz w:val="22"/>
                <w:szCs w:val="22"/>
              </w:rPr>
              <w:t>Desirable</w:t>
            </w:r>
          </w:p>
        </w:tc>
      </w:tr>
      <w:tr w:rsidR="00894393" w14:paraId="562C498F" w14:textId="77777777" w:rsidTr="00DB5816">
        <w:tc>
          <w:tcPr>
            <w:tcW w:w="7225" w:type="dxa"/>
            <w:gridSpan w:val="2"/>
          </w:tcPr>
          <w:p w14:paraId="2B56E6DC" w14:textId="77777777" w:rsidR="00894393" w:rsidRDefault="00D53EF2" w:rsidP="00E213E9">
            <w:pPr>
              <w:pStyle w:val="BodyTextIndent3"/>
              <w:ind w:left="0"/>
              <w:rPr>
                <w:b w:val="0"/>
                <w:bCs/>
                <w:sz w:val="22"/>
                <w:szCs w:val="22"/>
              </w:rPr>
            </w:pPr>
            <w:r w:rsidRPr="00D371B1">
              <w:rPr>
                <w:b w:val="0"/>
                <w:bCs/>
                <w:sz w:val="22"/>
                <w:szCs w:val="22"/>
              </w:rPr>
              <w:t>Be able to work</w:t>
            </w:r>
            <w:r w:rsidR="00D371B1" w:rsidRPr="00D371B1">
              <w:rPr>
                <w:b w:val="0"/>
                <w:bCs/>
                <w:sz w:val="22"/>
                <w:szCs w:val="22"/>
              </w:rPr>
              <w:t xml:space="preserve"> </w:t>
            </w:r>
            <w:r w:rsidRPr="00D371B1">
              <w:rPr>
                <w:b w:val="0"/>
                <w:bCs/>
                <w:sz w:val="22"/>
                <w:szCs w:val="22"/>
              </w:rPr>
              <w:t>in a variety of community settings</w:t>
            </w:r>
          </w:p>
          <w:p w14:paraId="50BBBC0A" w14:textId="3F06EC98" w:rsidR="004B72A8" w:rsidRPr="004B72A8" w:rsidRDefault="004B72A8" w:rsidP="00E213E9">
            <w:pPr>
              <w:pStyle w:val="BodyTextIndent3"/>
              <w:ind w:left="0"/>
              <w:rPr>
                <w:b w:val="0"/>
                <w:bCs/>
                <w:szCs w:val="16"/>
              </w:rPr>
            </w:pPr>
          </w:p>
        </w:tc>
        <w:tc>
          <w:tcPr>
            <w:tcW w:w="1250" w:type="dxa"/>
          </w:tcPr>
          <w:p w14:paraId="51FA366A" w14:textId="74A2E42D" w:rsidR="00894393" w:rsidRPr="00D371B1" w:rsidRDefault="00D371B1" w:rsidP="00894393">
            <w:pPr>
              <w:pStyle w:val="BodyTextIndent3"/>
              <w:ind w:left="0"/>
              <w:jc w:val="center"/>
              <w:rPr>
                <w:sz w:val="22"/>
                <w:szCs w:val="22"/>
              </w:rPr>
            </w:pPr>
            <w:r w:rsidRPr="00D371B1">
              <w:rPr>
                <w:sz w:val="22"/>
                <w:szCs w:val="22"/>
              </w:rPr>
              <w:t>E</w:t>
            </w:r>
          </w:p>
        </w:tc>
        <w:tc>
          <w:tcPr>
            <w:tcW w:w="1443" w:type="dxa"/>
          </w:tcPr>
          <w:p w14:paraId="67B1B053" w14:textId="77777777" w:rsidR="00894393" w:rsidRPr="00DB5816" w:rsidRDefault="00894393" w:rsidP="00894393">
            <w:pPr>
              <w:pStyle w:val="BodyTextIndent3"/>
              <w:ind w:left="0"/>
              <w:rPr>
                <w:b w:val="0"/>
                <w:bCs/>
                <w:sz w:val="22"/>
                <w:szCs w:val="22"/>
              </w:rPr>
            </w:pPr>
          </w:p>
        </w:tc>
      </w:tr>
      <w:tr w:rsidR="00E213E9" w14:paraId="311A8514" w14:textId="77777777" w:rsidTr="00DB5816">
        <w:tc>
          <w:tcPr>
            <w:tcW w:w="7225" w:type="dxa"/>
            <w:gridSpan w:val="2"/>
          </w:tcPr>
          <w:p w14:paraId="27319475" w14:textId="77777777" w:rsidR="00E213E9" w:rsidRPr="00DB5816" w:rsidRDefault="00E213E9" w:rsidP="00E213E9">
            <w:pPr>
              <w:pStyle w:val="BodyTextIndent3"/>
              <w:ind w:left="0"/>
              <w:rPr>
                <w:b w:val="0"/>
                <w:bCs/>
                <w:sz w:val="22"/>
                <w:szCs w:val="22"/>
              </w:rPr>
            </w:pPr>
            <w:r>
              <w:rPr>
                <w:b w:val="0"/>
                <w:bCs/>
                <w:sz w:val="22"/>
                <w:szCs w:val="22"/>
              </w:rPr>
              <w:t>Be prepared to work evening and weekends</w:t>
            </w:r>
          </w:p>
          <w:p w14:paraId="015E62AF" w14:textId="77777777" w:rsidR="00E213E9" w:rsidRPr="004B72A8" w:rsidRDefault="00E213E9" w:rsidP="00894393">
            <w:pPr>
              <w:pStyle w:val="BodyTextIndent3"/>
              <w:ind w:left="0"/>
              <w:rPr>
                <w:b w:val="0"/>
                <w:bCs/>
                <w:szCs w:val="16"/>
              </w:rPr>
            </w:pPr>
          </w:p>
        </w:tc>
        <w:tc>
          <w:tcPr>
            <w:tcW w:w="1250" w:type="dxa"/>
          </w:tcPr>
          <w:p w14:paraId="1CFC7FDC" w14:textId="42D29BCC" w:rsidR="00E213E9" w:rsidRPr="0031512E" w:rsidRDefault="00E213E9" w:rsidP="00894393">
            <w:pPr>
              <w:pStyle w:val="BodyTextIndent3"/>
              <w:ind w:left="0"/>
              <w:jc w:val="center"/>
              <w:rPr>
                <w:sz w:val="22"/>
                <w:szCs w:val="18"/>
              </w:rPr>
            </w:pPr>
            <w:r>
              <w:rPr>
                <w:sz w:val="22"/>
                <w:szCs w:val="18"/>
              </w:rPr>
              <w:t>E</w:t>
            </w:r>
          </w:p>
        </w:tc>
        <w:tc>
          <w:tcPr>
            <w:tcW w:w="1443" w:type="dxa"/>
          </w:tcPr>
          <w:p w14:paraId="1DC1DBD0" w14:textId="77777777" w:rsidR="00E213E9" w:rsidRPr="00DB5816" w:rsidRDefault="00E213E9" w:rsidP="00894393">
            <w:pPr>
              <w:pStyle w:val="BodyTextIndent3"/>
              <w:ind w:left="0"/>
              <w:rPr>
                <w:b w:val="0"/>
                <w:bCs/>
                <w:sz w:val="22"/>
                <w:szCs w:val="22"/>
              </w:rPr>
            </w:pPr>
          </w:p>
        </w:tc>
      </w:tr>
      <w:tr w:rsidR="00894393" w14:paraId="13E950D9" w14:textId="77777777" w:rsidTr="00DB5816">
        <w:tc>
          <w:tcPr>
            <w:tcW w:w="7225" w:type="dxa"/>
            <w:gridSpan w:val="2"/>
          </w:tcPr>
          <w:p w14:paraId="20D38C44" w14:textId="77777777" w:rsidR="00894393" w:rsidRPr="00DB5816" w:rsidRDefault="00894393" w:rsidP="00894393">
            <w:pPr>
              <w:pStyle w:val="BodyTextIndent3"/>
              <w:ind w:left="0"/>
              <w:rPr>
                <w:b w:val="0"/>
                <w:bCs/>
                <w:sz w:val="22"/>
                <w:szCs w:val="22"/>
              </w:rPr>
            </w:pPr>
            <w:r>
              <w:rPr>
                <w:b w:val="0"/>
                <w:bCs/>
                <w:sz w:val="22"/>
                <w:szCs w:val="22"/>
              </w:rPr>
              <w:t>Possess a confident and sociable persona</w:t>
            </w:r>
          </w:p>
          <w:p w14:paraId="35EDF4B8" w14:textId="77777777" w:rsidR="00894393" w:rsidRPr="00894393" w:rsidRDefault="00894393" w:rsidP="00894393">
            <w:pPr>
              <w:pStyle w:val="BodyTextIndent3"/>
              <w:ind w:left="0"/>
              <w:rPr>
                <w:b w:val="0"/>
                <w:bCs/>
                <w:szCs w:val="16"/>
              </w:rPr>
            </w:pPr>
          </w:p>
        </w:tc>
        <w:tc>
          <w:tcPr>
            <w:tcW w:w="1250" w:type="dxa"/>
          </w:tcPr>
          <w:p w14:paraId="7220B7E6" w14:textId="6EB8E292" w:rsidR="00894393" w:rsidRPr="00DB5816" w:rsidRDefault="00894393" w:rsidP="00894393">
            <w:pPr>
              <w:pStyle w:val="BodyTextIndent3"/>
              <w:ind w:left="0"/>
              <w:jc w:val="center"/>
              <w:rPr>
                <w:b w:val="0"/>
                <w:bCs/>
                <w:sz w:val="22"/>
                <w:szCs w:val="22"/>
              </w:rPr>
            </w:pPr>
            <w:r w:rsidRPr="00894393">
              <w:rPr>
                <w:sz w:val="22"/>
                <w:szCs w:val="18"/>
              </w:rPr>
              <w:t>E</w:t>
            </w:r>
          </w:p>
        </w:tc>
        <w:tc>
          <w:tcPr>
            <w:tcW w:w="1443" w:type="dxa"/>
          </w:tcPr>
          <w:p w14:paraId="29CFEB1B" w14:textId="77777777" w:rsidR="00894393" w:rsidRPr="00DB5816" w:rsidRDefault="00894393" w:rsidP="00894393">
            <w:pPr>
              <w:pStyle w:val="BodyTextIndent3"/>
              <w:ind w:left="0"/>
              <w:rPr>
                <w:b w:val="0"/>
                <w:bCs/>
                <w:sz w:val="22"/>
                <w:szCs w:val="22"/>
              </w:rPr>
            </w:pPr>
          </w:p>
        </w:tc>
      </w:tr>
    </w:tbl>
    <w:p w14:paraId="4E3AB42F" w14:textId="7D88180C" w:rsidR="00016DE7" w:rsidRDefault="00016DE7" w:rsidP="03BEA857">
      <w:pPr>
        <w:pStyle w:val="BodyTextIndent3"/>
        <w:ind w:left="0"/>
        <w:jc w:val="both"/>
        <w:rPr>
          <w:bCs/>
          <w:szCs w:val="16"/>
        </w:rPr>
      </w:pPr>
    </w:p>
    <w:p w14:paraId="4E2C668A" w14:textId="061BEF73" w:rsidR="00016DE7" w:rsidRDefault="00016DE7" w:rsidP="00451371">
      <w:pPr>
        <w:pStyle w:val="BodyTextIndent3"/>
        <w:ind w:left="0"/>
        <w:jc w:val="both"/>
        <w:rPr>
          <w:b w:val="0"/>
          <w:sz w:val="22"/>
          <w:szCs w:val="18"/>
        </w:rPr>
      </w:pPr>
      <w:r w:rsidRPr="00DB5816">
        <w:rPr>
          <w:b w:val="0"/>
          <w:sz w:val="22"/>
          <w:szCs w:val="18"/>
        </w:rPr>
        <w:t xml:space="preserve">Note: Applicants who are disabled (as defined by law) </w:t>
      </w:r>
      <w:r w:rsidR="00AE6447" w:rsidRPr="00DB5816">
        <w:rPr>
          <w:b w:val="0"/>
          <w:sz w:val="22"/>
          <w:szCs w:val="18"/>
        </w:rPr>
        <w:t>w</w:t>
      </w:r>
      <w:r w:rsidRPr="00DB5816">
        <w:rPr>
          <w:b w:val="0"/>
          <w:sz w:val="22"/>
          <w:szCs w:val="18"/>
        </w:rPr>
        <w:t xml:space="preserve">ill be guaranteed an interview if they meet the </w:t>
      </w:r>
      <w:r w:rsidR="002D4AAF" w:rsidRPr="00DB5816">
        <w:rPr>
          <w:b w:val="0"/>
          <w:sz w:val="22"/>
          <w:szCs w:val="18"/>
        </w:rPr>
        <w:t>essential</w:t>
      </w:r>
      <w:r w:rsidRPr="00DB5816">
        <w:rPr>
          <w:b w:val="0"/>
          <w:sz w:val="22"/>
          <w:szCs w:val="18"/>
        </w:rPr>
        <w:t xml:space="preserve"> criteria provided that this information is noted under</w:t>
      </w:r>
      <w:r w:rsidR="00AE6447" w:rsidRPr="00DB5816">
        <w:rPr>
          <w:b w:val="0"/>
          <w:sz w:val="22"/>
          <w:szCs w:val="18"/>
        </w:rPr>
        <w:t xml:space="preserve"> the relevant </w:t>
      </w:r>
      <w:r w:rsidRPr="00DB5816">
        <w:rPr>
          <w:b w:val="0"/>
          <w:sz w:val="22"/>
          <w:szCs w:val="18"/>
        </w:rPr>
        <w:t>section of the application form.</w:t>
      </w:r>
    </w:p>
    <w:p w14:paraId="4FF92869" w14:textId="74B0C194" w:rsidR="002E0EEE" w:rsidRDefault="002E0EEE" w:rsidP="002E0EEE">
      <w:pPr>
        <w:tabs>
          <w:tab w:val="left" w:pos="3000"/>
        </w:tabs>
        <w:rPr>
          <w:lang w:val="en-US" w:eastAsia="en-US"/>
        </w:rPr>
      </w:pPr>
    </w:p>
    <w:sectPr w:rsidR="002E0EEE"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34AC0" w14:textId="77777777" w:rsidR="00863EB1" w:rsidRDefault="00863EB1">
      <w:r>
        <w:separator/>
      </w:r>
    </w:p>
  </w:endnote>
  <w:endnote w:type="continuationSeparator" w:id="0">
    <w:p w14:paraId="28151148" w14:textId="77777777" w:rsidR="00863EB1" w:rsidRDefault="00863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EDD70" w14:textId="77777777" w:rsidR="00863EB1" w:rsidRDefault="00863EB1">
      <w:r>
        <w:separator/>
      </w:r>
    </w:p>
  </w:footnote>
  <w:footnote w:type="continuationSeparator" w:id="0">
    <w:p w14:paraId="4199ABEB" w14:textId="77777777" w:rsidR="00863EB1" w:rsidRDefault="00863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035329"/>
    <w:multiLevelType w:val="hybridMultilevel"/>
    <w:tmpl w:val="4A865EC0"/>
    <w:lvl w:ilvl="0" w:tplc="50B4A2CA">
      <w:start w:val="1"/>
      <w:numFmt w:val="lowerRoman"/>
      <w:lvlText w:val="(%1)"/>
      <w:lvlJc w:val="left"/>
      <w:pPr>
        <w:tabs>
          <w:tab w:val="num" w:pos="1440"/>
        </w:tabs>
        <w:ind w:left="1440" w:hanging="720"/>
      </w:pPr>
      <w:rPr>
        <w:rFonts w:hint="default"/>
      </w:rPr>
    </w:lvl>
    <w:lvl w:ilvl="1" w:tplc="AEFEEB84">
      <w:numFmt w:val="decimal"/>
      <w:lvlText w:val=""/>
      <w:lvlJc w:val="left"/>
    </w:lvl>
    <w:lvl w:ilvl="2" w:tplc="BDA879DC">
      <w:numFmt w:val="decimal"/>
      <w:lvlText w:val=""/>
      <w:lvlJc w:val="left"/>
    </w:lvl>
    <w:lvl w:ilvl="3" w:tplc="634E2EF4">
      <w:numFmt w:val="decimal"/>
      <w:lvlText w:val=""/>
      <w:lvlJc w:val="left"/>
    </w:lvl>
    <w:lvl w:ilvl="4" w:tplc="9C8C3248">
      <w:numFmt w:val="decimal"/>
      <w:lvlText w:val=""/>
      <w:lvlJc w:val="left"/>
    </w:lvl>
    <w:lvl w:ilvl="5" w:tplc="7A28E444">
      <w:numFmt w:val="decimal"/>
      <w:lvlText w:val=""/>
      <w:lvlJc w:val="left"/>
    </w:lvl>
    <w:lvl w:ilvl="6" w:tplc="A4780D32">
      <w:numFmt w:val="decimal"/>
      <w:lvlText w:val=""/>
      <w:lvlJc w:val="left"/>
    </w:lvl>
    <w:lvl w:ilvl="7" w:tplc="83B8C390">
      <w:numFmt w:val="decimal"/>
      <w:lvlText w:val=""/>
      <w:lvlJc w:val="left"/>
    </w:lvl>
    <w:lvl w:ilvl="8" w:tplc="ED149AA6">
      <w:numFmt w:val="decimal"/>
      <w:lvlText w:val=""/>
      <w:lvlJc w:val="left"/>
    </w:lvl>
  </w:abstractNum>
  <w:abstractNum w:abstractNumId="4"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0"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1D2746"/>
    <w:multiLevelType w:val="hybridMultilevel"/>
    <w:tmpl w:val="D2185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4871FA"/>
    <w:multiLevelType w:val="singleLevel"/>
    <w:tmpl w:val="FFFFFFFF"/>
    <w:lvl w:ilvl="0">
      <w:numFmt w:val="decimal"/>
      <w:lvlText w:val="*"/>
      <w:lvlJc w:val="left"/>
    </w:lvl>
  </w:abstractNum>
  <w:abstractNum w:abstractNumId="17" w15:restartNumberingAfterBreak="0">
    <w:nsid w:val="3A8E27B1"/>
    <w:multiLevelType w:val="hybridMultilevel"/>
    <w:tmpl w:val="BBF41A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CB371F7"/>
    <w:multiLevelType w:val="multilevel"/>
    <w:tmpl w:val="24926434"/>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F00F3C"/>
    <w:multiLevelType w:val="hybridMultilevel"/>
    <w:tmpl w:val="0809000F"/>
    <w:lvl w:ilvl="0" w:tplc="9DECEBC0">
      <w:start w:val="1"/>
      <w:numFmt w:val="decimal"/>
      <w:lvlText w:val="%1."/>
      <w:lvlJc w:val="left"/>
      <w:pPr>
        <w:tabs>
          <w:tab w:val="num" w:pos="360"/>
        </w:tabs>
        <w:ind w:left="360" w:hanging="360"/>
      </w:pPr>
    </w:lvl>
    <w:lvl w:ilvl="1" w:tplc="CD3ACA82">
      <w:numFmt w:val="decimal"/>
      <w:lvlText w:val=""/>
      <w:lvlJc w:val="left"/>
    </w:lvl>
    <w:lvl w:ilvl="2" w:tplc="7EB2EFBE">
      <w:numFmt w:val="decimal"/>
      <w:lvlText w:val=""/>
      <w:lvlJc w:val="left"/>
    </w:lvl>
    <w:lvl w:ilvl="3" w:tplc="F81263C4">
      <w:numFmt w:val="decimal"/>
      <w:lvlText w:val=""/>
      <w:lvlJc w:val="left"/>
    </w:lvl>
    <w:lvl w:ilvl="4" w:tplc="BEB845E2">
      <w:numFmt w:val="decimal"/>
      <w:lvlText w:val=""/>
      <w:lvlJc w:val="left"/>
    </w:lvl>
    <w:lvl w:ilvl="5" w:tplc="78C80484">
      <w:numFmt w:val="decimal"/>
      <w:lvlText w:val=""/>
      <w:lvlJc w:val="left"/>
    </w:lvl>
    <w:lvl w:ilvl="6" w:tplc="873233D0">
      <w:numFmt w:val="decimal"/>
      <w:lvlText w:val=""/>
      <w:lvlJc w:val="left"/>
    </w:lvl>
    <w:lvl w:ilvl="7" w:tplc="315E562A">
      <w:numFmt w:val="decimal"/>
      <w:lvlText w:val=""/>
      <w:lvlJc w:val="left"/>
    </w:lvl>
    <w:lvl w:ilvl="8" w:tplc="0C78A426">
      <w:numFmt w:val="decimal"/>
      <w:lvlText w:val=""/>
      <w:lvlJc w:val="left"/>
    </w:lvl>
  </w:abstractNum>
  <w:abstractNum w:abstractNumId="20" w15:restartNumberingAfterBreak="0">
    <w:nsid w:val="48EB1268"/>
    <w:multiLevelType w:val="hybridMultilevel"/>
    <w:tmpl w:val="08090001"/>
    <w:lvl w:ilvl="0" w:tplc="E26A8472">
      <w:start w:val="1"/>
      <w:numFmt w:val="bullet"/>
      <w:lvlText w:val=""/>
      <w:lvlJc w:val="left"/>
      <w:pPr>
        <w:ind w:left="720" w:hanging="360"/>
      </w:pPr>
      <w:rPr>
        <w:rFonts w:ascii="Symbol" w:hAnsi="Symbol" w:hint="default"/>
      </w:rPr>
    </w:lvl>
    <w:lvl w:ilvl="1" w:tplc="93F23A3A">
      <w:numFmt w:val="decimal"/>
      <w:lvlText w:val=""/>
      <w:lvlJc w:val="left"/>
    </w:lvl>
    <w:lvl w:ilvl="2" w:tplc="216A5DE0">
      <w:numFmt w:val="decimal"/>
      <w:lvlText w:val=""/>
      <w:lvlJc w:val="left"/>
    </w:lvl>
    <w:lvl w:ilvl="3" w:tplc="D462703A">
      <w:numFmt w:val="decimal"/>
      <w:lvlText w:val=""/>
      <w:lvlJc w:val="left"/>
    </w:lvl>
    <w:lvl w:ilvl="4" w:tplc="BC685068">
      <w:numFmt w:val="decimal"/>
      <w:lvlText w:val=""/>
      <w:lvlJc w:val="left"/>
    </w:lvl>
    <w:lvl w:ilvl="5" w:tplc="3B989356">
      <w:numFmt w:val="decimal"/>
      <w:lvlText w:val=""/>
      <w:lvlJc w:val="left"/>
    </w:lvl>
    <w:lvl w:ilvl="6" w:tplc="E5569E5E">
      <w:numFmt w:val="decimal"/>
      <w:lvlText w:val=""/>
      <w:lvlJc w:val="left"/>
    </w:lvl>
    <w:lvl w:ilvl="7" w:tplc="148A4A94">
      <w:numFmt w:val="decimal"/>
      <w:lvlText w:val=""/>
      <w:lvlJc w:val="left"/>
    </w:lvl>
    <w:lvl w:ilvl="8" w:tplc="99BAEDDE">
      <w:numFmt w:val="decimal"/>
      <w:lvlText w:val=""/>
      <w:lvlJc w:val="left"/>
    </w:lvl>
  </w:abstractNum>
  <w:abstractNum w:abstractNumId="21" w15:restartNumberingAfterBreak="0">
    <w:nsid w:val="4FFD6039"/>
    <w:multiLevelType w:val="hybridMultilevel"/>
    <w:tmpl w:val="08090001"/>
    <w:lvl w:ilvl="0" w:tplc="0E2E5BBC">
      <w:start w:val="1"/>
      <w:numFmt w:val="bullet"/>
      <w:lvlText w:val=""/>
      <w:lvlJc w:val="left"/>
      <w:pPr>
        <w:tabs>
          <w:tab w:val="num" w:pos="360"/>
        </w:tabs>
        <w:ind w:left="360" w:hanging="360"/>
      </w:pPr>
      <w:rPr>
        <w:rFonts w:ascii="Symbol" w:hAnsi="Symbol" w:hint="default"/>
      </w:rPr>
    </w:lvl>
    <w:lvl w:ilvl="1" w:tplc="BE44D776">
      <w:numFmt w:val="decimal"/>
      <w:lvlText w:val=""/>
      <w:lvlJc w:val="left"/>
    </w:lvl>
    <w:lvl w:ilvl="2" w:tplc="6B0884B6">
      <w:numFmt w:val="decimal"/>
      <w:lvlText w:val=""/>
      <w:lvlJc w:val="left"/>
    </w:lvl>
    <w:lvl w:ilvl="3" w:tplc="CCDEE6EA">
      <w:numFmt w:val="decimal"/>
      <w:lvlText w:val=""/>
      <w:lvlJc w:val="left"/>
    </w:lvl>
    <w:lvl w:ilvl="4" w:tplc="3D22CAAC">
      <w:numFmt w:val="decimal"/>
      <w:lvlText w:val=""/>
      <w:lvlJc w:val="left"/>
    </w:lvl>
    <w:lvl w:ilvl="5" w:tplc="AA6222E0">
      <w:numFmt w:val="decimal"/>
      <w:lvlText w:val=""/>
      <w:lvlJc w:val="left"/>
    </w:lvl>
    <w:lvl w:ilvl="6" w:tplc="637C0244">
      <w:numFmt w:val="decimal"/>
      <w:lvlText w:val=""/>
      <w:lvlJc w:val="left"/>
    </w:lvl>
    <w:lvl w:ilvl="7" w:tplc="4FAE3AD2">
      <w:numFmt w:val="decimal"/>
      <w:lvlText w:val=""/>
      <w:lvlJc w:val="left"/>
    </w:lvl>
    <w:lvl w:ilvl="8" w:tplc="DBFC0346">
      <w:numFmt w:val="decimal"/>
      <w:lvlText w:val=""/>
      <w:lvlJc w:val="left"/>
    </w:lvl>
  </w:abstractNum>
  <w:abstractNum w:abstractNumId="22"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3" w15:restartNumberingAfterBreak="0">
    <w:nsid w:val="55782ACF"/>
    <w:multiLevelType w:val="hybridMultilevel"/>
    <w:tmpl w:val="6CBE1CB0"/>
    <w:lvl w:ilvl="0" w:tplc="A3E28EEC">
      <w:start w:val="7"/>
      <w:numFmt w:val="bullet"/>
      <w:lvlText w:val=""/>
      <w:lvlJc w:val="left"/>
      <w:pPr>
        <w:tabs>
          <w:tab w:val="num" w:pos="1440"/>
        </w:tabs>
        <w:ind w:left="1440" w:hanging="720"/>
      </w:pPr>
      <w:rPr>
        <w:rFonts w:ascii="Symbol" w:hAnsi="Symbol" w:hint="default"/>
      </w:rPr>
    </w:lvl>
    <w:lvl w:ilvl="1" w:tplc="5DDC31B8">
      <w:numFmt w:val="decimal"/>
      <w:lvlText w:val=""/>
      <w:lvlJc w:val="left"/>
    </w:lvl>
    <w:lvl w:ilvl="2" w:tplc="D09A1E5C">
      <w:numFmt w:val="decimal"/>
      <w:lvlText w:val=""/>
      <w:lvlJc w:val="left"/>
    </w:lvl>
    <w:lvl w:ilvl="3" w:tplc="2CBC90DC">
      <w:numFmt w:val="decimal"/>
      <w:lvlText w:val=""/>
      <w:lvlJc w:val="left"/>
    </w:lvl>
    <w:lvl w:ilvl="4" w:tplc="E9D411F6">
      <w:numFmt w:val="decimal"/>
      <w:lvlText w:val=""/>
      <w:lvlJc w:val="left"/>
    </w:lvl>
    <w:lvl w:ilvl="5" w:tplc="4D52954A">
      <w:numFmt w:val="decimal"/>
      <w:lvlText w:val=""/>
      <w:lvlJc w:val="left"/>
    </w:lvl>
    <w:lvl w:ilvl="6" w:tplc="DE1C7F3C">
      <w:numFmt w:val="decimal"/>
      <w:lvlText w:val=""/>
      <w:lvlJc w:val="left"/>
    </w:lvl>
    <w:lvl w:ilvl="7" w:tplc="AA48F7AC">
      <w:numFmt w:val="decimal"/>
      <w:lvlText w:val=""/>
      <w:lvlJc w:val="left"/>
    </w:lvl>
    <w:lvl w:ilvl="8" w:tplc="4686D6E2">
      <w:numFmt w:val="decimal"/>
      <w:lvlText w:val=""/>
      <w:lvlJc w:val="left"/>
    </w:lvl>
  </w:abstractNum>
  <w:abstractNum w:abstractNumId="24"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25"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8" w15:restartNumberingAfterBreak="0">
    <w:nsid w:val="63C83E86"/>
    <w:multiLevelType w:val="hybridMultilevel"/>
    <w:tmpl w:val="149613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050029"/>
    <w:multiLevelType w:val="hybridMultilevel"/>
    <w:tmpl w:val="D09E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32"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0D4885"/>
    <w:multiLevelType w:val="hybridMultilevel"/>
    <w:tmpl w:val="9D1814C4"/>
    <w:lvl w:ilvl="0" w:tplc="B4B04386">
      <w:start w:val="1"/>
      <w:numFmt w:val="decimal"/>
      <w:lvlText w:val="%1."/>
      <w:lvlJc w:val="left"/>
      <w:pPr>
        <w:tabs>
          <w:tab w:val="num" w:pos="720"/>
        </w:tabs>
        <w:ind w:left="720" w:hanging="720"/>
      </w:pPr>
      <w:rPr>
        <w:rFonts w:hint="default"/>
      </w:rPr>
    </w:lvl>
    <w:lvl w:ilvl="1" w:tplc="D31465D4">
      <w:numFmt w:val="decimal"/>
      <w:lvlText w:val=""/>
      <w:lvlJc w:val="left"/>
    </w:lvl>
    <w:lvl w:ilvl="2" w:tplc="01AA371E">
      <w:numFmt w:val="decimal"/>
      <w:lvlText w:val=""/>
      <w:lvlJc w:val="left"/>
    </w:lvl>
    <w:lvl w:ilvl="3" w:tplc="CDCCB6E0">
      <w:numFmt w:val="decimal"/>
      <w:lvlText w:val=""/>
      <w:lvlJc w:val="left"/>
    </w:lvl>
    <w:lvl w:ilvl="4" w:tplc="40BE34B4">
      <w:numFmt w:val="decimal"/>
      <w:lvlText w:val=""/>
      <w:lvlJc w:val="left"/>
    </w:lvl>
    <w:lvl w:ilvl="5" w:tplc="2DFC9036">
      <w:numFmt w:val="decimal"/>
      <w:lvlText w:val=""/>
      <w:lvlJc w:val="left"/>
    </w:lvl>
    <w:lvl w:ilvl="6" w:tplc="1102D086">
      <w:numFmt w:val="decimal"/>
      <w:lvlText w:val=""/>
      <w:lvlJc w:val="left"/>
    </w:lvl>
    <w:lvl w:ilvl="7" w:tplc="39DC3DD2">
      <w:numFmt w:val="decimal"/>
      <w:lvlText w:val=""/>
      <w:lvlJc w:val="left"/>
    </w:lvl>
    <w:lvl w:ilvl="8" w:tplc="173EFAFC">
      <w:numFmt w:val="decimal"/>
      <w:lvlText w:val=""/>
      <w:lvlJc w:val="left"/>
    </w:lvl>
  </w:abstractNum>
  <w:abstractNum w:abstractNumId="34"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36"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A9449AF"/>
    <w:multiLevelType w:val="hybridMultilevel"/>
    <w:tmpl w:val="0809000F"/>
    <w:lvl w:ilvl="0" w:tplc="BB681126">
      <w:start w:val="1"/>
      <w:numFmt w:val="decimal"/>
      <w:lvlText w:val="%1."/>
      <w:lvlJc w:val="left"/>
      <w:pPr>
        <w:tabs>
          <w:tab w:val="num" w:pos="360"/>
        </w:tabs>
        <w:ind w:left="360" w:hanging="360"/>
      </w:pPr>
      <w:rPr>
        <w:rFonts w:hint="default"/>
      </w:rPr>
    </w:lvl>
    <w:lvl w:ilvl="1" w:tplc="308A74E8">
      <w:numFmt w:val="decimal"/>
      <w:lvlText w:val=""/>
      <w:lvlJc w:val="left"/>
    </w:lvl>
    <w:lvl w:ilvl="2" w:tplc="6D9463F6">
      <w:numFmt w:val="decimal"/>
      <w:lvlText w:val=""/>
      <w:lvlJc w:val="left"/>
    </w:lvl>
    <w:lvl w:ilvl="3" w:tplc="3ABCA7A2">
      <w:numFmt w:val="decimal"/>
      <w:lvlText w:val=""/>
      <w:lvlJc w:val="left"/>
    </w:lvl>
    <w:lvl w:ilvl="4" w:tplc="62586768">
      <w:numFmt w:val="decimal"/>
      <w:lvlText w:val=""/>
      <w:lvlJc w:val="left"/>
    </w:lvl>
    <w:lvl w:ilvl="5" w:tplc="595805AE">
      <w:numFmt w:val="decimal"/>
      <w:lvlText w:val=""/>
      <w:lvlJc w:val="left"/>
    </w:lvl>
    <w:lvl w:ilvl="6" w:tplc="45F8BDF2">
      <w:numFmt w:val="decimal"/>
      <w:lvlText w:val=""/>
      <w:lvlJc w:val="left"/>
    </w:lvl>
    <w:lvl w:ilvl="7" w:tplc="5E6E0344">
      <w:numFmt w:val="decimal"/>
      <w:lvlText w:val=""/>
      <w:lvlJc w:val="left"/>
    </w:lvl>
    <w:lvl w:ilvl="8" w:tplc="A9A6D182">
      <w:numFmt w:val="decimal"/>
      <w:lvlText w:val=""/>
      <w:lvlJc w:val="left"/>
    </w:lvl>
  </w:abstractNum>
  <w:abstractNum w:abstractNumId="38" w15:restartNumberingAfterBreak="0">
    <w:nsid w:val="7C4C4CFD"/>
    <w:multiLevelType w:val="hybridMultilevel"/>
    <w:tmpl w:val="9D5A1E14"/>
    <w:lvl w:ilvl="0" w:tplc="A53A2020">
      <w:start w:val="2"/>
      <w:numFmt w:val="lowerLetter"/>
      <w:lvlText w:val="(%1)"/>
      <w:lvlJc w:val="left"/>
      <w:pPr>
        <w:tabs>
          <w:tab w:val="num" w:pos="435"/>
        </w:tabs>
        <w:ind w:left="435" w:hanging="435"/>
      </w:pPr>
      <w:rPr>
        <w:rFonts w:hint="default"/>
      </w:rPr>
    </w:lvl>
    <w:lvl w:ilvl="1" w:tplc="B0EE386E">
      <w:numFmt w:val="decimal"/>
      <w:lvlText w:val=""/>
      <w:lvlJc w:val="left"/>
    </w:lvl>
    <w:lvl w:ilvl="2" w:tplc="39329E90">
      <w:numFmt w:val="decimal"/>
      <w:lvlText w:val=""/>
      <w:lvlJc w:val="left"/>
    </w:lvl>
    <w:lvl w:ilvl="3" w:tplc="98ACA9C2">
      <w:numFmt w:val="decimal"/>
      <w:lvlText w:val=""/>
      <w:lvlJc w:val="left"/>
    </w:lvl>
    <w:lvl w:ilvl="4" w:tplc="0936D1E8">
      <w:numFmt w:val="decimal"/>
      <w:lvlText w:val=""/>
      <w:lvlJc w:val="left"/>
    </w:lvl>
    <w:lvl w:ilvl="5" w:tplc="504608D0">
      <w:numFmt w:val="decimal"/>
      <w:lvlText w:val=""/>
      <w:lvlJc w:val="left"/>
    </w:lvl>
    <w:lvl w:ilvl="6" w:tplc="93C8E7C4">
      <w:numFmt w:val="decimal"/>
      <w:lvlText w:val=""/>
      <w:lvlJc w:val="left"/>
    </w:lvl>
    <w:lvl w:ilvl="7" w:tplc="D6A4CC8C">
      <w:numFmt w:val="decimal"/>
      <w:lvlText w:val=""/>
      <w:lvlJc w:val="left"/>
    </w:lvl>
    <w:lvl w:ilvl="8" w:tplc="D0840182">
      <w:numFmt w:val="decimal"/>
      <w:lvlText w:val=""/>
      <w:lvlJc w:val="left"/>
    </w:lvl>
  </w:abstractNum>
  <w:abstractNum w:abstractNumId="39"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40"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1641861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55794719">
    <w:abstractNumId w:val="37"/>
  </w:num>
  <w:num w:numId="3" w16cid:durableId="498230970">
    <w:abstractNumId w:val="33"/>
  </w:num>
  <w:num w:numId="4" w16cid:durableId="734473709">
    <w:abstractNumId w:val="3"/>
  </w:num>
  <w:num w:numId="5" w16cid:durableId="2020815600">
    <w:abstractNumId w:val="19"/>
  </w:num>
  <w:num w:numId="6" w16cid:durableId="1930649296">
    <w:abstractNumId w:val="35"/>
  </w:num>
  <w:num w:numId="7" w16cid:durableId="371731637">
    <w:abstractNumId w:val="26"/>
  </w:num>
  <w:num w:numId="8" w16cid:durableId="388310705">
    <w:abstractNumId w:val="6"/>
  </w:num>
  <w:num w:numId="9" w16cid:durableId="1157763884">
    <w:abstractNumId w:val="36"/>
  </w:num>
  <w:num w:numId="10" w16cid:durableId="273832323">
    <w:abstractNumId w:val="23"/>
  </w:num>
  <w:num w:numId="11" w16cid:durableId="136920501">
    <w:abstractNumId w:val="38"/>
  </w:num>
  <w:num w:numId="12" w16cid:durableId="2128698579">
    <w:abstractNumId w:val="32"/>
  </w:num>
  <w:num w:numId="13" w16cid:durableId="2012368052">
    <w:abstractNumId w:val="10"/>
  </w:num>
  <w:num w:numId="14" w16cid:durableId="1283925474">
    <w:abstractNumId w:val="40"/>
  </w:num>
  <w:num w:numId="15" w16cid:durableId="837034999">
    <w:abstractNumId w:val="15"/>
  </w:num>
  <w:num w:numId="16" w16cid:durableId="14310979">
    <w:abstractNumId w:val="24"/>
  </w:num>
  <w:num w:numId="17" w16cid:durableId="1490362023">
    <w:abstractNumId w:val="18"/>
  </w:num>
  <w:num w:numId="18" w16cid:durableId="869955346">
    <w:abstractNumId w:val="22"/>
  </w:num>
  <w:num w:numId="19" w16cid:durableId="1247491709">
    <w:abstractNumId w:val="14"/>
  </w:num>
  <w:num w:numId="20" w16cid:durableId="1356883815">
    <w:abstractNumId w:val="8"/>
  </w:num>
  <w:num w:numId="21" w16cid:durableId="725296685">
    <w:abstractNumId w:val="5"/>
  </w:num>
  <w:num w:numId="22" w16cid:durableId="1837383116">
    <w:abstractNumId w:val="9"/>
  </w:num>
  <w:num w:numId="23" w16cid:durableId="1396931980">
    <w:abstractNumId w:val="11"/>
  </w:num>
  <w:num w:numId="24" w16cid:durableId="477960297">
    <w:abstractNumId w:val="27"/>
  </w:num>
  <w:num w:numId="25" w16cid:durableId="441654979">
    <w:abstractNumId w:val="29"/>
  </w:num>
  <w:num w:numId="26" w16cid:durableId="221336217">
    <w:abstractNumId w:val="12"/>
  </w:num>
  <w:num w:numId="27" w16cid:durableId="12266605">
    <w:abstractNumId w:val="25"/>
  </w:num>
  <w:num w:numId="28" w16cid:durableId="450326192">
    <w:abstractNumId w:val="2"/>
  </w:num>
  <w:num w:numId="29" w16cid:durableId="660960694">
    <w:abstractNumId w:val="39"/>
  </w:num>
  <w:num w:numId="30" w16cid:durableId="209154264">
    <w:abstractNumId w:val="4"/>
  </w:num>
  <w:num w:numId="31" w16cid:durableId="1952778540">
    <w:abstractNumId w:val="31"/>
  </w:num>
  <w:num w:numId="32" w16cid:durableId="1207379331">
    <w:abstractNumId w:val="7"/>
  </w:num>
  <w:num w:numId="33" w16cid:durableId="1124543728">
    <w:abstractNumId w:val="1"/>
  </w:num>
  <w:num w:numId="34" w16cid:durableId="749735418">
    <w:abstractNumId w:val="20"/>
  </w:num>
  <w:num w:numId="35" w16cid:durableId="1535386511">
    <w:abstractNumId w:val="21"/>
  </w:num>
  <w:num w:numId="36" w16cid:durableId="1418408124">
    <w:abstractNumId w:val="34"/>
  </w:num>
  <w:num w:numId="37" w16cid:durableId="1109936647">
    <w:abstractNumId w:val="28"/>
  </w:num>
  <w:num w:numId="38" w16cid:durableId="1684436665">
    <w:abstractNumId w:val="17"/>
  </w:num>
  <w:num w:numId="39" w16cid:durableId="1352029711">
    <w:abstractNumId w:val="13"/>
  </w:num>
  <w:num w:numId="40" w16cid:durableId="806238477">
    <w:abstractNumId w:val="16"/>
  </w:num>
  <w:num w:numId="41" w16cid:durableId="8403905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2E0A"/>
    <w:rsid w:val="000164B8"/>
    <w:rsid w:val="00016DE7"/>
    <w:rsid w:val="0002555E"/>
    <w:rsid w:val="00033F51"/>
    <w:rsid w:val="000354CB"/>
    <w:rsid w:val="000458A7"/>
    <w:rsid w:val="0006045A"/>
    <w:rsid w:val="000748BA"/>
    <w:rsid w:val="00077741"/>
    <w:rsid w:val="00085A1F"/>
    <w:rsid w:val="00094D26"/>
    <w:rsid w:val="000A1C00"/>
    <w:rsid w:val="000A41AC"/>
    <w:rsid w:val="000B4351"/>
    <w:rsid w:val="000B4663"/>
    <w:rsid w:val="000C4E3B"/>
    <w:rsid w:val="000D26AD"/>
    <w:rsid w:val="000D6214"/>
    <w:rsid w:val="000E3DF7"/>
    <w:rsid w:val="000F7DA9"/>
    <w:rsid w:val="00101E0E"/>
    <w:rsid w:val="00105493"/>
    <w:rsid w:val="001154D8"/>
    <w:rsid w:val="0012166E"/>
    <w:rsid w:val="00127566"/>
    <w:rsid w:val="001351C3"/>
    <w:rsid w:val="001472EA"/>
    <w:rsid w:val="001612E8"/>
    <w:rsid w:val="001648A6"/>
    <w:rsid w:val="00173405"/>
    <w:rsid w:val="00195031"/>
    <w:rsid w:val="001950CA"/>
    <w:rsid w:val="001A22FE"/>
    <w:rsid w:val="001A275D"/>
    <w:rsid w:val="001A45F7"/>
    <w:rsid w:val="001A5365"/>
    <w:rsid w:val="001B27D5"/>
    <w:rsid w:val="001B4B23"/>
    <w:rsid w:val="001B6C9A"/>
    <w:rsid w:val="001D5A53"/>
    <w:rsid w:val="001E0495"/>
    <w:rsid w:val="001E53DD"/>
    <w:rsid w:val="001F03BB"/>
    <w:rsid w:val="001F74FB"/>
    <w:rsid w:val="00200553"/>
    <w:rsid w:val="00205DE9"/>
    <w:rsid w:val="00206AFE"/>
    <w:rsid w:val="00207F02"/>
    <w:rsid w:val="00222F15"/>
    <w:rsid w:val="00226D15"/>
    <w:rsid w:val="00250C43"/>
    <w:rsid w:val="0027252F"/>
    <w:rsid w:val="00276923"/>
    <w:rsid w:val="002849BE"/>
    <w:rsid w:val="002A5DA3"/>
    <w:rsid w:val="002C037A"/>
    <w:rsid w:val="002D326B"/>
    <w:rsid w:val="002D4AAF"/>
    <w:rsid w:val="002D7719"/>
    <w:rsid w:val="002E0DED"/>
    <w:rsid w:val="002E0EEE"/>
    <w:rsid w:val="002E241A"/>
    <w:rsid w:val="002E77BA"/>
    <w:rsid w:val="002F1B49"/>
    <w:rsid w:val="002F384A"/>
    <w:rsid w:val="0031238B"/>
    <w:rsid w:val="00314FDC"/>
    <w:rsid w:val="003314ED"/>
    <w:rsid w:val="00361987"/>
    <w:rsid w:val="00365007"/>
    <w:rsid w:val="00386050"/>
    <w:rsid w:val="003916D3"/>
    <w:rsid w:val="003920EA"/>
    <w:rsid w:val="003964E6"/>
    <w:rsid w:val="003B78F5"/>
    <w:rsid w:val="003E37FF"/>
    <w:rsid w:val="003E3C57"/>
    <w:rsid w:val="003E5A0C"/>
    <w:rsid w:val="003F497C"/>
    <w:rsid w:val="004157E7"/>
    <w:rsid w:val="00422B5B"/>
    <w:rsid w:val="00425FBE"/>
    <w:rsid w:val="00430832"/>
    <w:rsid w:val="00431982"/>
    <w:rsid w:val="004422D8"/>
    <w:rsid w:val="00451371"/>
    <w:rsid w:val="00453A05"/>
    <w:rsid w:val="00457A72"/>
    <w:rsid w:val="004600C5"/>
    <w:rsid w:val="00460189"/>
    <w:rsid w:val="004701E1"/>
    <w:rsid w:val="0047027A"/>
    <w:rsid w:val="00477916"/>
    <w:rsid w:val="00480DB0"/>
    <w:rsid w:val="0048277A"/>
    <w:rsid w:val="00497D31"/>
    <w:rsid w:val="004A5A22"/>
    <w:rsid w:val="004A6E27"/>
    <w:rsid w:val="004B72A8"/>
    <w:rsid w:val="004C7C7D"/>
    <w:rsid w:val="004D3590"/>
    <w:rsid w:val="004F0055"/>
    <w:rsid w:val="0050535C"/>
    <w:rsid w:val="0050682B"/>
    <w:rsid w:val="005125DC"/>
    <w:rsid w:val="0054023D"/>
    <w:rsid w:val="00546A3D"/>
    <w:rsid w:val="00554AC8"/>
    <w:rsid w:val="00567567"/>
    <w:rsid w:val="0058438D"/>
    <w:rsid w:val="00591EAB"/>
    <w:rsid w:val="00592145"/>
    <w:rsid w:val="005E6851"/>
    <w:rsid w:val="005F51D2"/>
    <w:rsid w:val="00606A32"/>
    <w:rsid w:val="006129B4"/>
    <w:rsid w:val="00623058"/>
    <w:rsid w:val="006242A3"/>
    <w:rsid w:val="00640CC0"/>
    <w:rsid w:val="00642B05"/>
    <w:rsid w:val="00644565"/>
    <w:rsid w:val="00670D4D"/>
    <w:rsid w:val="006721A0"/>
    <w:rsid w:val="00672B76"/>
    <w:rsid w:val="00681F0B"/>
    <w:rsid w:val="00683E9D"/>
    <w:rsid w:val="0069023B"/>
    <w:rsid w:val="00697773"/>
    <w:rsid w:val="006A1203"/>
    <w:rsid w:val="006E5DE4"/>
    <w:rsid w:val="00701249"/>
    <w:rsid w:val="00751CE3"/>
    <w:rsid w:val="00752AB1"/>
    <w:rsid w:val="00754E0F"/>
    <w:rsid w:val="00761163"/>
    <w:rsid w:val="00765E78"/>
    <w:rsid w:val="00770FBC"/>
    <w:rsid w:val="00771BA9"/>
    <w:rsid w:val="007728A4"/>
    <w:rsid w:val="007841F9"/>
    <w:rsid w:val="007B7B58"/>
    <w:rsid w:val="007C2966"/>
    <w:rsid w:val="007D4245"/>
    <w:rsid w:val="007D5FC7"/>
    <w:rsid w:val="007E0065"/>
    <w:rsid w:val="007E01BB"/>
    <w:rsid w:val="007E20DA"/>
    <w:rsid w:val="00801B9B"/>
    <w:rsid w:val="00802997"/>
    <w:rsid w:val="00804901"/>
    <w:rsid w:val="00813044"/>
    <w:rsid w:val="00815654"/>
    <w:rsid w:val="00821CA8"/>
    <w:rsid w:val="00833F85"/>
    <w:rsid w:val="00851235"/>
    <w:rsid w:val="00852EE0"/>
    <w:rsid w:val="00855671"/>
    <w:rsid w:val="00863EB1"/>
    <w:rsid w:val="008675AF"/>
    <w:rsid w:val="00894281"/>
    <w:rsid w:val="00894393"/>
    <w:rsid w:val="008A1761"/>
    <w:rsid w:val="008A2A37"/>
    <w:rsid w:val="008C4445"/>
    <w:rsid w:val="008D1CCA"/>
    <w:rsid w:val="008E4AC8"/>
    <w:rsid w:val="008F3CAD"/>
    <w:rsid w:val="008F5AC2"/>
    <w:rsid w:val="00901409"/>
    <w:rsid w:val="00905269"/>
    <w:rsid w:val="0091495B"/>
    <w:rsid w:val="00915D1D"/>
    <w:rsid w:val="0091637A"/>
    <w:rsid w:val="009163D2"/>
    <w:rsid w:val="00916B88"/>
    <w:rsid w:val="00927305"/>
    <w:rsid w:val="00927736"/>
    <w:rsid w:val="00935DB2"/>
    <w:rsid w:val="009458F5"/>
    <w:rsid w:val="0094682E"/>
    <w:rsid w:val="00952AF3"/>
    <w:rsid w:val="00962872"/>
    <w:rsid w:val="00962AB1"/>
    <w:rsid w:val="00970E08"/>
    <w:rsid w:val="0097340B"/>
    <w:rsid w:val="00973A2C"/>
    <w:rsid w:val="009A1A56"/>
    <w:rsid w:val="009B67D3"/>
    <w:rsid w:val="009C176F"/>
    <w:rsid w:val="009E5225"/>
    <w:rsid w:val="009E587B"/>
    <w:rsid w:val="009F2D07"/>
    <w:rsid w:val="00A02136"/>
    <w:rsid w:val="00A05EC8"/>
    <w:rsid w:val="00A17D91"/>
    <w:rsid w:val="00A22402"/>
    <w:rsid w:val="00A22563"/>
    <w:rsid w:val="00A330FF"/>
    <w:rsid w:val="00A346F8"/>
    <w:rsid w:val="00A353CA"/>
    <w:rsid w:val="00A611A7"/>
    <w:rsid w:val="00AB7094"/>
    <w:rsid w:val="00AC7D38"/>
    <w:rsid w:val="00AD5A2C"/>
    <w:rsid w:val="00AE1C3B"/>
    <w:rsid w:val="00AE4B3E"/>
    <w:rsid w:val="00AE6447"/>
    <w:rsid w:val="00AF2188"/>
    <w:rsid w:val="00AF3F10"/>
    <w:rsid w:val="00AF6C70"/>
    <w:rsid w:val="00AF7F6C"/>
    <w:rsid w:val="00B20E71"/>
    <w:rsid w:val="00B451EA"/>
    <w:rsid w:val="00B45286"/>
    <w:rsid w:val="00B501F3"/>
    <w:rsid w:val="00B65338"/>
    <w:rsid w:val="00B660AD"/>
    <w:rsid w:val="00B72FBF"/>
    <w:rsid w:val="00B73F62"/>
    <w:rsid w:val="00B76D9D"/>
    <w:rsid w:val="00B83F86"/>
    <w:rsid w:val="00B855B7"/>
    <w:rsid w:val="00B97E69"/>
    <w:rsid w:val="00BA0E5E"/>
    <w:rsid w:val="00BA33A4"/>
    <w:rsid w:val="00BB0A04"/>
    <w:rsid w:val="00BB2170"/>
    <w:rsid w:val="00BB238B"/>
    <w:rsid w:val="00BC21B9"/>
    <w:rsid w:val="00BC6F90"/>
    <w:rsid w:val="00BD5B6C"/>
    <w:rsid w:val="00BE368F"/>
    <w:rsid w:val="00C1050F"/>
    <w:rsid w:val="00C16AE6"/>
    <w:rsid w:val="00C41B1A"/>
    <w:rsid w:val="00C63D98"/>
    <w:rsid w:val="00C64FB3"/>
    <w:rsid w:val="00C75A1C"/>
    <w:rsid w:val="00C85DF1"/>
    <w:rsid w:val="00C90E95"/>
    <w:rsid w:val="00C91128"/>
    <w:rsid w:val="00C95B7F"/>
    <w:rsid w:val="00C9609F"/>
    <w:rsid w:val="00CA4FC3"/>
    <w:rsid w:val="00CB2C14"/>
    <w:rsid w:val="00CC3CBC"/>
    <w:rsid w:val="00CE3CC7"/>
    <w:rsid w:val="00D12F09"/>
    <w:rsid w:val="00D25FB8"/>
    <w:rsid w:val="00D30AD9"/>
    <w:rsid w:val="00D35608"/>
    <w:rsid w:val="00D371B1"/>
    <w:rsid w:val="00D527D6"/>
    <w:rsid w:val="00D53EF2"/>
    <w:rsid w:val="00D85B2A"/>
    <w:rsid w:val="00D86CB5"/>
    <w:rsid w:val="00DB2BE8"/>
    <w:rsid w:val="00DB5816"/>
    <w:rsid w:val="00DB75AA"/>
    <w:rsid w:val="00DC2BF2"/>
    <w:rsid w:val="00DC31F6"/>
    <w:rsid w:val="00DD1DA3"/>
    <w:rsid w:val="00DD6EEF"/>
    <w:rsid w:val="00DE07EF"/>
    <w:rsid w:val="00DE0A9B"/>
    <w:rsid w:val="00DE1B20"/>
    <w:rsid w:val="00DF11C4"/>
    <w:rsid w:val="00E027AF"/>
    <w:rsid w:val="00E06390"/>
    <w:rsid w:val="00E10072"/>
    <w:rsid w:val="00E1461D"/>
    <w:rsid w:val="00E213E9"/>
    <w:rsid w:val="00E24C91"/>
    <w:rsid w:val="00E32AE7"/>
    <w:rsid w:val="00E32D4D"/>
    <w:rsid w:val="00E45540"/>
    <w:rsid w:val="00E4782B"/>
    <w:rsid w:val="00E51036"/>
    <w:rsid w:val="00E527D6"/>
    <w:rsid w:val="00E56C4D"/>
    <w:rsid w:val="00E65FA7"/>
    <w:rsid w:val="00E6681B"/>
    <w:rsid w:val="00E75A4A"/>
    <w:rsid w:val="00E84B63"/>
    <w:rsid w:val="00E86B2A"/>
    <w:rsid w:val="00EA3B2D"/>
    <w:rsid w:val="00EC1F99"/>
    <w:rsid w:val="00EC6194"/>
    <w:rsid w:val="00F06B83"/>
    <w:rsid w:val="00F334B4"/>
    <w:rsid w:val="00F41542"/>
    <w:rsid w:val="00F4309D"/>
    <w:rsid w:val="00F46A93"/>
    <w:rsid w:val="00F47163"/>
    <w:rsid w:val="00F50C04"/>
    <w:rsid w:val="00F636C4"/>
    <w:rsid w:val="00F6579A"/>
    <w:rsid w:val="00F76A0E"/>
    <w:rsid w:val="00F81823"/>
    <w:rsid w:val="00F844E2"/>
    <w:rsid w:val="00FA0697"/>
    <w:rsid w:val="00FA1BAD"/>
    <w:rsid w:val="00FA3007"/>
    <w:rsid w:val="00FA34B6"/>
    <w:rsid w:val="00FB09BA"/>
    <w:rsid w:val="00FB4B8A"/>
    <w:rsid w:val="00FB77D8"/>
    <w:rsid w:val="00FC371C"/>
    <w:rsid w:val="00FD11EF"/>
    <w:rsid w:val="00FD2DAA"/>
    <w:rsid w:val="00FD37D4"/>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uiPriority w:val="34"/>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character" w:styleId="Hyperlink">
    <w:name w:val="Hyperlink"/>
    <w:basedOn w:val="DefaultParagraphFont"/>
    <w:unhideWhenUsed/>
    <w:rsid w:val="002E0EEE"/>
    <w:rPr>
      <w:color w:val="0000FF" w:themeColor="hyperlink"/>
      <w:u w:val="single"/>
    </w:rPr>
  </w:style>
  <w:style w:type="character" w:styleId="UnresolvedMention">
    <w:name w:val="Unresolved Mention"/>
    <w:basedOn w:val="DefaultParagraphFont"/>
    <w:uiPriority w:val="99"/>
    <w:semiHidden/>
    <w:unhideWhenUsed/>
    <w:rsid w:val="002E0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217919">
      <w:bodyDiv w:val="1"/>
      <w:marLeft w:val="0"/>
      <w:marRight w:val="0"/>
      <w:marTop w:val="0"/>
      <w:marBottom w:val="0"/>
      <w:divBdr>
        <w:top w:val="none" w:sz="0" w:space="0" w:color="auto"/>
        <w:left w:val="none" w:sz="0" w:space="0" w:color="auto"/>
        <w:bottom w:val="none" w:sz="0" w:space="0" w:color="auto"/>
        <w:right w:val="none" w:sz="0" w:space="0" w:color="auto"/>
      </w:divBdr>
      <w:divsChild>
        <w:div w:id="61829315">
          <w:marLeft w:val="0"/>
          <w:marRight w:val="0"/>
          <w:marTop w:val="0"/>
          <w:marBottom w:val="0"/>
          <w:divBdr>
            <w:top w:val="none" w:sz="0" w:space="0" w:color="auto"/>
            <w:left w:val="none" w:sz="0" w:space="0" w:color="auto"/>
            <w:bottom w:val="none" w:sz="0" w:space="0" w:color="auto"/>
            <w:right w:val="none" w:sz="0" w:space="0" w:color="auto"/>
          </w:divBdr>
        </w:div>
        <w:div w:id="226569620">
          <w:marLeft w:val="0"/>
          <w:marRight w:val="0"/>
          <w:marTop w:val="0"/>
          <w:marBottom w:val="0"/>
          <w:divBdr>
            <w:top w:val="none" w:sz="0" w:space="0" w:color="auto"/>
            <w:left w:val="none" w:sz="0" w:space="0" w:color="auto"/>
            <w:bottom w:val="none" w:sz="0" w:space="0" w:color="auto"/>
            <w:right w:val="none" w:sz="0" w:space="0" w:color="auto"/>
          </w:divBdr>
        </w:div>
        <w:div w:id="231937573">
          <w:marLeft w:val="0"/>
          <w:marRight w:val="0"/>
          <w:marTop w:val="0"/>
          <w:marBottom w:val="0"/>
          <w:divBdr>
            <w:top w:val="none" w:sz="0" w:space="0" w:color="auto"/>
            <w:left w:val="none" w:sz="0" w:space="0" w:color="auto"/>
            <w:bottom w:val="none" w:sz="0" w:space="0" w:color="auto"/>
            <w:right w:val="none" w:sz="0" w:space="0" w:color="auto"/>
          </w:divBdr>
        </w:div>
        <w:div w:id="314529259">
          <w:marLeft w:val="0"/>
          <w:marRight w:val="0"/>
          <w:marTop w:val="0"/>
          <w:marBottom w:val="0"/>
          <w:divBdr>
            <w:top w:val="none" w:sz="0" w:space="0" w:color="auto"/>
            <w:left w:val="none" w:sz="0" w:space="0" w:color="auto"/>
            <w:bottom w:val="none" w:sz="0" w:space="0" w:color="auto"/>
            <w:right w:val="none" w:sz="0" w:space="0" w:color="auto"/>
          </w:divBdr>
        </w:div>
        <w:div w:id="1279725860">
          <w:marLeft w:val="0"/>
          <w:marRight w:val="0"/>
          <w:marTop w:val="0"/>
          <w:marBottom w:val="0"/>
          <w:divBdr>
            <w:top w:val="none" w:sz="0" w:space="0" w:color="auto"/>
            <w:left w:val="none" w:sz="0" w:space="0" w:color="auto"/>
            <w:bottom w:val="none" w:sz="0" w:space="0" w:color="auto"/>
            <w:right w:val="none" w:sz="0" w:space="0" w:color="auto"/>
          </w:divBdr>
        </w:div>
        <w:div w:id="780802712">
          <w:marLeft w:val="0"/>
          <w:marRight w:val="0"/>
          <w:marTop w:val="0"/>
          <w:marBottom w:val="0"/>
          <w:divBdr>
            <w:top w:val="none" w:sz="0" w:space="0" w:color="auto"/>
            <w:left w:val="none" w:sz="0" w:space="0" w:color="auto"/>
            <w:bottom w:val="none" w:sz="0" w:space="0" w:color="auto"/>
            <w:right w:val="none" w:sz="0" w:space="0" w:color="auto"/>
          </w:divBdr>
        </w:div>
        <w:div w:id="1040781203">
          <w:marLeft w:val="0"/>
          <w:marRight w:val="0"/>
          <w:marTop w:val="0"/>
          <w:marBottom w:val="0"/>
          <w:divBdr>
            <w:top w:val="none" w:sz="0" w:space="0" w:color="auto"/>
            <w:left w:val="none" w:sz="0" w:space="0" w:color="auto"/>
            <w:bottom w:val="none" w:sz="0" w:space="0" w:color="auto"/>
            <w:right w:val="none" w:sz="0" w:space="0" w:color="auto"/>
          </w:divBdr>
        </w:div>
        <w:div w:id="293605246">
          <w:marLeft w:val="0"/>
          <w:marRight w:val="0"/>
          <w:marTop w:val="0"/>
          <w:marBottom w:val="0"/>
          <w:divBdr>
            <w:top w:val="none" w:sz="0" w:space="0" w:color="auto"/>
            <w:left w:val="none" w:sz="0" w:space="0" w:color="auto"/>
            <w:bottom w:val="none" w:sz="0" w:space="0" w:color="auto"/>
            <w:right w:val="none" w:sz="0" w:space="0" w:color="auto"/>
          </w:divBdr>
        </w:div>
        <w:div w:id="1762140299">
          <w:marLeft w:val="0"/>
          <w:marRight w:val="0"/>
          <w:marTop w:val="0"/>
          <w:marBottom w:val="0"/>
          <w:divBdr>
            <w:top w:val="none" w:sz="0" w:space="0" w:color="auto"/>
            <w:left w:val="none" w:sz="0" w:space="0" w:color="auto"/>
            <w:bottom w:val="none" w:sz="0" w:space="0" w:color="auto"/>
            <w:right w:val="none" w:sz="0" w:space="0" w:color="auto"/>
          </w:divBdr>
        </w:div>
        <w:div w:id="2049646653">
          <w:marLeft w:val="0"/>
          <w:marRight w:val="0"/>
          <w:marTop w:val="0"/>
          <w:marBottom w:val="0"/>
          <w:divBdr>
            <w:top w:val="none" w:sz="0" w:space="0" w:color="auto"/>
            <w:left w:val="none" w:sz="0" w:space="0" w:color="auto"/>
            <w:bottom w:val="none" w:sz="0" w:space="0" w:color="auto"/>
            <w:right w:val="none" w:sz="0" w:space="0" w:color="auto"/>
          </w:divBdr>
        </w:div>
        <w:div w:id="1700475504">
          <w:marLeft w:val="0"/>
          <w:marRight w:val="0"/>
          <w:marTop w:val="0"/>
          <w:marBottom w:val="0"/>
          <w:divBdr>
            <w:top w:val="none" w:sz="0" w:space="0" w:color="auto"/>
            <w:left w:val="none" w:sz="0" w:space="0" w:color="auto"/>
            <w:bottom w:val="none" w:sz="0" w:space="0" w:color="auto"/>
            <w:right w:val="none" w:sz="0" w:space="0" w:color="auto"/>
          </w:divBdr>
        </w:div>
      </w:divsChild>
    </w:div>
    <w:div w:id="1143235580">
      <w:bodyDiv w:val="1"/>
      <w:marLeft w:val="0"/>
      <w:marRight w:val="0"/>
      <w:marTop w:val="0"/>
      <w:marBottom w:val="0"/>
      <w:divBdr>
        <w:top w:val="none" w:sz="0" w:space="0" w:color="auto"/>
        <w:left w:val="none" w:sz="0" w:space="0" w:color="auto"/>
        <w:bottom w:val="none" w:sz="0" w:space="0" w:color="auto"/>
        <w:right w:val="none" w:sz="0" w:space="0" w:color="auto"/>
      </w:divBdr>
    </w:div>
    <w:div w:id="1761635802">
      <w:bodyDiv w:val="1"/>
      <w:marLeft w:val="0"/>
      <w:marRight w:val="0"/>
      <w:marTop w:val="0"/>
      <w:marBottom w:val="0"/>
      <w:divBdr>
        <w:top w:val="none" w:sz="0" w:space="0" w:color="auto"/>
        <w:left w:val="none" w:sz="0" w:space="0" w:color="auto"/>
        <w:bottom w:val="none" w:sz="0" w:space="0" w:color="auto"/>
        <w:right w:val="none" w:sz="0" w:space="0" w:color="auto"/>
      </w:divBdr>
    </w:div>
    <w:div w:id="1945842300">
      <w:bodyDiv w:val="1"/>
      <w:marLeft w:val="0"/>
      <w:marRight w:val="0"/>
      <w:marTop w:val="0"/>
      <w:marBottom w:val="0"/>
      <w:divBdr>
        <w:top w:val="none" w:sz="0" w:space="0" w:color="auto"/>
        <w:left w:val="none" w:sz="0" w:space="0" w:color="auto"/>
        <w:bottom w:val="none" w:sz="0" w:space="0" w:color="auto"/>
        <w:right w:val="none" w:sz="0" w:space="0" w:color="auto"/>
      </w:divBdr>
      <w:divsChild>
        <w:div w:id="99178748">
          <w:marLeft w:val="0"/>
          <w:marRight w:val="0"/>
          <w:marTop w:val="0"/>
          <w:marBottom w:val="0"/>
          <w:divBdr>
            <w:top w:val="none" w:sz="0" w:space="0" w:color="auto"/>
            <w:left w:val="none" w:sz="0" w:space="0" w:color="auto"/>
            <w:bottom w:val="none" w:sz="0" w:space="0" w:color="auto"/>
            <w:right w:val="none" w:sz="0" w:space="0" w:color="auto"/>
          </w:divBdr>
        </w:div>
        <w:div w:id="1684892195">
          <w:marLeft w:val="0"/>
          <w:marRight w:val="0"/>
          <w:marTop w:val="0"/>
          <w:marBottom w:val="0"/>
          <w:divBdr>
            <w:top w:val="none" w:sz="0" w:space="0" w:color="auto"/>
            <w:left w:val="none" w:sz="0" w:space="0" w:color="auto"/>
            <w:bottom w:val="none" w:sz="0" w:space="0" w:color="auto"/>
            <w:right w:val="none" w:sz="0" w:space="0" w:color="auto"/>
          </w:divBdr>
        </w:div>
        <w:div w:id="1884250737">
          <w:marLeft w:val="0"/>
          <w:marRight w:val="0"/>
          <w:marTop w:val="0"/>
          <w:marBottom w:val="0"/>
          <w:divBdr>
            <w:top w:val="none" w:sz="0" w:space="0" w:color="auto"/>
            <w:left w:val="none" w:sz="0" w:space="0" w:color="auto"/>
            <w:bottom w:val="none" w:sz="0" w:space="0" w:color="auto"/>
            <w:right w:val="none" w:sz="0" w:space="0" w:color="auto"/>
          </w:divBdr>
        </w:div>
        <w:div w:id="729814649">
          <w:marLeft w:val="0"/>
          <w:marRight w:val="0"/>
          <w:marTop w:val="0"/>
          <w:marBottom w:val="0"/>
          <w:divBdr>
            <w:top w:val="none" w:sz="0" w:space="0" w:color="auto"/>
            <w:left w:val="none" w:sz="0" w:space="0" w:color="auto"/>
            <w:bottom w:val="none" w:sz="0" w:space="0" w:color="auto"/>
            <w:right w:val="none" w:sz="0" w:space="0" w:color="auto"/>
          </w:divBdr>
        </w:div>
        <w:div w:id="675697042">
          <w:marLeft w:val="0"/>
          <w:marRight w:val="0"/>
          <w:marTop w:val="0"/>
          <w:marBottom w:val="0"/>
          <w:divBdr>
            <w:top w:val="none" w:sz="0" w:space="0" w:color="auto"/>
            <w:left w:val="none" w:sz="0" w:space="0" w:color="auto"/>
            <w:bottom w:val="none" w:sz="0" w:space="0" w:color="auto"/>
            <w:right w:val="none" w:sz="0" w:space="0" w:color="auto"/>
          </w:divBdr>
        </w:div>
        <w:div w:id="1780951364">
          <w:marLeft w:val="0"/>
          <w:marRight w:val="0"/>
          <w:marTop w:val="0"/>
          <w:marBottom w:val="0"/>
          <w:divBdr>
            <w:top w:val="none" w:sz="0" w:space="0" w:color="auto"/>
            <w:left w:val="none" w:sz="0" w:space="0" w:color="auto"/>
            <w:bottom w:val="none" w:sz="0" w:space="0" w:color="auto"/>
            <w:right w:val="none" w:sz="0" w:space="0" w:color="auto"/>
          </w:divBdr>
        </w:div>
        <w:div w:id="1011299179">
          <w:marLeft w:val="0"/>
          <w:marRight w:val="0"/>
          <w:marTop w:val="0"/>
          <w:marBottom w:val="0"/>
          <w:divBdr>
            <w:top w:val="none" w:sz="0" w:space="0" w:color="auto"/>
            <w:left w:val="none" w:sz="0" w:space="0" w:color="auto"/>
            <w:bottom w:val="none" w:sz="0" w:space="0" w:color="auto"/>
            <w:right w:val="none" w:sz="0" w:space="0" w:color="auto"/>
          </w:divBdr>
        </w:div>
        <w:div w:id="946082952">
          <w:marLeft w:val="0"/>
          <w:marRight w:val="0"/>
          <w:marTop w:val="0"/>
          <w:marBottom w:val="0"/>
          <w:divBdr>
            <w:top w:val="none" w:sz="0" w:space="0" w:color="auto"/>
            <w:left w:val="none" w:sz="0" w:space="0" w:color="auto"/>
            <w:bottom w:val="none" w:sz="0" w:space="0" w:color="auto"/>
            <w:right w:val="none" w:sz="0" w:space="0" w:color="auto"/>
          </w:divBdr>
        </w:div>
        <w:div w:id="894465975">
          <w:marLeft w:val="0"/>
          <w:marRight w:val="0"/>
          <w:marTop w:val="0"/>
          <w:marBottom w:val="0"/>
          <w:divBdr>
            <w:top w:val="none" w:sz="0" w:space="0" w:color="auto"/>
            <w:left w:val="none" w:sz="0" w:space="0" w:color="auto"/>
            <w:bottom w:val="none" w:sz="0" w:space="0" w:color="auto"/>
            <w:right w:val="none" w:sz="0" w:space="0" w:color="auto"/>
          </w:divBdr>
        </w:div>
        <w:div w:id="1277521150">
          <w:marLeft w:val="0"/>
          <w:marRight w:val="0"/>
          <w:marTop w:val="0"/>
          <w:marBottom w:val="0"/>
          <w:divBdr>
            <w:top w:val="none" w:sz="0" w:space="0" w:color="auto"/>
            <w:left w:val="none" w:sz="0" w:space="0" w:color="auto"/>
            <w:bottom w:val="none" w:sz="0" w:space="0" w:color="auto"/>
            <w:right w:val="none" w:sz="0" w:space="0" w:color="auto"/>
          </w:divBdr>
        </w:div>
        <w:div w:id="2072271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customXml/itemProps2.xml><?xml version="1.0" encoding="utf-8"?>
<ds:datastoreItem xmlns:ds="http://schemas.openxmlformats.org/officeDocument/2006/customXml" ds:itemID="{D62F8C4B-986F-4CC3-B00B-9F1B530DE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56a9f-7ab4-4119-bc8c-c0e2bbee319d"/>
    <ds:schemaRef ds:uri="1b841efe-b572-4546-bc46-cf1ec795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4.xml><?xml version="1.0" encoding="utf-8"?>
<ds:datastoreItem xmlns:ds="http://schemas.openxmlformats.org/officeDocument/2006/customXml" ds:itemID="{1CDA8C59-6C4B-4D22-9598-753938E17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866</Words>
  <Characters>5039</Characters>
  <Application>Microsoft Office Word</Application>
  <DocSecurity>0</DocSecurity>
  <Lines>260</Lines>
  <Paragraphs>116</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Peter Davies</cp:lastModifiedBy>
  <cp:revision>3</cp:revision>
  <cp:lastPrinted>2022-03-14T14:05:00Z</cp:lastPrinted>
  <dcterms:created xsi:type="dcterms:W3CDTF">2026-03-27T10:32:00Z</dcterms:created>
  <dcterms:modified xsi:type="dcterms:W3CDTF">2026-04-01T11:54:00Z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MediaServiceImageTags">
    <vt:lpwstr/>
  </property>
</Properties>
</file>