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693549B0" w:rsidR="00497D31" w:rsidRPr="00A346F8" w:rsidRDefault="00B33ABE" w:rsidP="00C75A1C">
            <w:pPr>
              <w:spacing w:before="60" w:after="60"/>
              <w:rPr>
                <w:rFonts w:ascii="Arial" w:hAnsi="Arial" w:cs="Arial"/>
                <w:b/>
                <w:sz w:val="24"/>
                <w:szCs w:val="24"/>
              </w:rPr>
            </w:pPr>
            <w:r>
              <w:rPr>
                <w:rFonts w:ascii="Arial" w:hAnsi="Arial" w:cs="Arial"/>
                <w:b/>
                <w:sz w:val="24"/>
                <w:szCs w:val="24"/>
              </w:rPr>
              <w:t>Housing Triage Assistant</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34B71099" w:rsidR="000D26AD" w:rsidRPr="00A346F8" w:rsidRDefault="00B33ABE" w:rsidP="00D86CB5">
            <w:pPr>
              <w:rPr>
                <w:rFonts w:ascii="Arial" w:hAnsi="Arial" w:cs="Arial"/>
                <w:b/>
              </w:rPr>
            </w:pPr>
            <w:r>
              <w:rPr>
                <w:rFonts w:ascii="Arial" w:hAnsi="Arial" w:cs="Arial"/>
                <w:sz w:val="24"/>
                <w:szCs w:val="24"/>
              </w:rPr>
              <w:t xml:space="preserve">HD803, </w:t>
            </w:r>
            <w:r w:rsidRPr="007955B9">
              <w:rPr>
                <w:rFonts w:ascii="Arial" w:hAnsi="Arial" w:cs="Arial"/>
                <w:sz w:val="24"/>
                <w:szCs w:val="24"/>
              </w:rPr>
              <w:t>HD804</w:t>
            </w:r>
            <w:r w:rsidR="00975C23">
              <w:rPr>
                <w:rFonts w:ascii="Arial" w:hAnsi="Arial" w:cs="Arial"/>
                <w:sz w:val="24"/>
                <w:szCs w:val="24"/>
              </w:rPr>
              <w:t xml:space="preserve">, </w:t>
            </w:r>
            <w:r>
              <w:rPr>
                <w:rFonts w:ascii="Arial" w:hAnsi="Arial" w:cs="Arial"/>
                <w:sz w:val="24"/>
                <w:szCs w:val="24"/>
              </w:rPr>
              <w:t>HD815</w:t>
            </w:r>
            <w:r w:rsidR="00975C23">
              <w:rPr>
                <w:rFonts w:ascii="Arial" w:hAnsi="Arial" w:cs="Arial"/>
                <w:sz w:val="24"/>
                <w:szCs w:val="24"/>
              </w:rPr>
              <w:t xml:space="preserve"> &amp; HD914T</w:t>
            </w:r>
          </w:p>
        </w:tc>
      </w:tr>
      <w:tr w:rsidR="00497D31" w14:paraId="411689FA" w14:textId="77777777" w:rsidTr="03BEA857">
        <w:tc>
          <w:tcPr>
            <w:tcW w:w="2032" w:type="dxa"/>
            <w:shd w:val="clear" w:color="auto" w:fill="DBE5F1" w:themeFill="accent1" w:themeFillTint="33"/>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09D80171" w:rsidR="0091495B" w:rsidRPr="006A2849" w:rsidRDefault="00B33ABE" w:rsidP="00CA4FC3">
            <w:pPr>
              <w:pStyle w:val="Header"/>
              <w:tabs>
                <w:tab w:val="clear" w:pos="4153"/>
                <w:tab w:val="clear" w:pos="8306"/>
              </w:tabs>
              <w:spacing w:before="60" w:after="60"/>
              <w:rPr>
                <w:rFonts w:ascii="Arial" w:hAnsi="Arial"/>
                <w:sz w:val="24"/>
                <w:szCs w:val="24"/>
              </w:rPr>
            </w:pPr>
            <w:r w:rsidRPr="006A2849">
              <w:rPr>
                <w:rFonts w:ascii="Arial" w:hAnsi="Arial"/>
                <w:sz w:val="24"/>
                <w:szCs w:val="24"/>
              </w:rPr>
              <w:t>GR05 – 06</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1C00A22E" w:rsidR="009E587B" w:rsidRPr="00AE6447" w:rsidRDefault="00B33ABE" w:rsidP="00195031">
            <w:pPr>
              <w:pStyle w:val="Header"/>
              <w:tabs>
                <w:tab w:val="clear" w:pos="4153"/>
                <w:tab w:val="clear" w:pos="8306"/>
              </w:tabs>
              <w:spacing w:before="60" w:after="60"/>
              <w:rPr>
                <w:rFonts w:ascii="Arial" w:hAnsi="Arial"/>
                <w:sz w:val="24"/>
                <w:szCs w:val="24"/>
              </w:rPr>
            </w:pPr>
            <w:r>
              <w:rPr>
                <w:rFonts w:ascii="Arial" w:hAnsi="Arial"/>
                <w:sz w:val="24"/>
                <w:szCs w:val="24"/>
              </w:rPr>
              <w:t>Housing Services</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665AE623" w14:textId="09B34BAF" w:rsidR="00497D31" w:rsidRPr="00EC2114" w:rsidRDefault="007B2E80" w:rsidP="00431982">
            <w:pPr>
              <w:pStyle w:val="Header"/>
              <w:tabs>
                <w:tab w:val="clear" w:pos="4153"/>
                <w:tab w:val="clear" w:pos="8306"/>
              </w:tabs>
              <w:spacing w:before="60" w:after="60"/>
              <w:rPr>
                <w:rFonts w:ascii="Arial" w:hAnsi="Arial" w:cs="Arial"/>
                <w:bCs/>
                <w:sz w:val="24"/>
                <w:szCs w:val="24"/>
              </w:rPr>
            </w:pPr>
            <w:r>
              <w:rPr>
                <w:rFonts w:ascii="Arial" w:hAnsi="Arial" w:cs="Arial"/>
                <w:bCs/>
                <w:sz w:val="24"/>
                <w:szCs w:val="24"/>
              </w:rPr>
              <w:t xml:space="preserve">Basic DBS Check Required </w:t>
            </w: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55245929" w14:textId="2270DDA8" w:rsidR="00497D31" w:rsidRPr="00AE6447" w:rsidRDefault="00B33ABE" w:rsidP="00D86CB5">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6E542532" w:rsidR="00D86CB5" w:rsidRPr="00AE6447" w:rsidRDefault="00B33ABE" w:rsidP="00D86CB5">
            <w:pPr>
              <w:pStyle w:val="Header"/>
              <w:tabs>
                <w:tab w:val="clear" w:pos="4153"/>
                <w:tab w:val="clear" w:pos="8306"/>
              </w:tabs>
              <w:spacing w:before="60" w:after="60"/>
              <w:rPr>
                <w:rFonts w:ascii="Arial" w:hAnsi="Arial"/>
                <w:sz w:val="24"/>
                <w:szCs w:val="24"/>
              </w:rPr>
            </w:pPr>
            <w:r>
              <w:rPr>
                <w:rFonts w:ascii="Arial" w:hAnsi="Arial"/>
                <w:sz w:val="24"/>
                <w:szCs w:val="24"/>
              </w:rPr>
              <w:t xml:space="preserve">Director of </w:t>
            </w:r>
            <w:r w:rsidR="006A2849">
              <w:rPr>
                <w:rFonts w:ascii="Arial" w:hAnsi="Arial"/>
                <w:sz w:val="24"/>
                <w:szCs w:val="24"/>
              </w:rPr>
              <w:t>Communities and Housing</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5660FFE5" w:rsidR="00497D31" w:rsidRPr="00AE6447" w:rsidRDefault="006A2849">
            <w:pPr>
              <w:pStyle w:val="Header"/>
              <w:tabs>
                <w:tab w:val="clear" w:pos="4153"/>
                <w:tab w:val="clear" w:pos="8306"/>
              </w:tabs>
              <w:spacing w:before="60" w:after="60"/>
              <w:rPr>
                <w:rFonts w:ascii="Arial" w:hAnsi="Arial"/>
                <w:sz w:val="24"/>
                <w:szCs w:val="24"/>
              </w:rPr>
            </w:pPr>
            <w:r>
              <w:rPr>
                <w:rFonts w:ascii="Arial" w:hAnsi="Arial"/>
                <w:sz w:val="24"/>
                <w:szCs w:val="24"/>
              </w:rPr>
              <w:t>November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74FE0CE0" w14:textId="56C56913" w:rsidR="00B33ABE" w:rsidRPr="007955B9" w:rsidRDefault="00B33ABE" w:rsidP="00B33ABE">
            <w:pPr>
              <w:spacing w:before="60" w:after="60"/>
              <w:rPr>
                <w:rFonts w:ascii="Arial" w:hAnsi="Arial" w:cs="Arial"/>
                <w:sz w:val="24"/>
                <w:szCs w:val="24"/>
              </w:rPr>
            </w:pPr>
            <w:r w:rsidRPr="007955B9">
              <w:rPr>
                <w:rFonts w:ascii="Arial" w:hAnsi="Arial" w:cs="Arial"/>
                <w:sz w:val="24"/>
                <w:szCs w:val="24"/>
              </w:rPr>
              <w:t>To act as the first point of contact for all customers contacting presenting as homeless</w:t>
            </w:r>
            <w:r w:rsidR="00205446">
              <w:rPr>
                <w:rFonts w:ascii="Arial" w:hAnsi="Arial" w:cs="Arial"/>
                <w:sz w:val="24"/>
                <w:szCs w:val="24"/>
              </w:rPr>
              <w:t>.</w:t>
            </w:r>
          </w:p>
          <w:p w14:paraId="5140EBDA" w14:textId="7B2C416D" w:rsidR="00B33ABE" w:rsidRPr="007955B9" w:rsidRDefault="00B33ABE" w:rsidP="00B33ABE">
            <w:pPr>
              <w:spacing w:before="60" w:after="60"/>
              <w:rPr>
                <w:rFonts w:ascii="Arial" w:hAnsi="Arial" w:cs="Arial"/>
                <w:sz w:val="24"/>
                <w:szCs w:val="24"/>
              </w:rPr>
            </w:pPr>
            <w:r w:rsidRPr="007955B9">
              <w:rPr>
                <w:rFonts w:ascii="Arial" w:hAnsi="Arial" w:cs="Arial"/>
                <w:sz w:val="24"/>
                <w:szCs w:val="24"/>
              </w:rPr>
              <w:t>Signpost customers to the appropriate support services that may be accessed relevant to their needs</w:t>
            </w:r>
            <w:r w:rsidR="00205446">
              <w:rPr>
                <w:rFonts w:ascii="Arial" w:hAnsi="Arial" w:cs="Arial"/>
                <w:sz w:val="24"/>
                <w:szCs w:val="24"/>
              </w:rPr>
              <w:t>.</w:t>
            </w:r>
          </w:p>
          <w:p w14:paraId="2DE63BC8" w14:textId="6BD6DD85" w:rsidR="00480DB0" w:rsidRPr="00B33ABE" w:rsidRDefault="00B33ABE" w:rsidP="00B33ABE">
            <w:pPr>
              <w:spacing w:before="60" w:after="60"/>
              <w:rPr>
                <w:rFonts w:ascii="Arial" w:hAnsi="Arial" w:cs="Arial"/>
                <w:sz w:val="24"/>
                <w:szCs w:val="24"/>
              </w:rPr>
            </w:pPr>
            <w:r w:rsidRPr="007955B9">
              <w:rPr>
                <w:rFonts w:ascii="Arial" w:hAnsi="Arial" w:cs="Arial"/>
                <w:sz w:val="24"/>
                <w:szCs w:val="24"/>
              </w:rPr>
              <w:t>Assess Homelessness and Eligibility to trigger an initial Homelessness Application</w:t>
            </w:r>
            <w:r w:rsidR="00205446">
              <w:rPr>
                <w:rFonts w:ascii="Arial" w:hAnsi="Arial" w:cs="Arial"/>
                <w:sz w:val="24"/>
                <w:szCs w:val="24"/>
              </w:rPr>
              <w:t>.</w:t>
            </w:r>
          </w:p>
        </w:tc>
      </w:tr>
      <w:tr w:rsidR="002D4AAF" w14:paraId="124B5A9F" w14:textId="77777777" w:rsidTr="03BEA857">
        <w:trPr>
          <w:trHeight w:val="825"/>
        </w:trPr>
        <w:tc>
          <w:tcPr>
            <w:tcW w:w="9923" w:type="dxa"/>
            <w:gridSpan w:val="2"/>
            <w:shd w:val="clear" w:color="auto" w:fill="DBE5F1" w:themeFill="accent1" w:themeFillTint="33"/>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75784666" w:rsidR="00AE6447" w:rsidRPr="00DB75AA" w:rsidRDefault="00B33ABE" w:rsidP="00F41542">
            <w:pPr>
              <w:pStyle w:val="Header"/>
              <w:tabs>
                <w:tab w:val="clear" w:pos="4153"/>
                <w:tab w:val="clear" w:pos="8306"/>
              </w:tabs>
              <w:spacing w:before="60" w:after="60"/>
              <w:rPr>
                <w:rFonts w:ascii="Arial" w:hAnsi="Arial"/>
                <w:sz w:val="24"/>
                <w:szCs w:val="24"/>
              </w:rPr>
            </w:pPr>
            <w:r>
              <w:rPr>
                <w:rFonts w:ascii="Arial" w:hAnsi="Arial"/>
                <w:sz w:val="24"/>
                <w:szCs w:val="24"/>
              </w:rPr>
              <w:t>Principal Housing Officers</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380BACC6" w:rsidR="00AE6447" w:rsidRPr="00DB75AA" w:rsidRDefault="00B33ABE" w:rsidP="00DF11C4">
            <w:pPr>
              <w:pStyle w:val="Header"/>
              <w:tabs>
                <w:tab w:val="clear" w:pos="4153"/>
                <w:tab w:val="clear" w:pos="8306"/>
              </w:tabs>
              <w:spacing w:before="60" w:after="60"/>
              <w:rPr>
                <w:rFonts w:ascii="Arial" w:hAnsi="Arial"/>
                <w:sz w:val="24"/>
                <w:szCs w:val="24"/>
              </w:rPr>
            </w:pPr>
            <w:r>
              <w:rPr>
                <w:rFonts w:ascii="Arial" w:hAnsi="Arial"/>
                <w:sz w:val="24"/>
                <w:szCs w:val="24"/>
              </w:rPr>
              <w:t>None</w:t>
            </w:r>
          </w:p>
        </w:tc>
      </w:tr>
    </w:tbl>
    <w:p w14:paraId="39542291" w14:textId="5745C9AE" w:rsidR="00497D31" w:rsidRDefault="00497D31">
      <w:pPr>
        <w:rPr>
          <w:rFonts w:ascii="Arial" w:hAnsi="Arial"/>
        </w:rPr>
      </w:pPr>
    </w:p>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30"/>
        <w:gridCol w:w="8541"/>
      </w:tblGrid>
      <w:tr w:rsidR="00AE1C3B" w14:paraId="69728310" w14:textId="77777777" w:rsidTr="71AEE16F">
        <w:tc>
          <w:tcPr>
            <w:tcW w:w="9889"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AE1C3B" w:rsidRDefault="00AE1C3B">
            <w:pPr>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71AEE16F">
        <w:tc>
          <w:tcPr>
            <w:tcW w:w="1242" w:type="dxa"/>
          </w:tcPr>
          <w:p w14:paraId="37386F99" w14:textId="77777777" w:rsidR="00AE1C3B" w:rsidRDefault="00AE1C3B">
            <w:pPr>
              <w:rPr>
                <w:rFonts w:ascii="Arial" w:hAnsi="Arial"/>
              </w:rPr>
            </w:pPr>
          </w:p>
          <w:p w14:paraId="6EEEA894" w14:textId="76F46F72" w:rsidR="00AE1C3B" w:rsidRDefault="00AE1C3B" w:rsidP="00AE1C3B">
            <w:pPr>
              <w:jc w:val="center"/>
              <w:rPr>
                <w:rFonts w:ascii="Arial" w:hAnsi="Arial"/>
              </w:rPr>
            </w:pPr>
            <w:r>
              <w:rPr>
                <w:rFonts w:ascii="Arial" w:hAnsi="Arial"/>
              </w:rPr>
              <w:t>1</w:t>
            </w:r>
          </w:p>
        </w:tc>
        <w:tc>
          <w:tcPr>
            <w:tcW w:w="8647" w:type="dxa"/>
          </w:tcPr>
          <w:p w14:paraId="20A935B7" w14:textId="3BA0F12E" w:rsidR="00B33ABE" w:rsidRPr="007955B9" w:rsidRDefault="00B33ABE" w:rsidP="00B33ABE">
            <w:pPr>
              <w:jc w:val="both"/>
              <w:rPr>
                <w:rFonts w:ascii="Arial" w:hAnsi="Arial" w:cs="Arial"/>
                <w:sz w:val="24"/>
                <w:szCs w:val="24"/>
              </w:rPr>
            </w:pPr>
            <w:r w:rsidRPr="007955B9">
              <w:rPr>
                <w:rFonts w:ascii="Arial" w:hAnsi="Arial" w:cs="Arial"/>
                <w:sz w:val="24"/>
                <w:szCs w:val="24"/>
              </w:rPr>
              <w:t>To respond to customer queries in relation to housing and provide specific advice in relation to homeless queries.</w:t>
            </w:r>
          </w:p>
          <w:p w14:paraId="54C623C2" w14:textId="7DAEA575" w:rsidR="00AE1C3B" w:rsidRPr="00EC2114" w:rsidRDefault="00AE1C3B" w:rsidP="00B33ABE">
            <w:pPr>
              <w:jc w:val="both"/>
              <w:rPr>
                <w:sz w:val="24"/>
                <w:szCs w:val="24"/>
              </w:rPr>
            </w:pPr>
          </w:p>
        </w:tc>
      </w:tr>
      <w:tr w:rsidR="00AE1C3B" w14:paraId="4630B780" w14:textId="77777777" w:rsidTr="71AEE16F">
        <w:tc>
          <w:tcPr>
            <w:tcW w:w="1242" w:type="dxa"/>
          </w:tcPr>
          <w:p w14:paraId="1A2272DA" w14:textId="77777777" w:rsidR="00AE1C3B" w:rsidRDefault="00AE1C3B">
            <w:pPr>
              <w:rPr>
                <w:rFonts w:ascii="Arial" w:hAnsi="Arial"/>
              </w:rPr>
            </w:pPr>
          </w:p>
          <w:p w14:paraId="2A7E812A" w14:textId="1A647069" w:rsidR="00AE1C3B" w:rsidRDefault="00AE1C3B" w:rsidP="00AE1C3B">
            <w:pPr>
              <w:jc w:val="center"/>
              <w:rPr>
                <w:rFonts w:ascii="Arial" w:hAnsi="Arial"/>
              </w:rPr>
            </w:pPr>
            <w:r>
              <w:rPr>
                <w:rFonts w:ascii="Arial" w:hAnsi="Arial"/>
              </w:rPr>
              <w:t>2</w:t>
            </w:r>
          </w:p>
        </w:tc>
        <w:tc>
          <w:tcPr>
            <w:tcW w:w="8647" w:type="dxa"/>
          </w:tcPr>
          <w:p w14:paraId="5E7F513B" w14:textId="5D36739A" w:rsidR="00B33ABE" w:rsidRPr="007955B9" w:rsidRDefault="00B33ABE" w:rsidP="00B33ABE">
            <w:pPr>
              <w:jc w:val="both"/>
              <w:rPr>
                <w:rFonts w:ascii="Arial" w:hAnsi="Arial" w:cs="Arial"/>
                <w:sz w:val="24"/>
                <w:szCs w:val="24"/>
              </w:rPr>
            </w:pPr>
            <w:r w:rsidRPr="007955B9">
              <w:rPr>
                <w:rFonts w:ascii="Arial" w:hAnsi="Arial" w:cs="Arial"/>
                <w:sz w:val="24"/>
                <w:szCs w:val="24"/>
              </w:rPr>
              <w:t>To manage incoming call volumes alongside securing appropriate documentation to establish homelessness and eligibility for new cases</w:t>
            </w:r>
            <w:r w:rsidR="006A7157">
              <w:rPr>
                <w:rFonts w:ascii="Arial" w:hAnsi="Arial" w:cs="Arial"/>
                <w:sz w:val="24"/>
                <w:szCs w:val="24"/>
              </w:rPr>
              <w:t>.</w:t>
            </w:r>
            <w:r w:rsidRPr="007955B9">
              <w:rPr>
                <w:rFonts w:ascii="Arial" w:hAnsi="Arial" w:cs="Arial"/>
                <w:sz w:val="24"/>
                <w:szCs w:val="24"/>
              </w:rPr>
              <w:t xml:space="preserve"> </w:t>
            </w:r>
          </w:p>
          <w:p w14:paraId="522DE82C" w14:textId="77777777" w:rsidR="00AE1C3B" w:rsidRPr="00EC2114" w:rsidRDefault="00AE1C3B">
            <w:pPr>
              <w:rPr>
                <w:rFonts w:ascii="Arial" w:hAnsi="Arial"/>
                <w:sz w:val="24"/>
                <w:szCs w:val="24"/>
              </w:rPr>
            </w:pPr>
          </w:p>
        </w:tc>
      </w:tr>
      <w:tr w:rsidR="00AE1C3B" w14:paraId="6CF8FE6F" w14:textId="77777777" w:rsidTr="71AEE16F">
        <w:tc>
          <w:tcPr>
            <w:tcW w:w="1242" w:type="dxa"/>
          </w:tcPr>
          <w:p w14:paraId="3ACABDA0" w14:textId="77777777" w:rsidR="00AE1C3B" w:rsidRDefault="00AE1C3B">
            <w:pPr>
              <w:rPr>
                <w:rFonts w:ascii="Arial" w:hAnsi="Arial"/>
              </w:rPr>
            </w:pPr>
          </w:p>
          <w:p w14:paraId="55FC8955" w14:textId="335FB5AA" w:rsidR="00AE1C3B" w:rsidRDefault="00AE1C3B" w:rsidP="00AE1C3B">
            <w:pPr>
              <w:jc w:val="center"/>
              <w:rPr>
                <w:rFonts w:ascii="Arial" w:hAnsi="Arial"/>
              </w:rPr>
            </w:pPr>
            <w:r>
              <w:rPr>
                <w:rFonts w:ascii="Arial" w:hAnsi="Arial"/>
              </w:rPr>
              <w:t>3</w:t>
            </w:r>
          </w:p>
        </w:tc>
        <w:tc>
          <w:tcPr>
            <w:tcW w:w="8647" w:type="dxa"/>
          </w:tcPr>
          <w:p w14:paraId="6FA190E5" w14:textId="1B64D33B" w:rsidR="00B33ABE" w:rsidRPr="007955B9" w:rsidRDefault="00B33ABE" w:rsidP="00B33ABE">
            <w:pPr>
              <w:jc w:val="both"/>
              <w:rPr>
                <w:rFonts w:ascii="Arial" w:hAnsi="Arial" w:cs="Arial"/>
                <w:sz w:val="24"/>
                <w:szCs w:val="24"/>
              </w:rPr>
            </w:pPr>
            <w:r w:rsidRPr="007955B9">
              <w:rPr>
                <w:rFonts w:ascii="Arial" w:hAnsi="Arial" w:cs="Arial"/>
                <w:sz w:val="24"/>
                <w:szCs w:val="24"/>
              </w:rPr>
              <w:t>T</w:t>
            </w:r>
            <w:r w:rsidR="006A7157">
              <w:rPr>
                <w:rFonts w:ascii="Arial" w:hAnsi="Arial" w:cs="Arial"/>
                <w:sz w:val="24"/>
                <w:szCs w:val="24"/>
              </w:rPr>
              <w:t xml:space="preserve">o </w:t>
            </w:r>
            <w:r w:rsidRPr="007955B9">
              <w:rPr>
                <w:rFonts w:ascii="Arial" w:hAnsi="Arial" w:cs="Arial"/>
                <w:sz w:val="24"/>
                <w:szCs w:val="24"/>
              </w:rPr>
              <w:t>be responsible for providing advice to homeless households with the review to prevent homelessness wherever possible and reduce the need for customers to access statutory services</w:t>
            </w:r>
            <w:r w:rsidR="006A7157">
              <w:rPr>
                <w:rFonts w:ascii="Arial" w:hAnsi="Arial" w:cs="Arial"/>
                <w:sz w:val="24"/>
                <w:szCs w:val="24"/>
              </w:rPr>
              <w:t>.</w:t>
            </w:r>
          </w:p>
          <w:p w14:paraId="542D67EE" w14:textId="77777777" w:rsidR="00AE1C3B" w:rsidRPr="00EC2114" w:rsidRDefault="00AE1C3B">
            <w:pPr>
              <w:rPr>
                <w:rFonts w:ascii="Arial" w:hAnsi="Arial"/>
                <w:sz w:val="24"/>
                <w:szCs w:val="24"/>
              </w:rPr>
            </w:pPr>
          </w:p>
        </w:tc>
      </w:tr>
      <w:tr w:rsidR="00AE1C3B" w14:paraId="64AC5910" w14:textId="77777777" w:rsidTr="71AEE16F">
        <w:tc>
          <w:tcPr>
            <w:tcW w:w="1242" w:type="dxa"/>
          </w:tcPr>
          <w:p w14:paraId="4A5F2D19" w14:textId="77777777" w:rsidR="00AE1C3B" w:rsidRDefault="00AE1C3B">
            <w:pPr>
              <w:rPr>
                <w:rFonts w:ascii="Arial" w:hAnsi="Arial"/>
              </w:rPr>
            </w:pPr>
          </w:p>
          <w:p w14:paraId="2745D486" w14:textId="79C91844" w:rsidR="00AE1C3B" w:rsidRDefault="00AE1C3B" w:rsidP="00AE1C3B">
            <w:pPr>
              <w:jc w:val="center"/>
              <w:rPr>
                <w:rFonts w:ascii="Arial" w:hAnsi="Arial"/>
              </w:rPr>
            </w:pPr>
            <w:r>
              <w:rPr>
                <w:rFonts w:ascii="Arial" w:hAnsi="Arial"/>
              </w:rPr>
              <w:t>4</w:t>
            </w:r>
          </w:p>
        </w:tc>
        <w:tc>
          <w:tcPr>
            <w:tcW w:w="8647" w:type="dxa"/>
          </w:tcPr>
          <w:p w14:paraId="20E2A2E3" w14:textId="0BE44037" w:rsidR="00B33ABE" w:rsidRPr="007955B9" w:rsidRDefault="00B33ABE" w:rsidP="00B33ABE">
            <w:pPr>
              <w:jc w:val="both"/>
              <w:rPr>
                <w:rFonts w:ascii="Arial" w:hAnsi="Arial" w:cs="Arial"/>
                <w:sz w:val="24"/>
                <w:szCs w:val="24"/>
              </w:rPr>
            </w:pPr>
            <w:r w:rsidRPr="007955B9">
              <w:rPr>
                <w:rFonts w:ascii="Arial" w:hAnsi="Arial" w:cs="Arial"/>
                <w:sz w:val="24"/>
                <w:szCs w:val="24"/>
              </w:rPr>
              <w:t>To establish customer’s support needs at an early stage and refer to relevant agencies where appropriate; this includes internal Outreach support and other partners</w:t>
            </w:r>
            <w:r w:rsidR="001D6BCB">
              <w:rPr>
                <w:rFonts w:ascii="Arial" w:hAnsi="Arial" w:cs="Arial"/>
                <w:sz w:val="24"/>
                <w:szCs w:val="24"/>
              </w:rPr>
              <w:t>.</w:t>
            </w:r>
            <w:r w:rsidRPr="007955B9">
              <w:rPr>
                <w:rFonts w:ascii="Arial" w:hAnsi="Arial" w:cs="Arial"/>
                <w:sz w:val="24"/>
                <w:szCs w:val="24"/>
              </w:rPr>
              <w:t xml:space="preserve"> </w:t>
            </w:r>
          </w:p>
          <w:p w14:paraId="3CF6D73F" w14:textId="77777777" w:rsidR="00AE1C3B" w:rsidRPr="00EC2114" w:rsidRDefault="00AE1C3B">
            <w:pPr>
              <w:rPr>
                <w:rFonts w:ascii="Arial" w:hAnsi="Arial"/>
                <w:sz w:val="24"/>
                <w:szCs w:val="24"/>
              </w:rPr>
            </w:pPr>
          </w:p>
        </w:tc>
      </w:tr>
      <w:tr w:rsidR="00AE1C3B" w14:paraId="5FF195F7" w14:textId="77777777" w:rsidTr="71AEE16F">
        <w:tc>
          <w:tcPr>
            <w:tcW w:w="1242" w:type="dxa"/>
          </w:tcPr>
          <w:p w14:paraId="236FD443" w14:textId="77777777" w:rsidR="00AE1C3B" w:rsidRDefault="00AE1C3B">
            <w:pPr>
              <w:rPr>
                <w:rFonts w:ascii="Arial" w:hAnsi="Arial"/>
              </w:rPr>
            </w:pPr>
          </w:p>
          <w:p w14:paraId="42E19819" w14:textId="32B4DCEB" w:rsidR="00AE1C3B" w:rsidRDefault="00AE1C3B" w:rsidP="00AE1C3B">
            <w:pPr>
              <w:jc w:val="center"/>
              <w:rPr>
                <w:rFonts w:ascii="Arial" w:hAnsi="Arial"/>
              </w:rPr>
            </w:pPr>
            <w:r>
              <w:rPr>
                <w:rFonts w:ascii="Arial" w:hAnsi="Arial"/>
              </w:rPr>
              <w:t>5</w:t>
            </w:r>
          </w:p>
        </w:tc>
        <w:tc>
          <w:tcPr>
            <w:tcW w:w="8647" w:type="dxa"/>
          </w:tcPr>
          <w:p w14:paraId="652A1BC2" w14:textId="4E802EC2" w:rsidR="00B33ABE" w:rsidRPr="007955B9" w:rsidRDefault="00B33ABE" w:rsidP="00B33ABE">
            <w:pPr>
              <w:jc w:val="both"/>
              <w:rPr>
                <w:rFonts w:ascii="Arial" w:hAnsi="Arial" w:cs="Arial"/>
                <w:sz w:val="24"/>
                <w:szCs w:val="24"/>
              </w:rPr>
            </w:pPr>
            <w:r w:rsidRPr="007955B9">
              <w:rPr>
                <w:rFonts w:ascii="Arial" w:hAnsi="Arial" w:cs="Arial"/>
                <w:sz w:val="24"/>
                <w:szCs w:val="24"/>
              </w:rPr>
              <w:t>Manage computer systems to ensure all new approaches have been identified and contacted in a timely fashion with the view to prevent homelessness wherever possible</w:t>
            </w:r>
            <w:r w:rsidR="001D6BCB">
              <w:rPr>
                <w:rFonts w:ascii="Arial" w:hAnsi="Arial" w:cs="Arial"/>
                <w:sz w:val="24"/>
                <w:szCs w:val="24"/>
              </w:rPr>
              <w:t>.</w:t>
            </w:r>
            <w:r w:rsidRPr="007955B9">
              <w:rPr>
                <w:rFonts w:ascii="Arial" w:hAnsi="Arial" w:cs="Arial"/>
                <w:sz w:val="24"/>
                <w:szCs w:val="24"/>
              </w:rPr>
              <w:t xml:space="preserve"> </w:t>
            </w:r>
          </w:p>
          <w:p w14:paraId="6394D664" w14:textId="77777777" w:rsidR="00AE1C3B" w:rsidRPr="00EC2114" w:rsidRDefault="00AE1C3B">
            <w:pPr>
              <w:rPr>
                <w:rFonts w:ascii="Arial" w:hAnsi="Arial"/>
                <w:sz w:val="24"/>
                <w:szCs w:val="24"/>
              </w:rPr>
            </w:pPr>
          </w:p>
        </w:tc>
      </w:tr>
      <w:tr w:rsidR="00AE1C3B" w14:paraId="643F3D4E" w14:textId="77777777" w:rsidTr="71AEE16F">
        <w:tc>
          <w:tcPr>
            <w:tcW w:w="1242" w:type="dxa"/>
          </w:tcPr>
          <w:p w14:paraId="621311FB" w14:textId="77777777" w:rsidR="00AE1C3B" w:rsidRDefault="00AE1C3B">
            <w:pPr>
              <w:rPr>
                <w:rFonts w:ascii="Arial" w:hAnsi="Arial"/>
              </w:rPr>
            </w:pPr>
          </w:p>
          <w:p w14:paraId="52130430" w14:textId="5F8BF2B8" w:rsidR="00AE1C3B" w:rsidRDefault="00AE1C3B" w:rsidP="00AE1C3B">
            <w:pPr>
              <w:jc w:val="center"/>
              <w:rPr>
                <w:rFonts w:ascii="Arial" w:hAnsi="Arial"/>
              </w:rPr>
            </w:pPr>
            <w:r>
              <w:rPr>
                <w:rFonts w:ascii="Arial" w:hAnsi="Arial"/>
              </w:rPr>
              <w:t>6</w:t>
            </w:r>
          </w:p>
        </w:tc>
        <w:tc>
          <w:tcPr>
            <w:tcW w:w="8647" w:type="dxa"/>
          </w:tcPr>
          <w:p w14:paraId="23B13979" w14:textId="268EABD5" w:rsidR="00B33ABE" w:rsidRPr="007955B9" w:rsidRDefault="00B33ABE" w:rsidP="00B33ABE">
            <w:pPr>
              <w:jc w:val="both"/>
              <w:rPr>
                <w:rFonts w:ascii="Arial" w:hAnsi="Arial" w:cs="Arial"/>
                <w:sz w:val="24"/>
                <w:szCs w:val="24"/>
              </w:rPr>
            </w:pPr>
            <w:r w:rsidRPr="007955B9">
              <w:rPr>
                <w:rFonts w:ascii="Arial" w:hAnsi="Arial" w:cs="Arial"/>
                <w:sz w:val="24"/>
                <w:szCs w:val="24"/>
              </w:rPr>
              <w:t>Work in partnership with other agencies to make appropriate referrals to access support for vulnerable customers</w:t>
            </w:r>
            <w:r w:rsidR="001D6BCB">
              <w:rPr>
                <w:rFonts w:ascii="Arial" w:hAnsi="Arial" w:cs="Arial"/>
                <w:sz w:val="24"/>
                <w:szCs w:val="24"/>
              </w:rPr>
              <w:t>.</w:t>
            </w:r>
          </w:p>
          <w:p w14:paraId="3E948F03" w14:textId="77777777" w:rsidR="00AE1C3B" w:rsidRPr="00EC2114" w:rsidRDefault="00AE1C3B">
            <w:pPr>
              <w:rPr>
                <w:rFonts w:ascii="Arial" w:hAnsi="Arial"/>
                <w:sz w:val="24"/>
                <w:szCs w:val="24"/>
              </w:rPr>
            </w:pPr>
          </w:p>
        </w:tc>
      </w:tr>
      <w:tr w:rsidR="00AE1C3B" w14:paraId="1B167428" w14:textId="77777777" w:rsidTr="71AEE16F">
        <w:tc>
          <w:tcPr>
            <w:tcW w:w="1242" w:type="dxa"/>
          </w:tcPr>
          <w:p w14:paraId="4274B398" w14:textId="77777777" w:rsidR="00AE1C3B" w:rsidRDefault="00AE1C3B">
            <w:pPr>
              <w:rPr>
                <w:rFonts w:ascii="Arial" w:hAnsi="Arial"/>
              </w:rPr>
            </w:pPr>
          </w:p>
          <w:p w14:paraId="691FC3A8" w14:textId="16EB6466" w:rsidR="00AE1C3B" w:rsidRDefault="00AE1C3B" w:rsidP="00AE1C3B">
            <w:pPr>
              <w:jc w:val="center"/>
              <w:rPr>
                <w:rFonts w:ascii="Arial" w:hAnsi="Arial"/>
              </w:rPr>
            </w:pPr>
            <w:r>
              <w:rPr>
                <w:rFonts w:ascii="Arial" w:hAnsi="Arial"/>
              </w:rPr>
              <w:t>7</w:t>
            </w:r>
          </w:p>
        </w:tc>
        <w:tc>
          <w:tcPr>
            <w:tcW w:w="8647" w:type="dxa"/>
          </w:tcPr>
          <w:p w14:paraId="2E9196C1" w14:textId="4A62DEAC" w:rsidR="00B33ABE" w:rsidRPr="007955B9" w:rsidRDefault="00B33ABE" w:rsidP="00B33ABE">
            <w:pPr>
              <w:jc w:val="both"/>
              <w:rPr>
                <w:rFonts w:ascii="Arial" w:hAnsi="Arial" w:cs="Arial"/>
                <w:sz w:val="24"/>
                <w:szCs w:val="24"/>
              </w:rPr>
            </w:pPr>
            <w:r w:rsidRPr="007955B9">
              <w:rPr>
                <w:rFonts w:ascii="Arial" w:hAnsi="Arial" w:cs="Arial"/>
                <w:sz w:val="24"/>
                <w:szCs w:val="24"/>
              </w:rPr>
              <w:t>Obtain a full working knowledge of the Housing Act 1996 Part VII and the Homelessness Reduction Act 2017</w:t>
            </w:r>
            <w:r w:rsidR="001D6BCB">
              <w:rPr>
                <w:rFonts w:ascii="Arial" w:hAnsi="Arial" w:cs="Arial"/>
                <w:sz w:val="24"/>
                <w:szCs w:val="24"/>
              </w:rPr>
              <w:t>.</w:t>
            </w:r>
          </w:p>
          <w:p w14:paraId="02A1FA92" w14:textId="77777777" w:rsidR="00AE1C3B" w:rsidRPr="00EC2114" w:rsidRDefault="00AE1C3B">
            <w:pPr>
              <w:rPr>
                <w:rFonts w:ascii="Arial" w:hAnsi="Arial"/>
                <w:sz w:val="24"/>
                <w:szCs w:val="24"/>
              </w:rPr>
            </w:pPr>
          </w:p>
        </w:tc>
      </w:tr>
      <w:tr w:rsidR="00AE1C3B" w14:paraId="6833D960" w14:textId="77777777" w:rsidTr="71AEE16F">
        <w:tc>
          <w:tcPr>
            <w:tcW w:w="1242" w:type="dxa"/>
          </w:tcPr>
          <w:p w14:paraId="252C67EC" w14:textId="77777777" w:rsidR="00AE1C3B" w:rsidRDefault="00AE1C3B">
            <w:pPr>
              <w:rPr>
                <w:rFonts w:ascii="Arial" w:hAnsi="Arial"/>
              </w:rPr>
            </w:pPr>
          </w:p>
          <w:p w14:paraId="4772D017" w14:textId="5F775194" w:rsidR="00AE1C3B" w:rsidRDefault="00AE1C3B" w:rsidP="00AE1C3B">
            <w:pPr>
              <w:jc w:val="center"/>
              <w:rPr>
                <w:rFonts w:ascii="Arial" w:hAnsi="Arial"/>
              </w:rPr>
            </w:pPr>
            <w:r>
              <w:rPr>
                <w:rFonts w:ascii="Arial" w:hAnsi="Arial"/>
              </w:rPr>
              <w:t>8</w:t>
            </w:r>
          </w:p>
        </w:tc>
        <w:tc>
          <w:tcPr>
            <w:tcW w:w="8647" w:type="dxa"/>
          </w:tcPr>
          <w:p w14:paraId="42AD73BB" w14:textId="4E055396" w:rsidR="00B33ABE" w:rsidRPr="007955B9" w:rsidRDefault="00B33ABE" w:rsidP="00B33ABE">
            <w:pPr>
              <w:jc w:val="both"/>
              <w:rPr>
                <w:rFonts w:ascii="Arial" w:hAnsi="Arial" w:cs="Arial"/>
                <w:sz w:val="24"/>
                <w:szCs w:val="24"/>
              </w:rPr>
            </w:pPr>
            <w:r w:rsidRPr="007955B9">
              <w:rPr>
                <w:rFonts w:ascii="Arial" w:hAnsi="Arial" w:cs="Arial"/>
                <w:sz w:val="24"/>
                <w:szCs w:val="24"/>
              </w:rPr>
              <w:t>Maintain accurate and consistent records on appropriate computer systems in accordance with the relevant legislation</w:t>
            </w:r>
            <w:r w:rsidR="001D6BCB">
              <w:rPr>
                <w:rFonts w:ascii="Arial" w:hAnsi="Arial" w:cs="Arial"/>
                <w:sz w:val="24"/>
                <w:szCs w:val="24"/>
              </w:rPr>
              <w:t>.</w:t>
            </w:r>
          </w:p>
          <w:p w14:paraId="1AA5DD9F" w14:textId="77777777" w:rsidR="00AE1C3B" w:rsidRPr="00EC2114" w:rsidRDefault="00AE1C3B">
            <w:pPr>
              <w:rPr>
                <w:rFonts w:ascii="Arial" w:hAnsi="Arial"/>
                <w:sz w:val="24"/>
                <w:szCs w:val="24"/>
              </w:rPr>
            </w:pPr>
          </w:p>
        </w:tc>
      </w:tr>
      <w:tr w:rsidR="00EC2114" w14:paraId="38CA5615" w14:textId="77777777" w:rsidTr="71AEE16F">
        <w:tc>
          <w:tcPr>
            <w:tcW w:w="1242" w:type="dxa"/>
          </w:tcPr>
          <w:p w14:paraId="736F2D46" w14:textId="0EE84F15" w:rsidR="00EC2114" w:rsidRDefault="00EC2114" w:rsidP="00EC2114">
            <w:pPr>
              <w:jc w:val="center"/>
              <w:rPr>
                <w:rFonts w:ascii="Arial" w:hAnsi="Arial"/>
              </w:rPr>
            </w:pPr>
            <w:r>
              <w:rPr>
                <w:rFonts w:ascii="Arial" w:hAnsi="Arial"/>
              </w:rPr>
              <w:t>9</w:t>
            </w:r>
          </w:p>
        </w:tc>
        <w:tc>
          <w:tcPr>
            <w:tcW w:w="8647" w:type="dxa"/>
          </w:tcPr>
          <w:p w14:paraId="5355754E" w14:textId="40888FBC" w:rsidR="00B33ABE" w:rsidRPr="007955B9" w:rsidRDefault="00B33ABE" w:rsidP="00B33ABE">
            <w:pPr>
              <w:jc w:val="both"/>
              <w:rPr>
                <w:rFonts w:ascii="Arial" w:hAnsi="Arial" w:cs="Arial"/>
                <w:sz w:val="24"/>
                <w:szCs w:val="24"/>
              </w:rPr>
            </w:pPr>
            <w:r w:rsidRPr="007955B9">
              <w:rPr>
                <w:rFonts w:ascii="Arial" w:hAnsi="Arial" w:cs="Arial"/>
                <w:sz w:val="24"/>
                <w:szCs w:val="24"/>
              </w:rPr>
              <w:t>To support customer enquiries (by telephone, email and face to face where appropriate) in accordance with the authorities Customer Service Standards</w:t>
            </w:r>
            <w:r w:rsidR="008F176C">
              <w:rPr>
                <w:rFonts w:ascii="Arial" w:hAnsi="Arial" w:cs="Arial"/>
                <w:sz w:val="24"/>
                <w:szCs w:val="24"/>
              </w:rPr>
              <w:t>.</w:t>
            </w:r>
          </w:p>
          <w:p w14:paraId="0B28D6EF" w14:textId="77777777" w:rsidR="00EC2114" w:rsidRPr="00EC2114" w:rsidRDefault="00EC2114">
            <w:pPr>
              <w:rPr>
                <w:rFonts w:ascii="Arial" w:hAnsi="Arial"/>
                <w:sz w:val="24"/>
                <w:szCs w:val="24"/>
              </w:rPr>
            </w:pPr>
          </w:p>
        </w:tc>
      </w:tr>
      <w:tr w:rsidR="00EC2114" w14:paraId="4016E197" w14:textId="77777777" w:rsidTr="71AEE16F">
        <w:tc>
          <w:tcPr>
            <w:tcW w:w="1242" w:type="dxa"/>
          </w:tcPr>
          <w:p w14:paraId="1E1664A3" w14:textId="71296055" w:rsidR="00EC2114" w:rsidRDefault="00EC2114" w:rsidP="00EC2114">
            <w:pPr>
              <w:jc w:val="center"/>
              <w:rPr>
                <w:rFonts w:ascii="Arial" w:hAnsi="Arial"/>
              </w:rPr>
            </w:pPr>
            <w:r>
              <w:rPr>
                <w:rFonts w:ascii="Arial" w:hAnsi="Arial"/>
              </w:rPr>
              <w:t>10</w:t>
            </w:r>
          </w:p>
        </w:tc>
        <w:tc>
          <w:tcPr>
            <w:tcW w:w="8647" w:type="dxa"/>
          </w:tcPr>
          <w:p w14:paraId="04A3A6AF" w14:textId="51FEF397" w:rsidR="00B33ABE" w:rsidRPr="007955B9" w:rsidRDefault="00B33ABE" w:rsidP="00B33ABE">
            <w:pPr>
              <w:jc w:val="both"/>
              <w:rPr>
                <w:rFonts w:ascii="Arial" w:hAnsi="Arial" w:cs="Arial"/>
                <w:sz w:val="24"/>
                <w:szCs w:val="24"/>
              </w:rPr>
            </w:pPr>
            <w:r w:rsidRPr="007955B9">
              <w:rPr>
                <w:rFonts w:ascii="Arial" w:hAnsi="Arial" w:cs="Arial"/>
                <w:sz w:val="24"/>
                <w:szCs w:val="24"/>
              </w:rPr>
              <w:t>Support other members of the team as required and undertake tasks which will ensure optimum service delivery</w:t>
            </w:r>
            <w:r w:rsidR="008F176C">
              <w:rPr>
                <w:rFonts w:ascii="Arial" w:hAnsi="Arial" w:cs="Arial"/>
                <w:sz w:val="24"/>
                <w:szCs w:val="24"/>
              </w:rPr>
              <w:t>.</w:t>
            </w:r>
          </w:p>
          <w:p w14:paraId="5C1F83F9" w14:textId="77777777" w:rsidR="00EC2114" w:rsidRPr="00EC2114" w:rsidRDefault="00EC2114">
            <w:pPr>
              <w:rPr>
                <w:rFonts w:ascii="Arial" w:hAnsi="Arial"/>
                <w:sz w:val="24"/>
                <w:szCs w:val="24"/>
              </w:rPr>
            </w:pPr>
          </w:p>
        </w:tc>
      </w:tr>
      <w:tr w:rsidR="00EC2114" w14:paraId="7A335D09" w14:textId="77777777" w:rsidTr="71AEE16F">
        <w:tc>
          <w:tcPr>
            <w:tcW w:w="1242" w:type="dxa"/>
          </w:tcPr>
          <w:p w14:paraId="4CC1697A" w14:textId="48FF80EB" w:rsidR="00EC2114" w:rsidRDefault="00EC2114" w:rsidP="00EC2114">
            <w:pPr>
              <w:jc w:val="center"/>
              <w:rPr>
                <w:rFonts w:ascii="Arial" w:hAnsi="Arial"/>
              </w:rPr>
            </w:pPr>
            <w:r>
              <w:rPr>
                <w:rFonts w:ascii="Arial" w:hAnsi="Arial"/>
              </w:rPr>
              <w:t>11</w:t>
            </w:r>
          </w:p>
        </w:tc>
        <w:tc>
          <w:tcPr>
            <w:tcW w:w="8647" w:type="dxa"/>
          </w:tcPr>
          <w:p w14:paraId="4771A7FD" w14:textId="3CD3CEF5" w:rsidR="00B33ABE" w:rsidRPr="007955B9" w:rsidRDefault="00B33ABE" w:rsidP="00B33ABE">
            <w:pPr>
              <w:jc w:val="both"/>
              <w:rPr>
                <w:rFonts w:ascii="Arial" w:hAnsi="Arial" w:cs="Arial"/>
                <w:sz w:val="24"/>
                <w:szCs w:val="24"/>
              </w:rPr>
            </w:pPr>
            <w:r w:rsidRPr="007955B9">
              <w:rPr>
                <w:rFonts w:ascii="Arial" w:hAnsi="Arial" w:cs="Arial"/>
                <w:sz w:val="24"/>
                <w:szCs w:val="24"/>
              </w:rPr>
              <w:t>Work closely with the team and support the development of plans and strategies for the Housing Service</w:t>
            </w:r>
            <w:r w:rsidR="008F176C">
              <w:rPr>
                <w:rFonts w:ascii="Arial" w:hAnsi="Arial" w:cs="Arial"/>
                <w:sz w:val="24"/>
                <w:szCs w:val="24"/>
              </w:rPr>
              <w:t>.</w:t>
            </w:r>
          </w:p>
          <w:p w14:paraId="32F849C8" w14:textId="1EC5A734" w:rsidR="00EC2114" w:rsidRPr="00EC2114" w:rsidRDefault="00EC2114">
            <w:pPr>
              <w:rPr>
                <w:rFonts w:ascii="Arial" w:hAnsi="Arial"/>
                <w:sz w:val="24"/>
                <w:szCs w:val="24"/>
              </w:rPr>
            </w:pPr>
          </w:p>
        </w:tc>
      </w:tr>
      <w:tr w:rsidR="00EC2114" w14:paraId="580690A8" w14:textId="77777777" w:rsidTr="71AEE16F">
        <w:tc>
          <w:tcPr>
            <w:tcW w:w="1242" w:type="dxa"/>
          </w:tcPr>
          <w:p w14:paraId="5B455815" w14:textId="12E15720" w:rsidR="00EC2114" w:rsidRDefault="00EC2114" w:rsidP="00EC2114">
            <w:pPr>
              <w:jc w:val="center"/>
              <w:rPr>
                <w:rFonts w:ascii="Arial" w:hAnsi="Arial"/>
              </w:rPr>
            </w:pPr>
            <w:r>
              <w:rPr>
                <w:rFonts w:ascii="Arial" w:hAnsi="Arial"/>
              </w:rPr>
              <w:t>12</w:t>
            </w:r>
          </w:p>
        </w:tc>
        <w:tc>
          <w:tcPr>
            <w:tcW w:w="8647" w:type="dxa"/>
          </w:tcPr>
          <w:p w14:paraId="284A898C" w14:textId="24B76472" w:rsidR="00B33ABE" w:rsidRPr="007955B9" w:rsidRDefault="00B33ABE" w:rsidP="00B33ABE">
            <w:pPr>
              <w:jc w:val="both"/>
              <w:rPr>
                <w:rFonts w:ascii="Arial" w:hAnsi="Arial" w:cs="Arial"/>
                <w:sz w:val="24"/>
                <w:szCs w:val="24"/>
              </w:rPr>
            </w:pPr>
            <w:r w:rsidRPr="007955B9">
              <w:rPr>
                <w:rFonts w:ascii="Arial" w:hAnsi="Arial" w:cs="Arial"/>
                <w:sz w:val="24"/>
                <w:szCs w:val="24"/>
              </w:rPr>
              <w:t>Obtain appropriate documentation to satisfy Homelessness and Eligibility criteria in line with the Homelessness Reduction Act 2017</w:t>
            </w:r>
            <w:r w:rsidR="008F176C">
              <w:rPr>
                <w:rFonts w:ascii="Arial" w:hAnsi="Arial" w:cs="Arial"/>
                <w:sz w:val="24"/>
                <w:szCs w:val="24"/>
              </w:rPr>
              <w:t>.</w:t>
            </w:r>
          </w:p>
          <w:p w14:paraId="0E5117B1" w14:textId="6C78DD6C" w:rsidR="00EC2114" w:rsidRPr="00EC2114" w:rsidRDefault="00EC2114">
            <w:pPr>
              <w:rPr>
                <w:rFonts w:ascii="Arial" w:hAnsi="Arial"/>
                <w:sz w:val="24"/>
                <w:szCs w:val="24"/>
              </w:rPr>
            </w:pPr>
          </w:p>
        </w:tc>
      </w:tr>
      <w:tr w:rsidR="00B33ABE" w14:paraId="7334FBA0" w14:textId="77777777" w:rsidTr="71AEE16F">
        <w:tc>
          <w:tcPr>
            <w:tcW w:w="1242" w:type="dxa"/>
          </w:tcPr>
          <w:p w14:paraId="20735B1A" w14:textId="0FD3225E" w:rsidR="00B33ABE" w:rsidRDefault="00B33ABE" w:rsidP="00EC2114">
            <w:pPr>
              <w:jc w:val="center"/>
              <w:rPr>
                <w:rFonts w:ascii="Arial" w:hAnsi="Arial"/>
              </w:rPr>
            </w:pPr>
            <w:r>
              <w:rPr>
                <w:rFonts w:ascii="Arial" w:hAnsi="Arial"/>
              </w:rPr>
              <w:t>13</w:t>
            </w:r>
          </w:p>
        </w:tc>
        <w:tc>
          <w:tcPr>
            <w:tcW w:w="8647" w:type="dxa"/>
          </w:tcPr>
          <w:p w14:paraId="00A1AC05" w14:textId="2A954248" w:rsidR="00B33ABE" w:rsidRPr="007955B9" w:rsidRDefault="00B33ABE" w:rsidP="00B33ABE">
            <w:pPr>
              <w:jc w:val="both"/>
              <w:rPr>
                <w:rFonts w:ascii="Arial" w:hAnsi="Arial" w:cs="Arial"/>
                <w:sz w:val="24"/>
                <w:szCs w:val="24"/>
              </w:rPr>
            </w:pPr>
            <w:r w:rsidRPr="007955B9">
              <w:rPr>
                <w:rFonts w:ascii="Arial" w:hAnsi="Arial" w:cs="Arial"/>
                <w:sz w:val="24"/>
                <w:szCs w:val="24"/>
              </w:rPr>
              <w:t>To carry out a rapid initial assessment of each customer’s needs and circumstances to support Housing Options to provide the right support going forward</w:t>
            </w:r>
            <w:r w:rsidR="008F176C">
              <w:rPr>
                <w:rFonts w:ascii="Arial" w:hAnsi="Arial" w:cs="Arial"/>
                <w:sz w:val="24"/>
                <w:szCs w:val="24"/>
              </w:rPr>
              <w:t>.</w:t>
            </w:r>
            <w:r w:rsidRPr="007955B9">
              <w:rPr>
                <w:rFonts w:ascii="Arial" w:hAnsi="Arial" w:cs="Arial"/>
                <w:sz w:val="24"/>
                <w:szCs w:val="24"/>
              </w:rPr>
              <w:t xml:space="preserve"> </w:t>
            </w:r>
          </w:p>
          <w:p w14:paraId="047AB9C2" w14:textId="77777777" w:rsidR="00B33ABE" w:rsidRPr="00EC2114" w:rsidRDefault="00B33ABE">
            <w:pPr>
              <w:rPr>
                <w:rFonts w:ascii="Arial" w:hAnsi="Arial"/>
                <w:sz w:val="24"/>
                <w:szCs w:val="24"/>
              </w:rPr>
            </w:pPr>
          </w:p>
        </w:tc>
      </w:tr>
      <w:tr w:rsidR="00B33ABE" w14:paraId="02702343" w14:textId="77777777" w:rsidTr="71AEE16F">
        <w:tc>
          <w:tcPr>
            <w:tcW w:w="1242" w:type="dxa"/>
          </w:tcPr>
          <w:p w14:paraId="5F12740F" w14:textId="1A199157" w:rsidR="00B33ABE" w:rsidRDefault="00B33ABE" w:rsidP="00EC2114">
            <w:pPr>
              <w:jc w:val="center"/>
              <w:rPr>
                <w:rFonts w:ascii="Arial" w:hAnsi="Arial"/>
              </w:rPr>
            </w:pPr>
            <w:r>
              <w:rPr>
                <w:rFonts w:ascii="Arial" w:hAnsi="Arial"/>
              </w:rPr>
              <w:t>14</w:t>
            </w:r>
          </w:p>
        </w:tc>
        <w:tc>
          <w:tcPr>
            <w:tcW w:w="8647" w:type="dxa"/>
          </w:tcPr>
          <w:p w14:paraId="15AFC446" w14:textId="6390B967" w:rsidR="00B33ABE" w:rsidRPr="007955B9" w:rsidRDefault="00B33ABE" w:rsidP="00B33ABE">
            <w:pPr>
              <w:jc w:val="both"/>
              <w:rPr>
                <w:rFonts w:ascii="Arial" w:hAnsi="Arial" w:cs="Arial"/>
                <w:sz w:val="24"/>
                <w:szCs w:val="24"/>
              </w:rPr>
            </w:pPr>
            <w:r w:rsidRPr="007955B9">
              <w:rPr>
                <w:rFonts w:ascii="Arial" w:hAnsi="Arial" w:cs="Arial"/>
                <w:sz w:val="24"/>
                <w:szCs w:val="24"/>
              </w:rPr>
              <w:t>To prevent or delay homelessness through comprehensive advice to customers about their housing rights and options available to them</w:t>
            </w:r>
            <w:r w:rsidR="00DC3030">
              <w:rPr>
                <w:rFonts w:ascii="Arial" w:hAnsi="Arial" w:cs="Arial"/>
                <w:sz w:val="24"/>
                <w:szCs w:val="24"/>
              </w:rPr>
              <w:t>.</w:t>
            </w:r>
            <w:r w:rsidRPr="007955B9">
              <w:rPr>
                <w:rFonts w:ascii="Arial" w:hAnsi="Arial" w:cs="Arial"/>
                <w:sz w:val="24"/>
                <w:szCs w:val="24"/>
              </w:rPr>
              <w:t xml:space="preserve"> </w:t>
            </w:r>
          </w:p>
          <w:p w14:paraId="61FB581C" w14:textId="77777777" w:rsidR="00B33ABE" w:rsidRPr="00EC2114" w:rsidRDefault="00B33ABE">
            <w:pPr>
              <w:rPr>
                <w:rFonts w:ascii="Arial" w:hAnsi="Arial"/>
                <w:sz w:val="24"/>
                <w:szCs w:val="24"/>
              </w:rPr>
            </w:pPr>
          </w:p>
        </w:tc>
      </w:tr>
      <w:tr w:rsidR="00B33ABE" w14:paraId="0C0FD834" w14:textId="77777777" w:rsidTr="71AEE16F">
        <w:tc>
          <w:tcPr>
            <w:tcW w:w="1242" w:type="dxa"/>
          </w:tcPr>
          <w:p w14:paraId="37476337" w14:textId="55633919" w:rsidR="00B33ABE" w:rsidRDefault="00B33ABE" w:rsidP="00EC2114">
            <w:pPr>
              <w:jc w:val="center"/>
              <w:rPr>
                <w:rFonts w:ascii="Arial" w:hAnsi="Arial"/>
              </w:rPr>
            </w:pPr>
            <w:r>
              <w:rPr>
                <w:rFonts w:ascii="Arial" w:hAnsi="Arial"/>
              </w:rPr>
              <w:t>15</w:t>
            </w:r>
          </w:p>
        </w:tc>
        <w:tc>
          <w:tcPr>
            <w:tcW w:w="8647" w:type="dxa"/>
          </w:tcPr>
          <w:p w14:paraId="0056AEB9" w14:textId="42259B54" w:rsidR="00B33ABE" w:rsidRPr="007955B9" w:rsidRDefault="00B33ABE" w:rsidP="00B33ABE">
            <w:pPr>
              <w:jc w:val="both"/>
              <w:rPr>
                <w:rFonts w:ascii="Arial" w:hAnsi="Arial" w:cs="Arial"/>
                <w:sz w:val="24"/>
                <w:szCs w:val="24"/>
              </w:rPr>
            </w:pPr>
            <w:r w:rsidRPr="007955B9">
              <w:rPr>
                <w:rFonts w:ascii="Arial" w:hAnsi="Arial" w:cs="Arial"/>
                <w:sz w:val="24"/>
                <w:szCs w:val="24"/>
              </w:rPr>
              <w:t>Ensure that an accurate, detailed record is kept of all interviews, telephone calls and follow up action taken (and that files are maintained to a high standard) in order to assist effective case management</w:t>
            </w:r>
            <w:r w:rsidR="00DC3030">
              <w:rPr>
                <w:rFonts w:ascii="Arial" w:hAnsi="Arial" w:cs="Arial"/>
                <w:sz w:val="24"/>
                <w:szCs w:val="24"/>
              </w:rPr>
              <w:t>.</w:t>
            </w:r>
          </w:p>
          <w:p w14:paraId="48B61351" w14:textId="77777777" w:rsidR="00B33ABE" w:rsidRPr="00EC2114" w:rsidRDefault="00B33ABE">
            <w:pPr>
              <w:rPr>
                <w:rFonts w:ascii="Arial" w:hAnsi="Arial"/>
                <w:sz w:val="24"/>
                <w:szCs w:val="24"/>
              </w:rPr>
            </w:pPr>
          </w:p>
        </w:tc>
      </w:tr>
      <w:tr w:rsidR="00B33ABE" w14:paraId="159C2406" w14:textId="77777777" w:rsidTr="71AEE16F">
        <w:tc>
          <w:tcPr>
            <w:tcW w:w="1242" w:type="dxa"/>
          </w:tcPr>
          <w:p w14:paraId="3DDF6049" w14:textId="3B25B880" w:rsidR="00B33ABE" w:rsidRDefault="00B33ABE" w:rsidP="00EC2114">
            <w:pPr>
              <w:jc w:val="center"/>
              <w:rPr>
                <w:rFonts w:ascii="Arial" w:hAnsi="Arial"/>
              </w:rPr>
            </w:pPr>
            <w:r>
              <w:rPr>
                <w:rFonts w:ascii="Arial" w:hAnsi="Arial"/>
              </w:rPr>
              <w:t>16</w:t>
            </w:r>
          </w:p>
        </w:tc>
        <w:tc>
          <w:tcPr>
            <w:tcW w:w="8647" w:type="dxa"/>
          </w:tcPr>
          <w:p w14:paraId="4717AA26" w14:textId="37C4C979" w:rsidR="00B33ABE" w:rsidRPr="007955B9" w:rsidRDefault="00B33ABE" w:rsidP="00B33ABE">
            <w:pPr>
              <w:jc w:val="both"/>
              <w:rPr>
                <w:rFonts w:ascii="Arial" w:hAnsi="Arial" w:cs="Arial"/>
                <w:sz w:val="24"/>
                <w:szCs w:val="24"/>
              </w:rPr>
            </w:pPr>
            <w:r w:rsidRPr="007955B9">
              <w:rPr>
                <w:rFonts w:ascii="Arial" w:hAnsi="Arial" w:cs="Arial"/>
                <w:sz w:val="24"/>
                <w:szCs w:val="24"/>
              </w:rPr>
              <w:t>Maintain a good understanding of policies and procedures for safeguarding children, vulnerable adults and people affected by Domestic Abuse and alert Children or Adult Social Care if they suspect a child or vulnerable adult may be subjected to abuse</w:t>
            </w:r>
            <w:r w:rsidR="00DC3030">
              <w:rPr>
                <w:rFonts w:ascii="Arial" w:hAnsi="Arial" w:cs="Arial"/>
                <w:sz w:val="24"/>
                <w:szCs w:val="24"/>
              </w:rPr>
              <w:t>.</w:t>
            </w:r>
            <w:r w:rsidRPr="007955B9">
              <w:rPr>
                <w:rFonts w:ascii="Arial" w:hAnsi="Arial" w:cs="Arial"/>
                <w:sz w:val="24"/>
                <w:szCs w:val="24"/>
              </w:rPr>
              <w:t xml:space="preserve"> </w:t>
            </w:r>
          </w:p>
          <w:p w14:paraId="3D7D93CE" w14:textId="77777777" w:rsidR="00B33ABE" w:rsidRPr="00EC2114" w:rsidRDefault="00B33ABE">
            <w:pPr>
              <w:rPr>
                <w:rFonts w:ascii="Arial" w:hAnsi="Arial"/>
                <w:sz w:val="24"/>
                <w:szCs w:val="24"/>
              </w:rPr>
            </w:pPr>
          </w:p>
        </w:tc>
      </w:tr>
    </w:tbl>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59E51F06" w14:textId="632DF551" w:rsidR="00016DE7" w:rsidRPr="00B33ABE" w:rsidRDefault="003E3C57" w:rsidP="00016DE7">
      <w:pPr>
        <w:numPr>
          <w:ilvl w:val="0"/>
          <w:numId w:val="8"/>
        </w:numPr>
        <w:outlineLvl w:val="0"/>
        <w:rPr>
          <w:rFonts w:ascii="Arial" w:hAnsi="Arial" w:cs="Arial"/>
        </w:rPr>
      </w:pPr>
      <w:r w:rsidRPr="00B33ABE">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45E41227" w14:textId="0A96F1C6" w:rsidR="00016DE7" w:rsidRDefault="00016DE7" w:rsidP="00B33ABE">
      <w:pPr>
        <w:pStyle w:val="BodyTextIndent3"/>
        <w:ind w:left="0"/>
        <w:rPr>
          <w:sz w:val="48"/>
        </w:rPr>
      </w:pPr>
    </w:p>
    <w:p w14:paraId="69602AB6" w14:textId="5F4CB293" w:rsidR="00BD5B6C" w:rsidRDefault="00BD5B6C" w:rsidP="4DCE58D6">
      <w:pPr>
        <w:pStyle w:val="BodyTextIndent3"/>
        <w:ind w:left="0"/>
        <w:jc w:val="right"/>
        <w:rPr>
          <w:b w:val="0"/>
          <w:sz w:val="56"/>
          <w:szCs w:val="56"/>
        </w:rPr>
      </w:pPr>
      <w:r>
        <w:rPr>
          <w:noProof/>
          <w:sz w:val="48"/>
          <w:lang w:val="en-GB" w:eastAsia="en-GB"/>
        </w:rPr>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DBE5F1" w:themeFill="accent1" w:themeFillTint="33"/>
          </w:tcPr>
          <w:p w14:paraId="7FC8EB21" w14:textId="4B5CE30E" w:rsidR="00AE1C3B" w:rsidRDefault="002D4AAF" w:rsidP="00016DE7">
            <w:pPr>
              <w:pStyle w:val="BodyTextIndent3"/>
              <w:ind w:left="0"/>
              <w:rPr>
                <w:sz w:val="24"/>
              </w:rPr>
            </w:pPr>
            <w:r>
              <w:rPr>
                <w:sz w:val="24"/>
              </w:rPr>
              <w:t>Essential</w:t>
            </w:r>
          </w:p>
        </w:tc>
        <w:tc>
          <w:tcPr>
            <w:tcW w:w="1410" w:type="dxa"/>
            <w:shd w:val="clear" w:color="auto" w:fill="DBE5F1" w:themeFill="accent1" w:themeFillTint="33"/>
          </w:tcPr>
          <w:p w14:paraId="59F14E58" w14:textId="4FD34573" w:rsidR="00AE1C3B" w:rsidRDefault="002D4AAF" w:rsidP="00016DE7">
            <w:pPr>
              <w:pStyle w:val="BodyTextIndent3"/>
              <w:ind w:left="0"/>
              <w:rPr>
                <w:sz w:val="24"/>
              </w:rPr>
            </w:pPr>
            <w:r>
              <w:rPr>
                <w:sz w:val="24"/>
              </w:rPr>
              <w:t>Desirable</w:t>
            </w:r>
          </w:p>
        </w:tc>
      </w:tr>
      <w:tr w:rsidR="00B33ABE" w14:paraId="71BF9D7B" w14:textId="77777777" w:rsidTr="03BEA857">
        <w:tc>
          <w:tcPr>
            <w:tcW w:w="7198" w:type="dxa"/>
          </w:tcPr>
          <w:p w14:paraId="4B92B9CF" w14:textId="62DFFEB9" w:rsidR="00B33ABE" w:rsidRPr="00B33ABE" w:rsidRDefault="00B33ABE" w:rsidP="00B33ABE">
            <w:pPr>
              <w:pStyle w:val="BodyTextIndent3"/>
              <w:ind w:left="0"/>
              <w:rPr>
                <w:b w:val="0"/>
                <w:bCs/>
                <w:sz w:val="24"/>
              </w:rPr>
            </w:pPr>
            <w:r w:rsidRPr="00B33ABE">
              <w:rPr>
                <w:rFonts w:cs="Arial"/>
                <w:b w:val="0"/>
                <w:bCs/>
                <w:sz w:val="24"/>
                <w:szCs w:val="24"/>
              </w:rPr>
              <w:t>Good educational background with a good level of numeracy and literacy skills</w:t>
            </w:r>
          </w:p>
          <w:p w14:paraId="44228311" w14:textId="3C34AB0C" w:rsidR="00B33ABE" w:rsidRPr="00B33ABE" w:rsidRDefault="00B33ABE" w:rsidP="00B33ABE">
            <w:pPr>
              <w:pStyle w:val="BodyTextIndent3"/>
              <w:ind w:left="0"/>
              <w:rPr>
                <w:b w:val="0"/>
                <w:bCs/>
                <w:sz w:val="24"/>
              </w:rPr>
            </w:pPr>
          </w:p>
        </w:tc>
        <w:tc>
          <w:tcPr>
            <w:tcW w:w="1276" w:type="dxa"/>
          </w:tcPr>
          <w:p w14:paraId="7B0B0A80" w14:textId="4B7DAA1A" w:rsidR="00B33ABE" w:rsidRDefault="00B33ABE" w:rsidP="00B33ABE">
            <w:pPr>
              <w:pStyle w:val="BodyTextIndent3"/>
              <w:ind w:left="0"/>
              <w:jc w:val="center"/>
              <w:rPr>
                <w:sz w:val="24"/>
              </w:rPr>
            </w:pPr>
            <w:r>
              <w:rPr>
                <w:sz w:val="24"/>
              </w:rPr>
              <w:t>E</w:t>
            </w:r>
          </w:p>
        </w:tc>
        <w:tc>
          <w:tcPr>
            <w:tcW w:w="1410" w:type="dxa"/>
          </w:tcPr>
          <w:p w14:paraId="719EBCD8" w14:textId="77777777" w:rsidR="00B33ABE" w:rsidRDefault="00B33ABE" w:rsidP="00B33ABE">
            <w:pPr>
              <w:pStyle w:val="BodyTextIndent3"/>
              <w:ind w:left="0"/>
              <w:rPr>
                <w:sz w:val="24"/>
              </w:rPr>
            </w:pPr>
          </w:p>
        </w:tc>
      </w:tr>
      <w:tr w:rsidR="00B33ABE" w14:paraId="49F88245" w14:textId="77777777" w:rsidTr="03BEA857">
        <w:tc>
          <w:tcPr>
            <w:tcW w:w="7198" w:type="dxa"/>
          </w:tcPr>
          <w:p w14:paraId="60FD2D7D" w14:textId="77777777" w:rsidR="00B33ABE" w:rsidRPr="00B33ABE" w:rsidRDefault="00B33ABE" w:rsidP="00B33ABE">
            <w:pPr>
              <w:pStyle w:val="BodyTextIndent3"/>
              <w:ind w:left="0"/>
              <w:rPr>
                <w:rFonts w:cs="Arial"/>
                <w:b w:val="0"/>
                <w:bCs/>
                <w:sz w:val="24"/>
                <w:szCs w:val="24"/>
              </w:rPr>
            </w:pPr>
            <w:r w:rsidRPr="00B33ABE">
              <w:rPr>
                <w:rFonts w:cs="Arial"/>
                <w:b w:val="0"/>
                <w:bCs/>
                <w:sz w:val="24"/>
                <w:szCs w:val="24"/>
              </w:rPr>
              <w:t>Housing qualification or a similar related field</w:t>
            </w:r>
          </w:p>
          <w:p w14:paraId="5F0970FE" w14:textId="56EF1ADB" w:rsidR="00B33ABE" w:rsidRPr="00B33ABE" w:rsidRDefault="00B33ABE" w:rsidP="00B33ABE">
            <w:pPr>
              <w:pStyle w:val="BodyTextIndent3"/>
              <w:ind w:left="0"/>
              <w:rPr>
                <w:b w:val="0"/>
                <w:bCs/>
                <w:sz w:val="24"/>
              </w:rPr>
            </w:pPr>
          </w:p>
        </w:tc>
        <w:tc>
          <w:tcPr>
            <w:tcW w:w="1276" w:type="dxa"/>
          </w:tcPr>
          <w:p w14:paraId="08409D1D" w14:textId="77777777" w:rsidR="00B33ABE" w:rsidRDefault="00B33ABE" w:rsidP="00B33ABE">
            <w:pPr>
              <w:pStyle w:val="BodyTextIndent3"/>
              <w:ind w:left="0"/>
              <w:rPr>
                <w:sz w:val="24"/>
              </w:rPr>
            </w:pPr>
          </w:p>
        </w:tc>
        <w:tc>
          <w:tcPr>
            <w:tcW w:w="1410" w:type="dxa"/>
          </w:tcPr>
          <w:p w14:paraId="31D81709" w14:textId="6BC6FA4F" w:rsidR="00B33ABE" w:rsidRDefault="00B33ABE" w:rsidP="00B33ABE">
            <w:pPr>
              <w:pStyle w:val="BodyTextIndent3"/>
              <w:ind w:left="0"/>
              <w:rPr>
                <w:sz w:val="24"/>
              </w:rPr>
            </w:pPr>
            <w:r>
              <w:rPr>
                <w:sz w:val="24"/>
              </w:rPr>
              <w:t>D</w:t>
            </w: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276" w:type="dxa"/>
            <w:shd w:val="clear" w:color="auto" w:fill="DBE5F1" w:themeFill="accent1" w:themeFillTint="33"/>
          </w:tcPr>
          <w:p w14:paraId="3B60B74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0863639A" w14:textId="77777777" w:rsidR="002D4AAF" w:rsidRDefault="002D4AAF" w:rsidP="00EE4D6F">
            <w:pPr>
              <w:pStyle w:val="BodyTextIndent3"/>
              <w:ind w:left="0"/>
              <w:rPr>
                <w:sz w:val="24"/>
              </w:rPr>
            </w:pPr>
            <w:r>
              <w:rPr>
                <w:sz w:val="24"/>
              </w:rPr>
              <w:t>Desirable</w:t>
            </w:r>
          </w:p>
        </w:tc>
      </w:tr>
      <w:tr w:rsidR="00B33ABE" w14:paraId="2286155A" w14:textId="77777777" w:rsidTr="03BEA857">
        <w:tc>
          <w:tcPr>
            <w:tcW w:w="7198" w:type="dxa"/>
          </w:tcPr>
          <w:p w14:paraId="0ED9BC6D" w14:textId="03B96E76" w:rsidR="00B33ABE" w:rsidRPr="00B33ABE" w:rsidRDefault="00B33ABE" w:rsidP="00B33ABE">
            <w:pPr>
              <w:pStyle w:val="BodyTextIndent3"/>
              <w:ind w:left="0"/>
              <w:rPr>
                <w:b w:val="0"/>
                <w:bCs/>
                <w:sz w:val="24"/>
                <w:szCs w:val="24"/>
              </w:rPr>
            </w:pPr>
            <w:r w:rsidRPr="00B33ABE">
              <w:rPr>
                <w:rFonts w:cs="Arial"/>
                <w:b w:val="0"/>
                <w:bCs/>
                <w:sz w:val="24"/>
                <w:szCs w:val="24"/>
              </w:rPr>
              <w:t>Computer skills: Microsoft Window Packages and Housing related computer systems</w:t>
            </w:r>
          </w:p>
        </w:tc>
        <w:tc>
          <w:tcPr>
            <w:tcW w:w="1276" w:type="dxa"/>
          </w:tcPr>
          <w:p w14:paraId="521E4BC8" w14:textId="6C1B1E0A" w:rsidR="00B33ABE" w:rsidRDefault="00B33ABE" w:rsidP="00B33ABE">
            <w:pPr>
              <w:pStyle w:val="BodyTextIndent3"/>
              <w:ind w:left="0"/>
              <w:jc w:val="center"/>
              <w:rPr>
                <w:sz w:val="24"/>
              </w:rPr>
            </w:pPr>
            <w:r>
              <w:rPr>
                <w:sz w:val="24"/>
              </w:rPr>
              <w:t>E</w:t>
            </w:r>
          </w:p>
        </w:tc>
        <w:tc>
          <w:tcPr>
            <w:tcW w:w="1410" w:type="dxa"/>
          </w:tcPr>
          <w:p w14:paraId="6F4E1B9C" w14:textId="77777777" w:rsidR="00B33ABE" w:rsidRDefault="00B33ABE" w:rsidP="00B33ABE">
            <w:pPr>
              <w:pStyle w:val="BodyTextIndent3"/>
              <w:ind w:left="0"/>
              <w:rPr>
                <w:sz w:val="24"/>
              </w:rPr>
            </w:pPr>
          </w:p>
        </w:tc>
      </w:tr>
      <w:tr w:rsidR="00B33ABE" w14:paraId="7014F7C2" w14:textId="77777777" w:rsidTr="00B33ABE">
        <w:trPr>
          <w:trHeight w:val="475"/>
        </w:trPr>
        <w:tc>
          <w:tcPr>
            <w:tcW w:w="7198" w:type="dxa"/>
          </w:tcPr>
          <w:p w14:paraId="5135FD4D" w14:textId="057141D3" w:rsidR="00B33ABE" w:rsidRPr="00B33ABE" w:rsidRDefault="00B33ABE" w:rsidP="00B33ABE">
            <w:pPr>
              <w:spacing w:before="100" w:beforeAutospacing="1" w:after="100" w:afterAutospacing="1"/>
              <w:rPr>
                <w:rFonts w:ascii="Arial" w:hAnsi="Arial" w:cs="Arial"/>
                <w:bCs/>
                <w:color w:val="000000"/>
                <w:sz w:val="16"/>
                <w:szCs w:val="16"/>
              </w:rPr>
            </w:pPr>
            <w:r w:rsidRPr="00B33ABE">
              <w:rPr>
                <w:rFonts w:ascii="Arial" w:hAnsi="Arial" w:cs="Arial"/>
                <w:bCs/>
                <w:sz w:val="24"/>
                <w:szCs w:val="24"/>
              </w:rPr>
              <w:t>Planning and prioritising own workload to meet deadlines</w:t>
            </w:r>
          </w:p>
        </w:tc>
        <w:tc>
          <w:tcPr>
            <w:tcW w:w="1276" w:type="dxa"/>
          </w:tcPr>
          <w:p w14:paraId="1F43604C" w14:textId="675C6037" w:rsidR="00B33ABE" w:rsidRDefault="00B33ABE" w:rsidP="00B33ABE">
            <w:pPr>
              <w:pStyle w:val="BodyTextIndent3"/>
              <w:ind w:left="0"/>
              <w:jc w:val="center"/>
              <w:rPr>
                <w:sz w:val="24"/>
              </w:rPr>
            </w:pPr>
            <w:r>
              <w:rPr>
                <w:sz w:val="24"/>
              </w:rPr>
              <w:t>E</w:t>
            </w:r>
          </w:p>
        </w:tc>
        <w:tc>
          <w:tcPr>
            <w:tcW w:w="1410" w:type="dxa"/>
          </w:tcPr>
          <w:p w14:paraId="76D1F79B" w14:textId="4AB39258" w:rsidR="00B33ABE" w:rsidRDefault="00B33ABE" w:rsidP="00B33ABE">
            <w:pPr>
              <w:pStyle w:val="BodyTextIndent3"/>
              <w:ind w:left="0"/>
              <w:jc w:val="center"/>
              <w:rPr>
                <w:sz w:val="24"/>
              </w:rPr>
            </w:pP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DBE5F1" w:themeFill="accent1" w:themeFillTint="33"/>
          </w:tcPr>
          <w:p w14:paraId="60F9460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55FFC56B" w14:textId="77777777" w:rsidR="002D4AAF" w:rsidRDefault="002D4AAF" w:rsidP="00EE4D6F">
            <w:pPr>
              <w:pStyle w:val="BodyTextIndent3"/>
              <w:ind w:left="0"/>
              <w:rPr>
                <w:sz w:val="24"/>
              </w:rPr>
            </w:pPr>
            <w:r>
              <w:rPr>
                <w:sz w:val="24"/>
              </w:rPr>
              <w:t>Desirable</w:t>
            </w:r>
          </w:p>
        </w:tc>
      </w:tr>
      <w:tr w:rsidR="00B33ABE" w14:paraId="6EACBF42" w14:textId="77777777" w:rsidTr="03BEA857">
        <w:tc>
          <w:tcPr>
            <w:tcW w:w="7198" w:type="dxa"/>
          </w:tcPr>
          <w:p w14:paraId="561BAEA3" w14:textId="661BA726" w:rsidR="00B33ABE" w:rsidRPr="00B33ABE" w:rsidRDefault="00B33ABE" w:rsidP="00B33ABE">
            <w:pPr>
              <w:pStyle w:val="BodyTextIndent3"/>
              <w:ind w:left="0"/>
              <w:rPr>
                <w:rFonts w:cs="Arial"/>
                <w:b w:val="0"/>
                <w:bCs/>
                <w:sz w:val="24"/>
                <w:szCs w:val="24"/>
              </w:rPr>
            </w:pPr>
            <w:r w:rsidRPr="00B33ABE">
              <w:rPr>
                <w:rFonts w:cs="Arial"/>
                <w:b w:val="0"/>
                <w:bCs/>
                <w:sz w:val="24"/>
                <w:szCs w:val="24"/>
              </w:rPr>
              <w:t>Strong customer focus with the ability to treat customers with respect, adapting own behaviour to communicate with the customer in a way that suits the customer’s needs</w:t>
            </w:r>
          </w:p>
        </w:tc>
        <w:tc>
          <w:tcPr>
            <w:tcW w:w="1276" w:type="dxa"/>
          </w:tcPr>
          <w:p w14:paraId="7F0774A9" w14:textId="71D8F584" w:rsidR="00B33ABE" w:rsidRDefault="00B33ABE" w:rsidP="00B33ABE">
            <w:pPr>
              <w:pStyle w:val="BodyTextIndent3"/>
              <w:ind w:left="0"/>
              <w:jc w:val="center"/>
              <w:rPr>
                <w:sz w:val="24"/>
              </w:rPr>
            </w:pPr>
            <w:r>
              <w:rPr>
                <w:sz w:val="24"/>
              </w:rPr>
              <w:t>E</w:t>
            </w:r>
          </w:p>
        </w:tc>
        <w:tc>
          <w:tcPr>
            <w:tcW w:w="1410" w:type="dxa"/>
          </w:tcPr>
          <w:p w14:paraId="5C13623E" w14:textId="77777777" w:rsidR="00B33ABE" w:rsidRDefault="00B33ABE" w:rsidP="00B33ABE">
            <w:pPr>
              <w:pStyle w:val="BodyTextIndent3"/>
              <w:ind w:left="0"/>
              <w:rPr>
                <w:sz w:val="24"/>
              </w:rPr>
            </w:pPr>
          </w:p>
        </w:tc>
      </w:tr>
      <w:tr w:rsidR="00B33ABE" w14:paraId="08F4AA48" w14:textId="77777777" w:rsidTr="03BEA857">
        <w:tc>
          <w:tcPr>
            <w:tcW w:w="7198" w:type="dxa"/>
          </w:tcPr>
          <w:p w14:paraId="47B0A3BB" w14:textId="29066D40" w:rsidR="00B33ABE" w:rsidRPr="00B33ABE" w:rsidRDefault="00B33ABE" w:rsidP="00B33ABE">
            <w:pPr>
              <w:pStyle w:val="BodyTextIndent3"/>
              <w:spacing w:before="100" w:beforeAutospacing="1" w:after="100" w:afterAutospacing="1"/>
              <w:ind w:left="0"/>
              <w:rPr>
                <w:rFonts w:cs="Arial"/>
                <w:b w:val="0"/>
                <w:bCs/>
                <w:szCs w:val="16"/>
                <w:lang w:val="en-GB" w:eastAsia="en-GB"/>
              </w:rPr>
            </w:pPr>
            <w:r w:rsidRPr="00B33ABE">
              <w:rPr>
                <w:rFonts w:cs="Arial"/>
                <w:b w:val="0"/>
                <w:bCs/>
                <w:sz w:val="24"/>
                <w:szCs w:val="24"/>
              </w:rPr>
              <w:t>Knowledge of all aspects of Housing Legislation, Policy and Guidance</w:t>
            </w:r>
          </w:p>
        </w:tc>
        <w:tc>
          <w:tcPr>
            <w:tcW w:w="1276" w:type="dxa"/>
          </w:tcPr>
          <w:p w14:paraId="5E861DAA" w14:textId="2B4FC902" w:rsidR="00B33ABE" w:rsidRDefault="00B33ABE" w:rsidP="00B33ABE">
            <w:pPr>
              <w:pStyle w:val="BodyTextIndent3"/>
              <w:ind w:left="0"/>
              <w:jc w:val="center"/>
              <w:rPr>
                <w:sz w:val="24"/>
              </w:rPr>
            </w:pPr>
            <w:r>
              <w:rPr>
                <w:sz w:val="24"/>
              </w:rPr>
              <w:t>E</w:t>
            </w:r>
          </w:p>
        </w:tc>
        <w:tc>
          <w:tcPr>
            <w:tcW w:w="1410" w:type="dxa"/>
          </w:tcPr>
          <w:p w14:paraId="5A2CEFB4" w14:textId="77777777" w:rsidR="00B33ABE" w:rsidRDefault="00B33ABE" w:rsidP="00B33ABE">
            <w:pPr>
              <w:pStyle w:val="BodyTextIndent3"/>
              <w:ind w:left="0"/>
              <w:rPr>
                <w:sz w:val="24"/>
              </w:rPr>
            </w:pPr>
          </w:p>
        </w:tc>
      </w:tr>
      <w:tr w:rsidR="00B33ABE" w14:paraId="5AD69F5E" w14:textId="77777777" w:rsidTr="03BEA857">
        <w:tc>
          <w:tcPr>
            <w:tcW w:w="7198" w:type="dxa"/>
          </w:tcPr>
          <w:p w14:paraId="3F4A115F" w14:textId="77777777" w:rsidR="00B33ABE" w:rsidRDefault="00B33ABE" w:rsidP="00B33ABE">
            <w:pPr>
              <w:pStyle w:val="BodyTextIndent3"/>
              <w:ind w:left="0"/>
              <w:rPr>
                <w:rFonts w:cs="Arial"/>
                <w:b w:val="0"/>
                <w:bCs/>
                <w:sz w:val="24"/>
                <w:szCs w:val="24"/>
              </w:rPr>
            </w:pPr>
            <w:r w:rsidRPr="00B33ABE">
              <w:rPr>
                <w:rFonts w:cs="Arial"/>
                <w:b w:val="0"/>
                <w:bCs/>
                <w:sz w:val="24"/>
                <w:szCs w:val="24"/>
              </w:rPr>
              <w:t>Previous experience in a Housing or similar related field</w:t>
            </w:r>
          </w:p>
          <w:p w14:paraId="17D8FC42" w14:textId="2EDF158A" w:rsidR="00B33ABE" w:rsidRPr="00B33ABE" w:rsidRDefault="00B33ABE" w:rsidP="00B33ABE">
            <w:pPr>
              <w:pStyle w:val="BodyTextIndent3"/>
              <w:ind w:left="0"/>
              <w:rPr>
                <w:rFonts w:cs="Arial"/>
                <w:b w:val="0"/>
                <w:bCs/>
                <w:sz w:val="24"/>
                <w:szCs w:val="24"/>
                <w:lang w:val="en-GB" w:eastAsia="en-GB"/>
              </w:rPr>
            </w:pPr>
          </w:p>
        </w:tc>
        <w:tc>
          <w:tcPr>
            <w:tcW w:w="1276" w:type="dxa"/>
          </w:tcPr>
          <w:p w14:paraId="7A523FFF" w14:textId="23A74A6C" w:rsidR="00B33ABE" w:rsidRDefault="00B33ABE" w:rsidP="00B33ABE">
            <w:pPr>
              <w:pStyle w:val="BodyTextIndent3"/>
              <w:ind w:left="0"/>
              <w:jc w:val="center"/>
              <w:rPr>
                <w:sz w:val="24"/>
              </w:rPr>
            </w:pPr>
          </w:p>
        </w:tc>
        <w:tc>
          <w:tcPr>
            <w:tcW w:w="1410" w:type="dxa"/>
          </w:tcPr>
          <w:p w14:paraId="406E198A" w14:textId="0B5CC89A" w:rsidR="00B33ABE" w:rsidRDefault="00B33ABE" w:rsidP="00B33ABE">
            <w:pPr>
              <w:pStyle w:val="BodyTextIndent3"/>
              <w:ind w:left="0"/>
              <w:jc w:val="center"/>
              <w:rPr>
                <w:sz w:val="24"/>
              </w:rPr>
            </w:pPr>
            <w:r>
              <w:rPr>
                <w:sz w:val="24"/>
              </w:rPr>
              <w:t>D</w:t>
            </w:r>
          </w:p>
        </w:tc>
      </w:tr>
    </w:tbl>
    <w:p w14:paraId="171FDC29" w14:textId="77777777" w:rsidR="002D4AAF" w:rsidRDefault="002D4AAF" w:rsidP="002D4AAF">
      <w:pPr>
        <w:pStyle w:val="BodyTextIndent3"/>
        <w:ind w:left="0"/>
        <w:rPr>
          <w:sz w:val="24"/>
        </w:rPr>
      </w:pPr>
    </w:p>
    <w:tbl>
      <w:tblPr>
        <w:tblStyle w:val="TableGrid"/>
        <w:tblW w:w="9918" w:type="dxa"/>
        <w:tblLook w:val="04A0" w:firstRow="1" w:lastRow="0" w:firstColumn="1" w:lastColumn="0" w:noHBand="0" w:noVBand="1"/>
      </w:tblPr>
      <w:tblGrid>
        <w:gridCol w:w="7204"/>
        <w:gridCol w:w="1270"/>
        <w:gridCol w:w="1444"/>
      </w:tblGrid>
      <w:tr w:rsidR="03BEA857" w14:paraId="236B24AF" w14:textId="77777777" w:rsidTr="00117A3E">
        <w:tc>
          <w:tcPr>
            <w:tcW w:w="7204" w:type="dxa"/>
            <w:shd w:val="clear" w:color="auto" w:fill="DBE5F1" w:themeFill="accent1" w:themeFillTint="33"/>
          </w:tcPr>
          <w:p w14:paraId="523E49C4" w14:textId="383C145B" w:rsidR="4BF6B2B0" w:rsidRDefault="4BF6B2B0" w:rsidP="03BEA857">
            <w:pPr>
              <w:pStyle w:val="BodyTextIndent3"/>
              <w:ind w:left="0"/>
              <w:rPr>
                <w:sz w:val="24"/>
                <w:szCs w:val="24"/>
              </w:rPr>
            </w:pPr>
            <w:r w:rsidRPr="03BEA857">
              <w:rPr>
                <w:sz w:val="24"/>
                <w:szCs w:val="24"/>
              </w:rPr>
              <w:t>Behaviours</w:t>
            </w:r>
          </w:p>
        </w:tc>
        <w:tc>
          <w:tcPr>
            <w:tcW w:w="1270" w:type="dxa"/>
            <w:shd w:val="clear" w:color="auto" w:fill="DBE5F1" w:themeFill="accent1" w:themeFillTint="33"/>
          </w:tcPr>
          <w:p w14:paraId="26C06CC5" w14:textId="77777777" w:rsidR="03BEA857" w:rsidRDefault="03BEA857" w:rsidP="03BEA857">
            <w:pPr>
              <w:pStyle w:val="BodyTextIndent3"/>
              <w:ind w:left="0"/>
              <w:rPr>
                <w:sz w:val="24"/>
                <w:szCs w:val="24"/>
              </w:rPr>
            </w:pPr>
            <w:r w:rsidRPr="03BEA857">
              <w:rPr>
                <w:sz w:val="24"/>
                <w:szCs w:val="24"/>
              </w:rPr>
              <w:t>Essential</w:t>
            </w:r>
          </w:p>
        </w:tc>
        <w:tc>
          <w:tcPr>
            <w:tcW w:w="1444" w:type="dxa"/>
            <w:shd w:val="clear" w:color="auto" w:fill="DBE5F1" w:themeFill="accent1" w:themeFillTint="33"/>
          </w:tcPr>
          <w:p w14:paraId="404425F9" w14:textId="77777777" w:rsidR="03BEA857" w:rsidRDefault="03BEA857" w:rsidP="03BEA857">
            <w:pPr>
              <w:pStyle w:val="BodyTextIndent3"/>
              <w:ind w:left="0"/>
              <w:rPr>
                <w:sz w:val="24"/>
                <w:szCs w:val="24"/>
              </w:rPr>
            </w:pPr>
            <w:r w:rsidRPr="03BEA857">
              <w:rPr>
                <w:sz w:val="24"/>
                <w:szCs w:val="24"/>
              </w:rPr>
              <w:t>Desirable</w:t>
            </w:r>
          </w:p>
        </w:tc>
      </w:tr>
      <w:tr w:rsidR="00117A3E" w14:paraId="562C498F" w14:textId="77777777" w:rsidTr="00117A3E">
        <w:tc>
          <w:tcPr>
            <w:tcW w:w="7204" w:type="dxa"/>
          </w:tcPr>
          <w:p w14:paraId="50BBBC0A" w14:textId="5CCE2981" w:rsidR="00117A3E" w:rsidRPr="00C3335D" w:rsidRDefault="00B33ABE" w:rsidP="00117A3E">
            <w:pPr>
              <w:pStyle w:val="BodyTextIndent3"/>
              <w:ind w:left="0"/>
              <w:rPr>
                <w:rFonts w:cs="Arial"/>
                <w:b w:val="0"/>
                <w:bCs/>
                <w:szCs w:val="16"/>
              </w:rPr>
            </w:pPr>
            <w:r w:rsidRPr="00C3335D">
              <w:rPr>
                <w:rFonts w:cs="Arial"/>
                <w:b w:val="0"/>
                <w:bCs/>
                <w:sz w:val="24"/>
                <w:szCs w:val="24"/>
              </w:rPr>
              <w:t>Able to encourage the close working of the team and is tactful and diplomatic in all situations</w:t>
            </w:r>
          </w:p>
        </w:tc>
        <w:tc>
          <w:tcPr>
            <w:tcW w:w="1270" w:type="dxa"/>
          </w:tcPr>
          <w:p w14:paraId="51FA366A" w14:textId="178932DF" w:rsidR="00117A3E" w:rsidRDefault="00B33ABE" w:rsidP="00117A3E">
            <w:pPr>
              <w:pStyle w:val="BodyTextIndent3"/>
              <w:ind w:left="0"/>
              <w:jc w:val="center"/>
              <w:rPr>
                <w:sz w:val="24"/>
                <w:szCs w:val="24"/>
              </w:rPr>
            </w:pPr>
            <w:r>
              <w:rPr>
                <w:sz w:val="24"/>
                <w:szCs w:val="24"/>
              </w:rPr>
              <w:t>E</w:t>
            </w:r>
          </w:p>
        </w:tc>
        <w:tc>
          <w:tcPr>
            <w:tcW w:w="1444" w:type="dxa"/>
          </w:tcPr>
          <w:p w14:paraId="67B1B053" w14:textId="77777777" w:rsidR="00117A3E" w:rsidRDefault="00117A3E" w:rsidP="00117A3E">
            <w:pPr>
              <w:pStyle w:val="BodyTextIndent3"/>
              <w:ind w:left="0"/>
              <w:rPr>
                <w:sz w:val="24"/>
                <w:szCs w:val="24"/>
              </w:rPr>
            </w:pPr>
          </w:p>
        </w:tc>
      </w:tr>
    </w:tbl>
    <w:p w14:paraId="4E3AB42F" w14:textId="7D88180C" w:rsidR="00016DE7" w:rsidRDefault="00016DE7" w:rsidP="03BEA857">
      <w:pPr>
        <w:pStyle w:val="BodyTextIndent3"/>
        <w:ind w:left="0"/>
        <w:jc w:val="both"/>
        <w:rPr>
          <w:bCs/>
          <w:szCs w:val="16"/>
        </w:rPr>
      </w:pPr>
    </w:p>
    <w:p w14:paraId="3D1F5906" w14:textId="6F1F29F5" w:rsidR="00016DE7" w:rsidRDefault="00016DE7" w:rsidP="00016DE7">
      <w:pPr>
        <w:pStyle w:val="BodyTextIndent3"/>
        <w:ind w:left="0"/>
        <w:jc w:val="both"/>
        <w:rPr>
          <w:b w:val="0"/>
          <w:sz w:val="24"/>
        </w:rPr>
      </w:pPr>
      <w:r>
        <w:rPr>
          <w:b w:val="0"/>
          <w:sz w:val="24"/>
        </w:rPr>
        <w:t xml:space="preserve">Note: Applicants who are disabled (as defined by law) </w:t>
      </w:r>
      <w:r w:rsidR="00AE6447">
        <w:rPr>
          <w:b w:val="0"/>
          <w:sz w:val="24"/>
        </w:rPr>
        <w:t>w</w:t>
      </w:r>
      <w:r>
        <w:rPr>
          <w:b w:val="0"/>
          <w:sz w:val="24"/>
        </w:rPr>
        <w:t xml:space="preserve">ill be guaranteed an interview if they meet the </w:t>
      </w:r>
      <w:r w:rsidR="002D4AAF">
        <w:rPr>
          <w:b w:val="0"/>
          <w:sz w:val="24"/>
        </w:rPr>
        <w:t>essential</w:t>
      </w:r>
      <w:r>
        <w:rPr>
          <w:b w:val="0"/>
          <w:sz w:val="24"/>
        </w:rPr>
        <w:t xml:space="preserve"> criteria </w:t>
      </w:r>
      <w:r w:rsidRPr="002D4AAF">
        <w:rPr>
          <w:b w:val="0"/>
          <w:sz w:val="24"/>
        </w:rPr>
        <w:t>provided that</w:t>
      </w:r>
      <w:r w:rsidRPr="00852EE0">
        <w:rPr>
          <w:b w:val="0"/>
          <w:sz w:val="24"/>
        </w:rPr>
        <w:t xml:space="preserve"> </w:t>
      </w:r>
      <w:r>
        <w:rPr>
          <w:b w:val="0"/>
          <w:sz w:val="24"/>
        </w:rPr>
        <w:t>this information is noted under</w:t>
      </w:r>
      <w:r w:rsidR="00AE6447">
        <w:rPr>
          <w:b w:val="0"/>
          <w:sz w:val="24"/>
        </w:rPr>
        <w:t xml:space="preserve"> the relevant </w:t>
      </w:r>
      <w:r>
        <w:rPr>
          <w:b w:val="0"/>
          <w:sz w:val="24"/>
        </w:rPr>
        <w:t>section of the application form.</w:t>
      </w:r>
    </w:p>
    <w:p w14:paraId="19997C5D" w14:textId="3044C60A" w:rsidR="00B33ABE" w:rsidRDefault="00B33ABE" w:rsidP="00016DE7">
      <w:pPr>
        <w:pStyle w:val="BodyTextIndent3"/>
        <w:ind w:left="0"/>
        <w:jc w:val="both"/>
        <w:rPr>
          <w:b w:val="0"/>
          <w:sz w:val="24"/>
        </w:rPr>
      </w:pPr>
    </w:p>
    <w:p w14:paraId="596E47B2" w14:textId="64F6E097" w:rsidR="00B33ABE" w:rsidRDefault="00B33ABE" w:rsidP="00016DE7">
      <w:pPr>
        <w:pStyle w:val="BodyTextIndent3"/>
        <w:ind w:left="0"/>
        <w:jc w:val="both"/>
        <w:rPr>
          <w:b w:val="0"/>
          <w:sz w:val="24"/>
        </w:rPr>
      </w:pPr>
    </w:p>
    <w:p w14:paraId="6E12EFBF" w14:textId="67846BFE" w:rsidR="00B33ABE" w:rsidRDefault="00B33ABE" w:rsidP="00016DE7">
      <w:pPr>
        <w:pStyle w:val="BodyTextIndent3"/>
        <w:ind w:left="0"/>
        <w:jc w:val="both"/>
        <w:rPr>
          <w:b w:val="0"/>
          <w:sz w:val="24"/>
        </w:rPr>
      </w:pPr>
    </w:p>
    <w:p w14:paraId="5E2FE7FB" w14:textId="6EE379EC" w:rsidR="00B33ABE" w:rsidRDefault="00B33ABE" w:rsidP="00016DE7">
      <w:pPr>
        <w:pStyle w:val="BodyTextIndent3"/>
        <w:ind w:left="0"/>
        <w:jc w:val="both"/>
        <w:rPr>
          <w:b w:val="0"/>
          <w:sz w:val="24"/>
        </w:rPr>
      </w:pPr>
    </w:p>
    <w:p w14:paraId="27C94899" w14:textId="6FF2E4C7" w:rsidR="00B33ABE" w:rsidRDefault="00B33ABE" w:rsidP="00016DE7">
      <w:pPr>
        <w:pStyle w:val="BodyTextIndent3"/>
        <w:ind w:left="0"/>
        <w:jc w:val="both"/>
        <w:rPr>
          <w:b w:val="0"/>
          <w:sz w:val="24"/>
        </w:rPr>
      </w:pPr>
    </w:p>
    <w:p w14:paraId="543FA645" w14:textId="28DA8833" w:rsidR="00B33ABE" w:rsidRDefault="00B33ABE" w:rsidP="00016DE7">
      <w:pPr>
        <w:pStyle w:val="BodyTextIndent3"/>
        <w:ind w:left="0"/>
        <w:jc w:val="both"/>
        <w:rPr>
          <w:b w:val="0"/>
          <w:sz w:val="24"/>
        </w:rPr>
      </w:pPr>
    </w:p>
    <w:p w14:paraId="62A7CBEA" w14:textId="5A46C379" w:rsidR="00B33ABE" w:rsidRDefault="00B33ABE" w:rsidP="00016DE7">
      <w:pPr>
        <w:pStyle w:val="BodyTextIndent3"/>
        <w:ind w:left="0"/>
        <w:jc w:val="both"/>
        <w:rPr>
          <w:b w:val="0"/>
          <w:sz w:val="24"/>
        </w:rPr>
      </w:pPr>
    </w:p>
    <w:p w14:paraId="67C5CF46" w14:textId="2AAD93DC" w:rsidR="00B33ABE" w:rsidRDefault="00B33ABE" w:rsidP="00016DE7">
      <w:pPr>
        <w:pStyle w:val="BodyTextIndent3"/>
        <w:ind w:left="0"/>
        <w:jc w:val="both"/>
        <w:rPr>
          <w:b w:val="0"/>
          <w:sz w:val="24"/>
        </w:rPr>
      </w:pPr>
    </w:p>
    <w:p w14:paraId="600E3A2F" w14:textId="1CDB000F" w:rsidR="00B33ABE" w:rsidRDefault="00B33ABE" w:rsidP="00016DE7">
      <w:pPr>
        <w:pStyle w:val="BodyTextIndent3"/>
        <w:ind w:left="0"/>
        <w:jc w:val="both"/>
        <w:rPr>
          <w:b w:val="0"/>
          <w:sz w:val="24"/>
        </w:rPr>
      </w:pPr>
    </w:p>
    <w:p w14:paraId="189DF0E8" w14:textId="7E2FA342" w:rsidR="00B33ABE" w:rsidRDefault="00B33ABE" w:rsidP="00016DE7">
      <w:pPr>
        <w:pStyle w:val="BodyTextIndent3"/>
        <w:ind w:left="0"/>
        <w:jc w:val="both"/>
        <w:rPr>
          <w:b w:val="0"/>
          <w:sz w:val="24"/>
        </w:rPr>
      </w:pPr>
    </w:p>
    <w:p w14:paraId="049716E9" w14:textId="3356ACE8" w:rsidR="00B33ABE" w:rsidRDefault="00B33ABE" w:rsidP="00016DE7">
      <w:pPr>
        <w:pStyle w:val="BodyTextIndent3"/>
        <w:ind w:left="0"/>
        <w:jc w:val="both"/>
        <w:rPr>
          <w:b w:val="0"/>
          <w:sz w:val="24"/>
        </w:rPr>
      </w:pPr>
    </w:p>
    <w:p w14:paraId="1F3405F8" w14:textId="77777777" w:rsidR="00B33ABE" w:rsidRDefault="00B33ABE" w:rsidP="00016DE7">
      <w:pPr>
        <w:pStyle w:val="BodyTextIndent3"/>
        <w:ind w:left="0"/>
        <w:jc w:val="both"/>
        <w:rPr>
          <w:b w:val="0"/>
          <w:sz w:val="24"/>
        </w:rPr>
      </w:pPr>
    </w:p>
    <w:p w14:paraId="73493D8C" w14:textId="5BA3E1EA" w:rsidR="00B33ABE" w:rsidRPr="00B33ABE" w:rsidRDefault="00B33ABE" w:rsidP="00016DE7">
      <w:pPr>
        <w:pStyle w:val="BodyTextIndent3"/>
        <w:ind w:left="0"/>
        <w:jc w:val="both"/>
        <w:rPr>
          <w:bCs/>
          <w:sz w:val="24"/>
        </w:rPr>
      </w:pPr>
      <w:r w:rsidRPr="00B33ABE">
        <w:rPr>
          <w:bCs/>
          <w:sz w:val="24"/>
        </w:rPr>
        <w:lastRenderedPageBreak/>
        <w:t>Career Grade:</w:t>
      </w:r>
    </w:p>
    <w:p w14:paraId="391EB243" w14:textId="69A98F86" w:rsidR="00B33ABE" w:rsidRDefault="00B33ABE" w:rsidP="00016DE7">
      <w:pPr>
        <w:pStyle w:val="BodyTextIndent3"/>
        <w:ind w:left="0"/>
        <w:jc w:val="both"/>
        <w:rPr>
          <w:b w:val="0"/>
          <w:sz w:val="24"/>
        </w:rPr>
      </w:pPr>
    </w:p>
    <w:p w14:paraId="35329706" w14:textId="77777777" w:rsidR="00B33ABE" w:rsidRPr="007955B9" w:rsidRDefault="00B33ABE" w:rsidP="00B33ABE">
      <w:pPr>
        <w:jc w:val="both"/>
        <w:rPr>
          <w:rFonts w:ascii="Arial" w:hAnsi="Arial" w:cs="Arial"/>
          <w:b/>
          <w:sz w:val="24"/>
          <w:szCs w:val="24"/>
        </w:rPr>
      </w:pPr>
      <w:r w:rsidRPr="007955B9">
        <w:rPr>
          <w:rFonts w:ascii="Arial" w:hAnsi="Arial" w:cs="Arial"/>
          <w:b/>
          <w:sz w:val="24"/>
          <w:szCs w:val="24"/>
        </w:rPr>
        <w:t>The grade to which appointment to and progression through the structure will be determined is dependent on the following criteria:</w:t>
      </w:r>
    </w:p>
    <w:p w14:paraId="70D89625" w14:textId="77777777" w:rsidR="00B33ABE" w:rsidRPr="007955B9" w:rsidRDefault="00B33ABE" w:rsidP="00B33ABE">
      <w:pPr>
        <w:jc w:val="both"/>
        <w:rPr>
          <w:rFonts w:ascii="Arial" w:hAnsi="Arial" w:cs="Arial"/>
          <w:sz w:val="24"/>
          <w:szCs w:val="24"/>
        </w:rPr>
      </w:pPr>
    </w:p>
    <w:p w14:paraId="400508E5" w14:textId="77777777" w:rsidR="00B33ABE" w:rsidRPr="007955B9" w:rsidRDefault="00B33ABE" w:rsidP="00B33ABE">
      <w:pPr>
        <w:jc w:val="both"/>
        <w:rPr>
          <w:rFonts w:ascii="Arial" w:hAnsi="Arial" w:cs="Arial"/>
          <w:b/>
          <w:sz w:val="24"/>
          <w:szCs w:val="24"/>
        </w:rPr>
      </w:pPr>
      <w:r w:rsidRPr="007955B9">
        <w:rPr>
          <w:rFonts w:ascii="Arial" w:hAnsi="Arial" w:cs="Arial"/>
          <w:b/>
          <w:sz w:val="24"/>
          <w:szCs w:val="24"/>
        </w:rPr>
        <w:t>At Appointment – Grades 5 and 6</w:t>
      </w:r>
    </w:p>
    <w:p w14:paraId="1C3311FC" w14:textId="77777777" w:rsidR="00B33ABE" w:rsidRPr="007955B9" w:rsidRDefault="00B33ABE" w:rsidP="00B33ABE">
      <w:pPr>
        <w:jc w:val="both"/>
        <w:rPr>
          <w:rFonts w:ascii="Arial" w:hAnsi="Arial" w:cs="Arial"/>
          <w:b/>
          <w:sz w:val="24"/>
          <w:szCs w:val="24"/>
        </w:rPr>
      </w:pPr>
    </w:p>
    <w:p w14:paraId="6E45AD63" w14:textId="77777777" w:rsidR="00B33ABE" w:rsidRPr="007955B9" w:rsidRDefault="00B33ABE" w:rsidP="00B33ABE">
      <w:pPr>
        <w:numPr>
          <w:ilvl w:val="0"/>
          <w:numId w:val="49"/>
        </w:numPr>
        <w:jc w:val="both"/>
        <w:rPr>
          <w:rFonts w:ascii="Arial" w:hAnsi="Arial" w:cs="Arial"/>
          <w:sz w:val="24"/>
          <w:szCs w:val="24"/>
        </w:rPr>
      </w:pPr>
      <w:r w:rsidRPr="007955B9">
        <w:rPr>
          <w:rFonts w:ascii="Arial" w:hAnsi="Arial" w:cs="Arial"/>
          <w:sz w:val="24"/>
          <w:szCs w:val="24"/>
        </w:rPr>
        <w:t xml:space="preserve">Appointment is subject to a vacancy at this level being available within the Housing structure </w:t>
      </w:r>
      <w:r w:rsidRPr="007955B9">
        <w:rPr>
          <w:rFonts w:ascii="Arial" w:hAnsi="Arial" w:cs="Arial"/>
          <w:b/>
          <w:sz w:val="24"/>
          <w:szCs w:val="24"/>
        </w:rPr>
        <w:t>AND</w:t>
      </w:r>
    </w:p>
    <w:p w14:paraId="02199BB1" w14:textId="77777777" w:rsidR="00B33ABE" w:rsidRPr="007955B9" w:rsidRDefault="00B33ABE" w:rsidP="00B33ABE">
      <w:pPr>
        <w:numPr>
          <w:ilvl w:val="0"/>
          <w:numId w:val="49"/>
        </w:numPr>
        <w:jc w:val="both"/>
        <w:rPr>
          <w:rFonts w:ascii="Arial" w:hAnsi="Arial" w:cs="Arial"/>
          <w:sz w:val="24"/>
          <w:szCs w:val="24"/>
        </w:rPr>
      </w:pPr>
      <w:r w:rsidRPr="007955B9">
        <w:rPr>
          <w:rFonts w:ascii="Arial" w:hAnsi="Arial" w:cs="Arial"/>
          <w:sz w:val="24"/>
          <w:szCs w:val="24"/>
        </w:rPr>
        <w:t>Meeting the criteria specified in the person specification to carry out the required level of duties to be appointed to either Grade 5 or 6.  The level of experience and knowledge will determine the Grade at appointment within the Housing Assistant banding.</w:t>
      </w:r>
    </w:p>
    <w:p w14:paraId="2B7677FF" w14:textId="77777777" w:rsidR="00B33ABE" w:rsidRPr="007955B9" w:rsidRDefault="00B33ABE" w:rsidP="00B33ABE">
      <w:pPr>
        <w:jc w:val="both"/>
        <w:rPr>
          <w:rFonts w:ascii="Arial" w:hAnsi="Arial" w:cs="Arial"/>
          <w:b/>
          <w:sz w:val="24"/>
          <w:szCs w:val="24"/>
        </w:rPr>
      </w:pPr>
    </w:p>
    <w:p w14:paraId="7AE628EF" w14:textId="77777777" w:rsidR="00B33ABE" w:rsidRPr="007955B9" w:rsidRDefault="00B33ABE" w:rsidP="00B33ABE">
      <w:pPr>
        <w:jc w:val="both"/>
        <w:rPr>
          <w:rFonts w:ascii="Arial" w:hAnsi="Arial" w:cs="Arial"/>
          <w:b/>
          <w:sz w:val="24"/>
          <w:szCs w:val="24"/>
        </w:rPr>
      </w:pPr>
      <w:r w:rsidRPr="007955B9">
        <w:rPr>
          <w:rFonts w:ascii="Arial" w:hAnsi="Arial" w:cs="Arial"/>
          <w:b/>
          <w:sz w:val="24"/>
          <w:szCs w:val="24"/>
        </w:rPr>
        <w:t>Progression from Grade 5 to Grade 6</w:t>
      </w:r>
    </w:p>
    <w:p w14:paraId="6ABD4B9D" w14:textId="77777777" w:rsidR="00B33ABE" w:rsidRPr="007955B9" w:rsidRDefault="00B33ABE" w:rsidP="00B33ABE">
      <w:pPr>
        <w:jc w:val="both"/>
        <w:rPr>
          <w:rFonts w:ascii="Arial" w:hAnsi="Arial" w:cs="Arial"/>
          <w:b/>
          <w:sz w:val="24"/>
          <w:szCs w:val="24"/>
        </w:rPr>
      </w:pPr>
    </w:p>
    <w:p w14:paraId="7B0AAA5C" w14:textId="77777777" w:rsidR="00B33ABE" w:rsidRPr="007955B9" w:rsidRDefault="00B33ABE" w:rsidP="00B33ABE">
      <w:pPr>
        <w:numPr>
          <w:ilvl w:val="0"/>
          <w:numId w:val="50"/>
        </w:numPr>
        <w:jc w:val="both"/>
        <w:rPr>
          <w:rFonts w:ascii="Arial" w:hAnsi="Arial" w:cs="Arial"/>
          <w:sz w:val="24"/>
          <w:szCs w:val="24"/>
        </w:rPr>
      </w:pPr>
      <w:r w:rsidRPr="007955B9">
        <w:rPr>
          <w:rFonts w:ascii="Arial" w:hAnsi="Arial" w:cs="Arial"/>
          <w:sz w:val="24"/>
          <w:szCs w:val="24"/>
        </w:rPr>
        <w:t xml:space="preserve">The post holder has fully demonstrated that they meet the criteria/experience specified at Grade 5 </w:t>
      </w:r>
      <w:r w:rsidRPr="007955B9">
        <w:rPr>
          <w:rFonts w:ascii="Arial" w:hAnsi="Arial" w:cs="Arial"/>
          <w:b/>
          <w:sz w:val="24"/>
          <w:szCs w:val="24"/>
        </w:rPr>
        <w:t>AND</w:t>
      </w:r>
    </w:p>
    <w:p w14:paraId="633693F0" w14:textId="77777777" w:rsidR="00B33ABE" w:rsidRPr="007955B9" w:rsidRDefault="00B33ABE" w:rsidP="00B33ABE">
      <w:pPr>
        <w:numPr>
          <w:ilvl w:val="0"/>
          <w:numId w:val="50"/>
        </w:numPr>
        <w:jc w:val="both"/>
        <w:rPr>
          <w:rFonts w:ascii="Arial" w:hAnsi="Arial" w:cs="Arial"/>
          <w:sz w:val="24"/>
          <w:szCs w:val="24"/>
        </w:rPr>
      </w:pPr>
      <w:r w:rsidRPr="007955B9">
        <w:rPr>
          <w:rFonts w:ascii="Arial" w:hAnsi="Arial" w:cs="Arial"/>
          <w:sz w:val="24"/>
          <w:szCs w:val="24"/>
        </w:rPr>
        <w:t xml:space="preserve">The line manager can confirm the post holders satisfactory performance in the post/undertaking the level of responsibility required at Grade 5 </w:t>
      </w:r>
      <w:r w:rsidRPr="007955B9">
        <w:rPr>
          <w:rFonts w:ascii="Arial" w:hAnsi="Arial" w:cs="Arial"/>
          <w:b/>
          <w:sz w:val="24"/>
          <w:szCs w:val="24"/>
        </w:rPr>
        <w:t>AND</w:t>
      </w:r>
    </w:p>
    <w:p w14:paraId="3FD65C98" w14:textId="77777777" w:rsidR="00B33ABE" w:rsidRPr="007955B9" w:rsidRDefault="00B33ABE" w:rsidP="00B33ABE">
      <w:pPr>
        <w:numPr>
          <w:ilvl w:val="0"/>
          <w:numId w:val="50"/>
        </w:numPr>
        <w:jc w:val="both"/>
        <w:rPr>
          <w:rFonts w:ascii="Arial" w:hAnsi="Arial" w:cs="Arial"/>
          <w:sz w:val="24"/>
          <w:szCs w:val="24"/>
        </w:rPr>
      </w:pPr>
      <w:r w:rsidRPr="007955B9">
        <w:rPr>
          <w:rFonts w:ascii="Arial" w:hAnsi="Arial" w:cs="Arial"/>
          <w:sz w:val="24"/>
          <w:szCs w:val="24"/>
        </w:rPr>
        <w:t>The line manager recommends and fully supports progression to Grade 6</w:t>
      </w:r>
    </w:p>
    <w:p w14:paraId="1DAAF71B" w14:textId="77777777" w:rsidR="00B33ABE" w:rsidRPr="005D46CD" w:rsidRDefault="00B33ABE" w:rsidP="00B33ABE">
      <w:pPr>
        <w:jc w:val="both"/>
        <w:rPr>
          <w:rFonts w:ascii="Arial" w:hAnsi="Arial" w:cs="Arial"/>
          <w:b/>
          <w:sz w:val="22"/>
          <w:szCs w:val="22"/>
        </w:rPr>
      </w:pPr>
    </w:p>
    <w:p w14:paraId="28F40A0F" w14:textId="77777777" w:rsidR="00B33ABE" w:rsidRDefault="00B33ABE" w:rsidP="00016DE7">
      <w:pPr>
        <w:pStyle w:val="BodyTextIndent3"/>
        <w:ind w:left="0"/>
        <w:jc w:val="both"/>
        <w:rPr>
          <w:b w:val="0"/>
          <w:sz w:val="24"/>
        </w:rPr>
      </w:pP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BAEAA" w14:textId="77777777" w:rsidR="00E00FAB" w:rsidRDefault="00E00FAB">
      <w:r>
        <w:separator/>
      </w:r>
    </w:p>
  </w:endnote>
  <w:endnote w:type="continuationSeparator" w:id="0">
    <w:p w14:paraId="0BF6DC41" w14:textId="77777777" w:rsidR="00E00FAB" w:rsidRDefault="00E0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B73B9" w14:textId="77777777" w:rsidR="00E00FAB" w:rsidRDefault="00E00FAB">
      <w:r>
        <w:separator/>
      </w:r>
    </w:p>
  </w:footnote>
  <w:footnote w:type="continuationSeparator" w:id="0">
    <w:p w14:paraId="00EE066B" w14:textId="77777777" w:rsidR="00E00FAB" w:rsidRDefault="00E00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AA4EF4A8">
      <w:start w:val="1"/>
      <w:numFmt w:val="lowerRoman"/>
      <w:lvlText w:val="(%1)"/>
      <w:lvlJc w:val="left"/>
      <w:pPr>
        <w:tabs>
          <w:tab w:val="num" w:pos="1440"/>
        </w:tabs>
        <w:ind w:left="1440" w:hanging="720"/>
      </w:pPr>
      <w:rPr>
        <w:rFonts w:hint="default"/>
      </w:rPr>
    </w:lvl>
    <w:lvl w:ilvl="1" w:tplc="73B2088A">
      <w:numFmt w:val="decimal"/>
      <w:lvlText w:val=""/>
      <w:lvlJc w:val="left"/>
    </w:lvl>
    <w:lvl w:ilvl="2" w:tplc="D0165D0A">
      <w:numFmt w:val="decimal"/>
      <w:lvlText w:val=""/>
      <w:lvlJc w:val="left"/>
    </w:lvl>
    <w:lvl w:ilvl="3" w:tplc="D5E42F90">
      <w:numFmt w:val="decimal"/>
      <w:lvlText w:val=""/>
      <w:lvlJc w:val="left"/>
    </w:lvl>
    <w:lvl w:ilvl="4" w:tplc="1C28785E">
      <w:numFmt w:val="decimal"/>
      <w:lvlText w:val=""/>
      <w:lvlJc w:val="left"/>
    </w:lvl>
    <w:lvl w:ilvl="5" w:tplc="39721382">
      <w:numFmt w:val="decimal"/>
      <w:lvlText w:val=""/>
      <w:lvlJc w:val="left"/>
    </w:lvl>
    <w:lvl w:ilvl="6" w:tplc="BB5C2C4A">
      <w:numFmt w:val="decimal"/>
      <w:lvlText w:val=""/>
      <w:lvlJc w:val="left"/>
    </w:lvl>
    <w:lvl w:ilvl="7" w:tplc="8AFC6AFA">
      <w:numFmt w:val="decimal"/>
      <w:lvlText w:val=""/>
      <w:lvlJc w:val="left"/>
    </w:lvl>
    <w:lvl w:ilvl="8" w:tplc="9802FD5E">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C05FF9"/>
    <w:multiLevelType w:val="hybridMultilevel"/>
    <w:tmpl w:val="03A2C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CD2243"/>
    <w:multiLevelType w:val="hybridMultilevel"/>
    <w:tmpl w:val="59A22B2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730634"/>
    <w:multiLevelType w:val="hybridMultilevel"/>
    <w:tmpl w:val="648E1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24B6E5D"/>
    <w:multiLevelType w:val="hybridMultilevel"/>
    <w:tmpl w:val="44583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455FDF"/>
    <w:multiLevelType w:val="hybridMultilevel"/>
    <w:tmpl w:val="A7607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6C7531"/>
    <w:multiLevelType w:val="hybridMultilevel"/>
    <w:tmpl w:val="50E6F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6"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356E94"/>
    <w:multiLevelType w:val="hybridMultilevel"/>
    <w:tmpl w:val="9C167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B371F7"/>
    <w:multiLevelType w:val="multilevel"/>
    <w:tmpl w:val="D5A483C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CB35A4"/>
    <w:multiLevelType w:val="hybridMultilevel"/>
    <w:tmpl w:val="D30E6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00F3C"/>
    <w:multiLevelType w:val="hybridMultilevel"/>
    <w:tmpl w:val="0809000F"/>
    <w:lvl w:ilvl="0" w:tplc="B5ACFDDE">
      <w:start w:val="1"/>
      <w:numFmt w:val="decimal"/>
      <w:lvlText w:val="%1."/>
      <w:lvlJc w:val="left"/>
      <w:pPr>
        <w:tabs>
          <w:tab w:val="num" w:pos="360"/>
        </w:tabs>
        <w:ind w:left="360" w:hanging="360"/>
      </w:pPr>
    </w:lvl>
    <w:lvl w:ilvl="1" w:tplc="D7AA2260">
      <w:numFmt w:val="decimal"/>
      <w:lvlText w:val=""/>
      <w:lvlJc w:val="left"/>
    </w:lvl>
    <w:lvl w:ilvl="2" w:tplc="307ECB5C">
      <w:numFmt w:val="decimal"/>
      <w:lvlText w:val=""/>
      <w:lvlJc w:val="left"/>
    </w:lvl>
    <w:lvl w:ilvl="3" w:tplc="26ACF0BE">
      <w:numFmt w:val="decimal"/>
      <w:lvlText w:val=""/>
      <w:lvlJc w:val="left"/>
    </w:lvl>
    <w:lvl w:ilvl="4" w:tplc="2CAE571E">
      <w:numFmt w:val="decimal"/>
      <w:lvlText w:val=""/>
      <w:lvlJc w:val="left"/>
    </w:lvl>
    <w:lvl w:ilvl="5" w:tplc="76E6D41A">
      <w:numFmt w:val="decimal"/>
      <w:lvlText w:val=""/>
      <w:lvlJc w:val="left"/>
    </w:lvl>
    <w:lvl w:ilvl="6" w:tplc="9C6436A4">
      <w:numFmt w:val="decimal"/>
      <w:lvlText w:val=""/>
      <w:lvlJc w:val="left"/>
    </w:lvl>
    <w:lvl w:ilvl="7" w:tplc="8266099A">
      <w:numFmt w:val="decimal"/>
      <w:lvlText w:val=""/>
      <w:lvlJc w:val="left"/>
    </w:lvl>
    <w:lvl w:ilvl="8" w:tplc="CA6E96B8">
      <w:numFmt w:val="decimal"/>
      <w:lvlText w:val=""/>
      <w:lvlJc w:val="left"/>
    </w:lvl>
  </w:abstractNum>
  <w:abstractNum w:abstractNumId="25" w15:restartNumberingAfterBreak="0">
    <w:nsid w:val="474602AA"/>
    <w:multiLevelType w:val="hybridMultilevel"/>
    <w:tmpl w:val="539E2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EB1268"/>
    <w:multiLevelType w:val="hybridMultilevel"/>
    <w:tmpl w:val="08090001"/>
    <w:lvl w:ilvl="0" w:tplc="62B08BD8">
      <w:start w:val="1"/>
      <w:numFmt w:val="bullet"/>
      <w:lvlText w:val=""/>
      <w:lvlJc w:val="left"/>
      <w:pPr>
        <w:ind w:left="720" w:hanging="360"/>
      </w:pPr>
      <w:rPr>
        <w:rFonts w:ascii="Symbol" w:hAnsi="Symbol" w:hint="default"/>
      </w:rPr>
    </w:lvl>
    <w:lvl w:ilvl="1" w:tplc="69AA0ECA">
      <w:numFmt w:val="decimal"/>
      <w:lvlText w:val=""/>
      <w:lvlJc w:val="left"/>
    </w:lvl>
    <w:lvl w:ilvl="2" w:tplc="C86EB018">
      <w:numFmt w:val="decimal"/>
      <w:lvlText w:val=""/>
      <w:lvlJc w:val="left"/>
    </w:lvl>
    <w:lvl w:ilvl="3" w:tplc="287EB8D2">
      <w:numFmt w:val="decimal"/>
      <w:lvlText w:val=""/>
      <w:lvlJc w:val="left"/>
    </w:lvl>
    <w:lvl w:ilvl="4" w:tplc="023618EE">
      <w:numFmt w:val="decimal"/>
      <w:lvlText w:val=""/>
      <w:lvlJc w:val="left"/>
    </w:lvl>
    <w:lvl w:ilvl="5" w:tplc="E92CF418">
      <w:numFmt w:val="decimal"/>
      <w:lvlText w:val=""/>
      <w:lvlJc w:val="left"/>
    </w:lvl>
    <w:lvl w:ilvl="6" w:tplc="FDBE0698">
      <w:numFmt w:val="decimal"/>
      <w:lvlText w:val=""/>
      <w:lvlJc w:val="left"/>
    </w:lvl>
    <w:lvl w:ilvl="7" w:tplc="50181574">
      <w:numFmt w:val="decimal"/>
      <w:lvlText w:val=""/>
      <w:lvlJc w:val="left"/>
    </w:lvl>
    <w:lvl w:ilvl="8" w:tplc="42BE0764">
      <w:numFmt w:val="decimal"/>
      <w:lvlText w:val=""/>
      <w:lvlJc w:val="left"/>
    </w:lvl>
  </w:abstractNum>
  <w:abstractNum w:abstractNumId="27" w15:restartNumberingAfterBreak="0">
    <w:nsid w:val="4FFD6039"/>
    <w:multiLevelType w:val="hybridMultilevel"/>
    <w:tmpl w:val="08090001"/>
    <w:lvl w:ilvl="0" w:tplc="1D70D832">
      <w:start w:val="1"/>
      <w:numFmt w:val="bullet"/>
      <w:lvlText w:val=""/>
      <w:lvlJc w:val="left"/>
      <w:pPr>
        <w:tabs>
          <w:tab w:val="num" w:pos="360"/>
        </w:tabs>
        <w:ind w:left="360" w:hanging="360"/>
      </w:pPr>
      <w:rPr>
        <w:rFonts w:ascii="Symbol" w:hAnsi="Symbol" w:hint="default"/>
      </w:rPr>
    </w:lvl>
    <w:lvl w:ilvl="1" w:tplc="980C99EC">
      <w:numFmt w:val="decimal"/>
      <w:lvlText w:val=""/>
      <w:lvlJc w:val="left"/>
    </w:lvl>
    <w:lvl w:ilvl="2" w:tplc="8976F6DC">
      <w:numFmt w:val="decimal"/>
      <w:lvlText w:val=""/>
      <w:lvlJc w:val="left"/>
    </w:lvl>
    <w:lvl w:ilvl="3" w:tplc="1DA22024">
      <w:numFmt w:val="decimal"/>
      <w:lvlText w:val=""/>
      <w:lvlJc w:val="left"/>
    </w:lvl>
    <w:lvl w:ilvl="4" w:tplc="78664CCE">
      <w:numFmt w:val="decimal"/>
      <w:lvlText w:val=""/>
      <w:lvlJc w:val="left"/>
    </w:lvl>
    <w:lvl w:ilvl="5" w:tplc="07C0D392">
      <w:numFmt w:val="decimal"/>
      <w:lvlText w:val=""/>
      <w:lvlJc w:val="left"/>
    </w:lvl>
    <w:lvl w:ilvl="6" w:tplc="0B04D6F2">
      <w:numFmt w:val="decimal"/>
      <w:lvlText w:val=""/>
      <w:lvlJc w:val="left"/>
    </w:lvl>
    <w:lvl w:ilvl="7" w:tplc="BEA8BEAC">
      <w:numFmt w:val="decimal"/>
      <w:lvlText w:val=""/>
      <w:lvlJc w:val="left"/>
    </w:lvl>
    <w:lvl w:ilvl="8" w:tplc="3CEA301C">
      <w:numFmt w:val="decimal"/>
      <w:lvlText w:val=""/>
      <w:lvlJc w:val="left"/>
    </w:lvl>
  </w:abstractNum>
  <w:abstractNum w:abstractNumId="28"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9" w15:restartNumberingAfterBreak="0">
    <w:nsid w:val="55782ACF"/>
    <w:multiLevelType w:val="hybridMultilevel"/>
    <w:tmpl w:val="6CBE1CB0"/>
    <w:lvl w:ilvl="0" w:tplc="1B20F6EA">
      <w:start w:val="7"/>
      <w:numFmt w:val="bullet"/>
      <w:lvlText w:val=""/>
      <w:lvlJc w:val="left"/>
      <w:pPr>
        <w:tabs>
          <w:tab w:val="num" w:pos="1440"/>
        </w:tabs>
        <w:ind w:left="1440" w:hanging="720"/>
      </w:pPr>
      <w:rPr>
        <w:rFonts w:ascii="Symbol" w:hAnsi="Symbol" w:hint="default"/>
      </w:rPr>
    </w:lvl>
    <w:lvl w:ilvl="1" w:tplc="2C1EF6DA">
      <w:numFmt w:val="decimal"/>
      <w:lvlText w:val=""/>
      <w:lvlJc w:val="left"/>
    </w:lvl>
    <w:lvl w:ilvl="2" w:tplc="C4EE5FF0">
      <w:numFmt w:val="decimal"/>
      <w:lvlText w:val=""/>
      <w:lvlJc w:val="left"/>
    </w:lvl>
    <w:lvl w:ilvl="3" w:tplc="F4C852D0">
      <w:numFmt w:val="decimal"/>
      <w:lvlText w:val=""/>
      <w:lvlJc w:val="left"/>
    </w:lvl>
    <w:lvl w:ilvl="4" w:tplc="56568670">
      <w:numFmt w:val="decimal"/>
      <w:lvlText w:val=""/>
      <w:lvlJc w:val="left"/>
    </w:lvl>
    <w:lvl w:ilvl="5" w:tplc="197E65DA">
      <w:numFmt w:val="decimal"/>
      <w:lvlText w:val=""/>
      <w:lvlJc w:val="left"/>
    </w:lvl>
    <w:lvl w:ilvl="6" w:tplc="D2243AEE">
      <w:numFmt w:val="decimal"/>
      <w:lvlText w:val=""/>
      <w:lvlJc w:val="left"/>
    </w:lvl>
    <w:lvl w:ilvl="7" w:tplc="209A0ADA">
      <w:numFmt w:val="decimal"/>
      <w:lvlText w:val=""/>
      <w:lvlJc w:val="left"/>
    </w:lvl>
    <w:lvl w:ilvl="8" w:tplc="89C6FE50">
      <w:numFmt w:val="decimal"/>
      <w:lvlText w:val=""/>
      <w:lvlJc w:val="left"/>
    </w:lvl>
  </w:abstractNum>
  <w:abstractNum w:abstractNumId="30"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31"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4"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3538EA"/>
    <w:multiLevelType w:val="singleLevel"/>
    <w:tmpl w:val="6F2C58E0"/>
    <w:lvl w:ilvl="0">
      <w:start w:val="1"/>
      <w:numFmt w:val="decimal"/>
      <w:lvlText w:val="%1"/>
      <w:lvlJc w:val="left"/>
      <w:pPr>
        <w:tabs>
          <w:tab w:val="num" w:pos="360"/>
        </w:tabs>
        <w:ind w:left="360" w:hanging="360"/>
      </w:pPr>
      <w:rPr>
        <w:rFonts w:hint="default"/>
      </w:rPr>
    </w:lvl>
  </w:abstractNum>
  <w:abstractNum w:abstractNumId="36"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7" w15:restartNumberingAfterBreak="0">
    <w:nsid w:val="6FB25BC2"/>
    <w:multiLevelType w:val="hybridMultilevel"/>
    <w:tmpl w:val="1EF4DF2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27594"/>
    <w:multiLevelType w:val="hybridMultilevel"/>
    <w:tmpl w:val="6A803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0D4885"/>
    <w:multiLevelType w:val="hybridMultilevel"/>
    <w:tmpl w:val="9D1814C4"/>
    <w:lvl w:ilvl="0" w:tplc="C1267A56">
      <w:start w:val="1"/>
      <w:numFmt w:val="decimal"/>
      <w:lvlText w:val="%1."/>
      <w:lvlJc w:val="left"/>
      <w:pPr>
        <w:tabs>
          <w:tab w:val="num" w:pos="720"/>
        </w:tabs>
        <w:ind w:left="720" w:hanging="720"/>
      </w:pPr>
      <w:rPr>
        <w:rFonts w:hint="default"/>
      </w:rPr>
    </w:lvl>
    <w:lvl w:ilvl="1" w:tplc="CD165956">
      <w:numFmt w:val="decimal"/>
      <w:lvlText w:val=""/>
      <w:lvlJc w:val="left"/>
    </w:lvl>
    <w:lvl w:ilvl="2" w:tplc="9020AB96">
      <w:numFmt w:val="decimal"/>
      <w:lvlText w:val=""/>
      <w:lvlJc w:val="left"/>
    </w:lvl>
    <w:lvl w:ilvl="3" w:tplc="1D4899E8">
      <w:numFmt w:val="decimal"/>
      <w:lvlText w:val=""/>
      <w:lvlJc w:val="left"/>
    </w:lvl>
    <w:lvl w:ilvl="4" w:tplc="F452A9D8">
      <w:numFmt w:val="decimal"/>
      <w:lvlText w:val=""/>
      <w:lvlJc w:val="left"/>
    </w:lvl>
    <w:lvl w:ilvl="5" w:tplc="3BEE7270">
      <w:numFmt w:val="decimal"/>
      <w:lvlText w:val=""/>
      <w:lvlJc w:val="left"/>
    </w:lvl>
    <w:lvl w:ilvl="6" w:tplc="B38228A2">
      <w:numFmt w:val="decimal"/>
      <w:lvlText w:val=""/>
      <w:lvlJc w:val="left"/>
    </w:lvl>
    <w:lvl w:ilvl="7" w:tplc="11CABCEA">
      <w:numFmt w:val="decimal"/>
      <w:lvlText w:val=""/>
      <w:lvlJc w:val="left"/>
    </w:lvl>
    <w:lvl w:ilvl="8" w:tplc="0D500032">
      <w:numFmt w:val="decimal"/>
      <w:lvlText w:val=""/>
      <w:lvlJc w:val="left"/>
    </w:lvl>
  </w:abstractNum>
  <w:abstractNum w:abstractNumId="41"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43"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9449AF"/>
    <w:multiLevelType w:val="hybridMultilevel"/>
    <w:tmpl w:val="0809000F"/>
    <w:lvl w:ilvl="0" w:tplc="055C1D78">
      <w:start w:val="1"/>
      <w:numFmt w:val="decimal"/>
      <w:lvlText w:val="%1."/>
      <w:lvlJc w:val="left"/>
      <w:pPr>
        <w:tabs>
          <w:tab w:val="num" w:pos="360"/>
        </w:tabs>
        <w:ind w:left="360" w:hanging="360"/>
      </w:pPr>
      <w:rPr>
        <w:rFonts w:hint="default"/>
      </w:rPr>
    </w:lvl>
    <w:lvl w:ilvl="1" w:tplc="0A1E86D0">
      <w:numFmt w:val="decimal"/>
      <w:lvlText w:val=""/>
      <w:lvlJc w:val="left"/>
    </w:lvl>
    <w:lvl w:ilvl="2" w:tplc="7BBC3EB0">
      <w:numFmt w:val="decimal"/>
      <w:lvlText w:val=""/>
      <w:lvlJc w:val="left"/>
    </w:lvl>
    <w:lvl w:ilvl="3" w:tplc="6ABC0A94">
      <w:numFmt w:val="decimal"/>
      <w:lvlText w:val=""/>
      <w:lvlJc w:val="left"/>
    </w:lvl>
    <w:lvl w:ilvl="4" w:tplc="39E43C8C">
      <w:numFmt w:val="decimal"/>
      <w:lvlText w:val=""/>
      <w:lvlJc w:val="left"/>
    </w:lvl>
    <w:lvl w:ilvl="5" w:tplc="4716A184">
      <w:numFmt w:val="decimal"/>
      <w:lvlText w:val=""/>
      <w:lvlJc w:val="left"/>
    </w:lvl>
    <w:lvl w:ilvl="6" w:tplc="BBE27A0A">
      <w:numFmt w:val="decimal"/>
      <w:lvlText w:val=""/>
      <w:lvlJc w:val="left"/>
    </w:lvl>
    <w:lvl w:ilvl="7" w:tplc="41B05520">
      <w:numFmt w:val="decimal"/>
      <w:lvlText w:val=""/>
      <w:lvlJc w:val="left"/>
    </w:lvl>
    <w:lvl w:ilvl="8" w:tplc="45845206">
      <w:numFmt w:val="decimal"/>
      <w:lvlText w:val=""/>
      <w:lvlJc w:val="left"/>
    </w:lvl>
  </w:abstractNum>
  <w:abstractNum w:abstractNumId="45" w15:restartNumberingAfterBreak="0">
    <w:nsid w:val="7BEA0A21"/>
    <w:multiLevelType w:val="hybridMultilevel"/>
    <w:tmpl w:val="2CA04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4C4CFD"/>
    <w:multiLevelType w:val="hybridMultilevel"/>
    <w:tmpl w:val="9D5A1E14"/>
    <w:lvl w:ilvl="0" w:tplc="DDDE310C">
      <w:start w:val="2"/>
      <w:numFmt w:val="lowerLetter"/>
      <w:lvlText w:val="(%1)"/>
      <w:lvlJc w:val="left"/>
      <w:pPr>
        <w:tabs>
          <w:tab w:val="num" w:pos="435"/>
        </w:tabs>
        <w:ind w:left="435" w:hanging="435"/>
      </w:pPr>
      <w:rPr>
        <w:rFonts w:hint="default"/>
      </w:rPr>
    </w:lvl>
    <w:lvl w:ilvl="1" w:tplc="0FD00D84">
      <w:numFmt w:val="decimal"/>
      <w:lvlText w:val=""/>
      <w:lvlJc w:val="left"/>
    </w:lvl>
    <w:lvl w:ilvl="2" w:tplc="BBB21054">
      <w:numFmt w:val="decimal"/>
      <w:lvlText w:val=""/>
      <w:lvlJc w:val="left"/>
    </w:lvl>
    <w:lvl w:ilvl="3" w:tplc="C03A00A4">
      <w:numFmt w:val="decimal"/>
      <w:lvlText w:val=""/>
      <w:lvlJc w:val="left"/>
    </w:lvl>
    <w:lvl w:ilvl="4" w:tplc="04429394">
      <w:numFmt w:val="decimal"/>
      <w:lvlText w:val=""/>
      <w:lvlJc w:val="left"/>
    </w:lvl>
    <w:lvl w:ilvl="5" w:tplc="15C21098">
      <w:numFmt w:val="decimal"/>
      <w:lvlText w:val=""/>
      <w:lvlJc w:val="left"/>
    </w:lvl>
    <w:lvl w:ilvl="6" w:tplc="FEC67EB2">
      <w:numFmt w:val="decimal"/>
      <w:lvlText w:val=""/>
      <w:lvlJc w:val="left"/>
    </w:lvl>
    <w:lvl w:ilvl="7" w:tplc="F48C439C">
      <w:numFmt w:val="decimal"/>
      <w:lvlText w:val=""/>
      <w:lvlJc w:val="left"/>
    </w:lvl>
    <w:lvl w:ilvl="8" w:tplc="11C4F4B4">
      <w:numFmt w:val="decimal"/>
      <w:lvlText w:val=""/>
      <w:lvlJc w:val="left"/>
    </w:lvl>
  </w:abstractNum>
  <w:abstractNum w:abstractNumId="47"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8" w15:restartNumberingAfterBreak="0">
    <w:nsid w:val="7F083AAE"/>
    <w:multiLevelType w:val="hybridMultilevel"/>
    <w:tmpl w:val="14486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98099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64962007">
    <w:abstractNumId w:val="44"/>
  </w:num>
  <w:num w:numId="3" w16cid:durableId="565913765">
    <w:abstractNumId w:val="40"/>
  </w:num>
  <w:num w:numId="4" w16cid:durableId="1035423747">
    <w:abstractNumId w:val="3"/>
  </w:num>
  <w:num w:numId="5" w16cid:durableId="1270352195">
    <w:abstractNumId w:val="24"/>
  </w:num>
  <w:num w:numId="6" w16cid:durableId="1821114396">
    <w:abstractNumId w:val="42"/>
  </w:num>
  <w:num w:numId="7" w16cid:durableId="1523741168">
    <w:abstractNumId w:val="32"/>
  </w:num>
  <w:num w:numId="8" w16cid:durableId="1321426392">
    <w:abstractNumId w:val="9"/>
  </w:num>
  <w:num w:numId="9" w16cid:durableId="116069394">
    <w:abstractNumId w:val="43"/>
  </w:num>
  <w:num w:numId="10" w16cid:durableId="169101966">
    <w:abstractNumId w:val="29"/>
  </w:num>
  <w:num w:numId="11" w16cid:durableId="2119906932">
    <w:abstractNumId w:val="46"/>
  </w:num>
  <w:num w:numId="12" w16cid:durableId="1909729887">
    <w:abstractNumId w:val="39"/>
  </w:num>
  <w:num w:numId="13" w16cid:durableId="1515071132">
    <w:abstractNumId w:val="16"/>
  </w:num>
  <w:num w:numId="14" w16cid:durableId="1147815827">
    <w:abstractNumId w:val="49"/>
  </w:num>
  <w:num w:numId="15" w16cid:durableId="577449549">
    <w:abstractNumId w:val="21"/>
  </w:num>
  <w:num w:numId="16" w16cid:durableId="2141798068">
    <w:abstractNumId w:val="30"/>
  </w:num>
  <w:num w:numId="17" w16cid:durableId="1047148035">
    <w:abstractNumId w:val="22"/>
  </w:num>
  <w:num w:numId="18" w16cid:durableId="1128857644">
    <w:abstractNumId w:val="28"/>
  </w:num>
  <w:num w:numId="19" w16cid:durableId="113133173">
    <w:abstractNumId w:val="20"/>
  </w:num>
  <w:num w:numId="20" w16cid:durableId="1309046906">
    <w:abstractNumId w:val="14"/>
  </w:num>
  <w:num w:numId="21" w16cid:durableId="1898319492">
    <w:abstractNumId w:val="7"/>
  </w:num>
  <w:num w:numId="22" w16cid:durableId="24991326">
    <w:abstractNumId w:val="15"/>
  </w:num>
  <w:num w:numId="23" w16cid:durableId="820199218">
    <w:abstractNumId w:val="18"/>
  </w:num>
  <w:num w:numId="24" w16cid:durableId="1521550889">
    <w:abstractNumId w:val="33"/>
  </w:num>
  <w:num w:numId="25" w16cid:durableId="1540245356">
    <w:abstractNumId w:val="34"/>
  </w:num>
  <w:num w:numId="26" w16cid:durableId="1239100569">
    <w:abstractNumId w:val="19"/>
  </w:num>
  <w:num w:numId="27" w16cid:durableId="387923868">
    <w:abstractNumId w:val="31"/>
  </w:num>
  <w:num w:numId="28" w16cid:durableId="597569397">
    <w:abstractNumId w:val="2"/>
  </w:num>
  <w:num w:numId="29" w16cid:durableId="2136945850">
    <w:abstractNumId w:val="47"/>
  </w:num>
  <w:num w:numId="30" w16cid:durableId="774911185">
    <w:abstractNumId w:val="4"/>
  </w:num>
  <w:num w:numId="31" w16cid:durableId="2112507333">
    <w:abstractNumId w:val="36"/>
  </w:num>
  <w:num w:numId="32" w16cid:durableId="41682952">
    <w:abstractNumId w:val="12"/>
  </w:num>
  <w:num w:numId="33" w16cid:durableId="556745965">
    <w:abstractNumId w:val="1"/>
  </w:num>
  <w:num w:numId="34" w16cid:durableId="526135619">
    <w:abstractNumId w:val="26"/>
  </w:num>
  <w:num w:numId="35" w16cid:durableId="935289527">
    <w:abstractNumId w:val="27"/>
  </w:num>
  <w:num w:numId="36" w16cid:durableId="1094478107">
    <w:abstractNumId w:val="41"/>
  </w:num>
  <w:num w:numId="37" w16cid:durableId="1751661088">
    <w:abstractNumId w:val="45"/>
  </w:num>
  <w:num w:numId="38" w16cid:durableId="1704865574">
    <w:abstractNumId w:val="48"/>
  </w:num>
  <w:num w:numId="39" w16cid:durableId="484129424">
    <w:abstractNumId w:val="11"/>
  </w:num>
  <w:num w:numId="40" w16cid:durableId="1334918262">
    <w:abstractNumId w:val="38"/>
  </w:num>
  <w:num w:numId="41" w16cid:durableId="1035235977">
    <w:abstractNumId w:val="5"/>
  </w:num>
  <w:num w:numId="42" w16cid:durableId="599485485">
    <w:abstractNumId w:val="25"/>
  </w:num>
  <w:num w:numId="43" w16cid:durableId="1303923348">
    <w:abstractNumId w:val="23"/>
  </w:num>
  <w:num w:numId="44" w16cid:durableId="299114756">
    <w:abstractNumId w:val="10"/>
  </w:num>
  <w:num w:numId="45" w16cid:durableId="824317997">
    <w:abstractNumId w:val="13"/>
  </w:num>
  <w:num w:numId="46" w16cid:durableId="2010256473">
    <w:abstractNumId w:val="8"/>
  </w:num>
  <w:num w:numId="47" w16cid:durableId="376929324">
    <w:abstractNumId w:val="17"/>
  </w:num>
  <w:num w:numId="48" w16cid:durableId="1807773304">
    <w:abstractNumId w:val="35"/>
  </w:num>
  <w:num w:numId="49" w16cid:durableId="1213810875">
    <w:abstractNumId w:val="37"/>
  </w:num>
  <w:num w:numId="50" w16cid:durableId="1979721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3F51"/>
    <w:rsid w:val="000458A7"/>
    <w:rsid w:val="000748BA"/>
    <w:rsid w:val="00077741"/>
    <w:rsid w:val="00085A1F"/>
    <w:rsid w:val="00094D26"/>
    <w:rsid w:val="000A41AC"/>
    <w:rsid w:val="000B4351"/>
    <w:rsid w:val="000D26AD"/>
    <w:rsid w:val="000D6214"/>
    <w:rsid w:val="000E3DF7"/>
    <w:rsid w:val="00105493"/>
    <w:rsid w:val="00117A3E"/>
    <w:rsid w:val="0012166E"/>
    <w:rsid w:val="00127566"/>
    <w:rsid w:val="001351C3"/>
    <w:rsid w:val="001472EA"/>
    <w:rsid w:val="001612E8"/>
    <w:rsid w:val="00173405"/>
    <w:rsid w:val="00195031"/>
    <w:rsid w:val="001A22FE"/>
    <w:rsid w:val="001A275D"/>
    <w:rsid w:val="001A5365"/>
    <w:rsid w:val="001B27D5"/>
    <w:rsid w:val="001B6C9A"/>
    <w:rsid w:val="001D6BCB"/>
    <w:rsid w:val="001E53DD"/>
    <w:rsid w:val="001F03BB"/>
    <w:rsid w:val="001F74FB"/>
    <w:rsid w:val="00200553"/>
    <w:rsid w:val="00205446"/>
    <w:rsid w:val="00206AFE"/>
    <w:rsid w:val="00207F02"/>
    <w:rsid w:val="002123CE"/>
    <w:rsid w:val="00226D15"/>
    <w:rsid w:val="0027252F"/>
    <w:rsid w:val="00276923"/>
    <w:rsid w:val="002849BE"/>
    <w:rsid w:val="002C037A"/>
    <w:rsid w:val="002D326B"/>
    <w:rsid w:val="002D4AAF"/>
    <w:rsid w:val="002E0DED"/>
    <w:rsid w:val="002F1B49"/>
    <w:rsid w:val="002F384A"/>
    <w:rsid w:val="00314FDC"/>
    <w:rsid w:val="00365007"/>
    <w:rsid w:val="00374FBA"/>
    <w:rsid w:val="00386050"/>
    <w:rsid w:val="003916D3"/>
    <w:rsid w:val="003964E6"/>
    <w:rsid w:val="003E37FF"/>
    <w:rsid w:val="003E3C57"/>
    <w:rsid w:val="003E5A0C"/>
    <w:rsid w:val="003F497C"/>
    <w:rsid w:val="004157E7"/>
    <w:rsid w:val="00430832"/>
    <w:rsid w:val="00431982"/>
    <w:rsid w:val="004422D8"/>
    <w:rsid w:val="00453A05"/>
    <w:rsid w:val="00457A72"/>
    <w:rsid w:val="004600C5"/>
    <w:rsid w:val="00460189"/>
    <w:rsid w:val="004701E1"/>
    <w:rsid w:val="00477916"/>
    <w:rsid w:val="00480DB0"/>
    <w:rsid w:val="00497D31"/>
    <w:rsid w:val="004A6E27"/>
    <w:rsid w:val="004D3590"/>
    <w:rsid w:val="0050682B"/>
    <w:rsid w:val="0054023D"/>
    <w:rsid w:val="00554AC8"/>
    <w:rsid w:val="00567567"/>
    <w:rsid w:val="0058438D"/>
    <w:rsid w:val="00591EAB"/>
    <w:rsid w:val="00592145"/>
    <w:rsid w:val="005E6851"/>
    <w:rsid w:val="006108A3"/>
    <w:rsid w:val="006108E3"/>
    <w:rsid w:val="006129B4"/>
    <w:rsid w:val="00623058"/>
    <w:rsid w:val="006242A3"/>
    <w:rsid w:val="00640CC0"/>
    <w:rsid w:val="00642B05"/>
    <w:rsid w:val="00644565"/>
    <w:rsid w:val="006721A0"/>
    <w:rsid w:val="00681F0B"/>
    <w:rsid w:val="00683E9D"/>
    <w:rsid w:val="00697773"/>
    <w:rsid w:val="006A1203"/>
    <w:rsid w:val="006A2849"/>
    <w:rsid w:val="006A7157"/>
    <w:rsid w:val="006E5DE4"/>
    <w:rsid w:val="00754E0F"/>
    <w:rsid w:val="00765E78"/>
    <w:rsid w:val="00770FBC"/>
    <w:rsid w:val="00771BA9"/>
    <w:rsid w:val="007728A4"/>
    <w:rsid w:val="007841F9"/>
    <w:rsid w:val="007B2E80"/>
    <w:rsid w:val="007B7B58"/>
    <w:rsid w:val="007C2966"/>
    <w:rsid w:val="007D4245"/>
    <w:rsid w:val="007D5FC7"/>
    <w:rsid w:val="007E01BB"/>
    <w:rsid w:val="007E20DA"/>
    <w:rsid w:val="00801B9B"/>
    <w:rsid w:val="00802997"/>
    <w:rsid w:val="00804901"/>
    <w:rsid w:val="00822841"/>
    <w:rsid w:val="00823031"/>
    <w:rsid w:val="00833F85"/>
    <w:rsid w:val="00851235"/>
    <w:rsid w:val="00852EE0"/>
    <w:rsid w:val="00855671"/>
    <w:rsid w:val="008675AF"/>
    <w:rsid w:val="00894281"/>
    <w:rsid w:val="008A2A37"/>
    <w:rsid w:val="008C4445"/>
    <w:rsid w:val="008D1CCA"/>
    <w:rsid w:val="008E4AC8"/>
    <w:rsid w:val="008F176C"/>
    <w:rsid w:val="008F5AC2"/>
    <w:rsid w:val="00901409"/>
    <w:rsid w:val="00905269"/>
    <w:rsid w:val="0091495B"/>
    <w:rsid w:val="00915D1D"/>
    <w:rsid w:val="0091637A"/>
    <w:rsid w:val="00916B88"/>
    <w:rsid w:val="00927305"/>
    <w:rsid w:val="00935DB2"/>
    <w:rsid w:val="00952AF3"/>
    <w:rsid w:val="00962872"/>
    <w:rsid w:val="0097340B"/>
    <w:rsid w:val="00973A2C"/>
    <w:rsid w:val="00975C23"/>
    <w:rsid w:val="009A1A56"/>
    <w:rsid w:val="009B67D3"/>
    <w:rsid w:val="009C176F"/>
    <w:rsid w:val="009E587B"/>
    <w:rsid w:val="009F2D07"/>
    <w:rsid w:val="00A02136"/>
    <w:rsid w:val="00A17D91"/>
    <w:rsid w:val="00A2285F"/>
    <w:rsid w:val="00A330FF"/>
    <w:rsid w:val="00A346F8"/>
    <w:rsid w:val="00AC7D38"/>
    <w:rsid w:val="00AD18F9"/>
    <w:rsid w:val="00AE1C3B"/>
    <w:rsid w:val="00AE4B3E"/>
    <w:rsid w:val="00AE6447"/>
    <w:rsid w:val="00B20E71"/>
    <w:rsid w:val="00B33ABE"/>
    <w:rsid w:val="00B451EA"/>
    <w:rsid w:val="00B45286"/>
    <w:rsid w:val="00B501F3"/>
    <w:rsid w:val="00B65338"/>
    <w:rsid w:val="00B660AD"/>
    <w:rsid w:val="00B73F62"/>
    <w:rsid w:val="00B83F86"/>
    <w:rsid w:val="00B855B7"/>
    <w:rsid w:val="00B97E69"/>
    <w:rsid w:val="00BA0E5E"/>
    <w:rsid w:val="00BA33A4"/>
    <w:rsid w:val="00BB0A04"/>
    <w:rsid w:val="00BB2170"/>
    <w:rsid w:val="00BB238B"/>
    <w:rsid w:val="00BD5B6C"/>
    <w:rsid w:val="00BE368F"/>
    <w:rsid w:val="00C1050F"/>
    <w:rsid w:val="00C16AE6"/>
    <w:rsid w:val="00C3335D"/>
    <w:rsid w:val="00C75A1C"/>
    <w:rsid w:val="00C91128"/>
    <w:rsid w:val="00C9609F"/>
    <w:rsid w:val="00CA4FC3"/>
    <w:rsid w:val="00CB2C14"/>
    <w:rsid w:val="00CC3CBC"/>
    <w:rsid w:val="00CE3CC7"/>
    <w:rsid w:val="00D25FB8"/>
    <w:rsid w:val="00D35D9F"/>
    <w:rsid w:val="00D85B2A"/>
    <w:rsid w:val="00D86CB5"/>
    <w:rsid w:val="00DB2BE8"/>
    <w:rsid w:val="00DB75AA"/>
    <w:rsid w:val="00DC3030"/>
    <w:rsid w:val="00DC31F6"/>
    <w:rsid w:val="00DD6EEF"/>
    <w:rsid w:val="00DE0A9B"/>
    <w:rsid w:val="00DE1B20"/>
    <w:rsid w:val="00DF11C4"/>
    <w:rsid w:val="00E00FAB"/>
    <w:rsid w:val="00E10072"/>
    <w:rsid w:val="00E32AE7"/>
    <w:rsid w:val="00E32D4D"/>
    <w:rsid w:val="00E45540"/>
    <w:rsid w:val="00E4782B"/>
    <w:rsid w:val="00E51036"/>
    <w:rsid w:val="00E527D6"/>
    <w:rsid w:val="00E56C4D"/>
    <w:rsid w:val="00E65FA7"/>
    <w:rsid w:val="00E6681B"/>
    <w:rsid w:val="00E75A4A"/>
    <w:rsid w:val="00E84B63"/>
    <w:rsid w:val="00E86B2A"/>
    <w:rsid w:val="00EA3B2D"/>
    <w:rsid w:val="00EC1F99"/>
    <w:rsid w:val="00EC2114"/>
    <w:rsid w:val="00F41542"/>
    <w:rsid w:val="00F4309D"/>
    <w:rsid w:val="00F46A93"/>
    <w:rsid w:val="00F6579A"/>
    <w:rsid w:val="00F76A0E"/>
    <w:rsid w:val="00FA0697"/>
    <w:rsid w:val="00FA3007"/>
    <w:rsid w:val="00FA34B6"/>
    <w:rsid w:val="00FB09BA"/>
    <w:rsid w:val="00FB77D8"/>
    <w:rsid w:val="00FC371C"/>
    <w:rsid w:val="00FD11EF"/>
    <w:rsid w:val="00FD2DAA"/>
    <w:rsid w:val="00FD37D4"/>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uiPriority w:val="34"/>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Props1.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2.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3.xml><?xml version="1.0" encoding="utf-8"?>
<ds:datastoreItem xmlns:ds="http://schemas.openxmlformats.org/officeDocument/2006/customXml" ds:itemID="{10BDC397-54CD-4FED-86BF-7356F5B59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Verity Washbourne</cp:lastModifiedBy>
  <cp:revision>11</cp:revision>
  <cp:lastPrinted>2015-06-26T10:04:00Z</cp:lastPrinted>
  <dcterms:created xsi:type="dcterms:W3CDTF">2023-07-25T11:15:00Z</dcterms:created>
  <dcterms:modified xsi:type="dcterms:W3CDTF">2024-11-19T19:59:00Z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898200</vt:r8>
  </property>
  <property fmtid="{D5CDD505-2E9C-101B-9397-08002B2CF9AE}" pid="4" name="MediaServiceImageTags">
    <vt:lpwstr/>
  </property>
</Properties>
</file>