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2B61B8" w14:paraId="5A115A41" w14:textId="77777777" w:rsidTr="002B61B8">
        <w:tc>
          <w:tcPr>
            <w:tcW w:w="2032" w:type="dxa"/>
            <w:shd w:val="clear" w:color="auto" w:fill="DBE5F1" w:themeFill="accent1" w:themeFillTint="33"/>
          </w:tcPr>
          <w:p w14:paraId="03CC3D46" w14:textId="343600F7"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88BB462" w14:textId="5DC9D0A5" w:rsidR="002B61B8" w:rsidRPr="00A346F8" w:rsidRDefault="00ED1063" w:rsidP="002B61B8">
            <w:pPr>
              <w:spacing w:before="60" w:after="60"/>
              <w:rPr>
                <w:rFonts w:ascii="Arial" w:hAnsi="Arial" w:cs="Arial"/>
                <w:b/>
                <w:sz w:val="24"/>
                <w:szCs w:val="24"/>
              </w:rPr>
            </w:pPr>
            <w:r>
              <w:rPr>
                <w:rFonts w:ascii="Arial" w:hAnsi="Arial" w:cs="Arial"/>
                <w:b/>
                <w:sz w:val="24"/>
                <w:szCs w:val="24"/>
              </w:rPr>
              <w:t>Neighbourhood Plans Officer</w:t>
            </w:r>
          </w:p>
        </w:tc>
        <w:tc>
          <w:tcPr>
            <w:tcW w:w="1680" w:type="dxa"/>
            <w:shd w:val="clear" w:color="auto" w:fill="DBE5F1" w:themeFill="accent1" w:themeFillTint="33"/>
          </w:tcPr>
          <w:p w14:paraId="29328133" w14:textId="125A7B39"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22961D0C" w14:textId="130F0A1E" w:rsidR="002B61B8" w:rsidRPr="00A346F8" w:rsidRDefault="00710BA6" w:rsidP="002B61B8">
            <w:pPr>
              <w:rPr>
                <w:rFonts w:ascii="Arial" w:hAnsi="Arial" w:cs="Arial"/>
                <w:b/>
              </w:rPr>
            </w:pPr>
            <w:r>
              <w:rPr>
                <w:rFonts w:ascii="Arial" w:hAnsi="Arial" w:cs="Arial"/>
                <w:b/>
              </w:rPr>
              <w:t>P1019</w:t>
            </w:r>
          </w:p>
        </w:tc>
      </w:tr>
      <w:tr w:rsidR="002B61B8" w14:paraId="411689FA" w14:textId="77777777" w:rsidTr="002B61B8">
        <w:tc>
          <w:tcPr>
            <w:tcW w:w="2032" w:type="dxa"/>
            <w:shd w:val="clear" w:color="auto" w:fill="DBE5F1" w:themeFill="accent1" w:themeFillTint="33"/>
          </w:tcPr>
          <w:p w14:paraId="66C059A3" w14:textId="16CFD39B" w:rsidR="002B61B8" w:rsidRPr="00AE6447" w:rsidRDefault="002B61B8" w:rsidP="002B61B8">
            <w:pPr>
              <w:spacing w:before="60" w:after="60"/>
              <w:jc w:val="right"/>
              <w:rPr>
                <w:rFonts w:ascii="Arial" w:hAnsi="Arial"/>
                <w:sz w:val="24"/>
                <w:szCs w:val="24"/>
              </w:rPr>
            </w:pPr>
            <w:r w:rsidRPr="00AE6447">
              <w:rPr>
                <w:rFonts w:ascii="Arial" w:hAnsi="Arial"/>
                <w:sz w:val="24"/>
                <w:szCs w:val="24"/>
              </w:rPr>
              <w:t>Grade</w:t>
            </w:r>
          </w:p>
        </w:tc>
        <w:tc>
          <w:tcPr>
            <w:tcW w:w="3497" w:type="dxa"/>
          </w:tcPr>
          <w:p w14:paraId="6E3CEE6A" w14:textId="4303E1DD" w:rsidR="002B61B8" w:rsidRPr="007841F9" w:rsidRDefault="00710BA6" w:rsidP="002B61B8">
            <w:pPr>
              <w:pStyle w:val="Header"/>
              <w:tabs>
                <w:tab w:val="clear" w:pos="4153"/>
                <w:tab w:val="clear" w:pos="8306"/>
              </w:tabs>
              <w:spacing w:before="60" w:after="60"/>
              <w:rPr>
                <w:rFonts w:ascii="Arial" w:hAnsi="Arial"/>
                <w:sz w:val="22"/>
                <w:szCs w:val="22"/>
              </w:rPr>
            </w:pPr>
            <w:r>
              <w:rPr>
                <w:rFonts w:ascii="Arial" w:hAnsi="Arial"/>
                <w:sz w:val="22"/>
                <w:szCs w:val="22"/>
              </w:rPr>
              <w:t>8</w:t>
            </w:r>
          </w:p>
        </w:tc>
        <w:tc>
          <w:tcPr>
            <w:tcW w:w="1680" w:type="dxa"/>
            <w:shd w:val="clear" w:color="auto" w:fill="DBE5F1" w:themeFill="accent1" w:themeFillTint="33"/>
          </w:tcPr>
          <w:p w14:paraId="15FE3557" w14:textId="6BDD5F88" w:rsidR="002B61B8" w:rsidRPr="00AE6447" w:rsidRDefault="002B61B8" w:rsidP="002B61B8">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37EC44BF" w14:textId="6C3DDA13" w:rsidR="002B61B8" w:rsidRPr="00AE6447" w:rsidRDefault="00ED1063" w:rsidP="002B61B8">
            <w:pPr>
              <w:pStyle w:val="Header"/>
              <w:tabs>
                <w:tab w:val="clear" w:pos="4153"/>
                <w:tab w:val="clear" w:pos="8306"/>
              </w:tabs>
              <w:spacing w:before="60" w:after="60"/>
              <w:rPr>
                <w:rFonts w:ascii="Arial" w:hAnsi="Arial"/>
                <w:sz w:val="24"/>
                <w:szCs w:val="24"/>
              </w:rPr>
            </w:pPr>
            <w:r>
              <w:rPr>
                <w:rFonts w:ascii="Arial" w:hAnsi="Arial"/>
                <w:sz w:val="24"/>
                <w:szCs w:val="24"/>
              </w:rPr>
              <w:t>Planning and Infrastructure</w:t>
            </w:r>
          </w:p>
        </w:tc>
      </w:tr>
      <w:tr w:rsidR="002B61B8" w14:paraId="6E7D4DA9" w14:textId="77777777" w:rsidTr="002B61B8">
        <w:tc>
          <w:tcPr>
            <w:tcW w:w="2032" w:type="dxa"/>
            <w:shd w:val="clear" w:color="auto" w:fill="DBE5F1" w:themeFill="accent1" w:themeFillTint="33"/>
          </w:tcPr>
          <w:p w14:paraId="18B80314"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B0B3EB0" w14:textId="77777777" w:rsidR="00AE582A" w:rsidRDefault="009049FB" w:rsidP="002B61B8">
            <w:pPr>
              <w:pStyle w:val="Header"/>
              <w:tabs>
                <w:tab w:val="clear" w:pos="4153"/>
                <w:tab w:val="clear" w:pos="8306"/>
              </w:tabs>
              <w:spacing w:before="60" w:after="60"/>
              <w:rPr>
                <w:rFonts w:ascii="Arial" w:hAnsi="Arial" w:cs="Arial"/>
                <w:sz w:val="24"/>
                <w:szCs w:val="24"/>
              </w:rPr>
            </w:pPr>
            <w:r>
              <w:rPr>
                <w:rFonts w:ascii="Arial" w:hAnsi="Arial" w:cs="Arial"/>
                <w:sz w:val="24"/>
                <w:szCs w:val="24"/>
              </w:rPr>
              <w:t xml:space="preserve">Out </w:t>
            </w:r>
            <w:r w:rsidR="00084867">
              <w:rPr>
                <w:rFonts w:ascii="Arial" w:hAnsi="Arial" w:cs="Arial"/>
                <w:sz w:val="24"/>
                <w:szCs w:val="24"/>
              </w:rPr>
              <w:t>of hours working</w:t>
            </w:r>
          </w:p>
          <w:p w14:paraId="4F644805" w14:textId="45C4EBA5" w:rsidR="002B61B8" w:rsidRDefault="00AE582A" w:rsidP="002B61B8">
            <w:pPr>
              <w:pStyle w:val="Header"/>
              <w:tabs>
                <w:tab w:val="clear" w:pos="4153"/>
                <w:tab w:val="clear" w:pos="8306"/>
              </w:tabs>
              <w:spacing w:before="60" w:after="60"/>
              <w:rPr>
                <w:rFonts w:ascii="Arial" w:hAnsi="Arial" w:cs="Arial"/>
                <w:sz w:val="24"/>
                <w:szCs w:val="24"/>
              </w:rPr>
            </w:pPr>
            <w:r>
              <w:rPr>
                <w:rFonts w:ascii="Arial" w:hAnsi="Arial" w:cs="Arial"/>
                <w:sz w:val="24"/>
                <w:szCs w:val="24"/>
              </w:rPr>
              <w:t>Politically restricted post</w:t>
            </w:r>
            <w:r w:rsidR="00084867">
              <w:rPr>
                <w:rFonts w:ascii="Arial" w:hAnsi="Arial" w:cs="Arial"/>
                <w:sz w:val="24"/>
                <w:szCs w:val="24"/>
              </w:rPr>
              <w:t xml:space="preserve"> </w:t>
            </w:r>
          </w:p>
          <w:p w14:paraId="0C5A8891" w14:textId="77777777" w:rsidR="00084867" w:rsidRDefault="00084867" w:rsidP="002B61B8">
            <w:pPr>
              <w:pStyle w:val="Header"/>
              <w:tabs>
                <w:tab w:val="clear" w:pos="4153"/>
                <w:tab w:val="clear" w:pos="8306"/>
              </w:tabs>
              <w:spacing w:before="60" w:after="60"/>
              <w:rPr>
                <w:rFonts w:ascii="Arial" w:hAnsi="Arial" w:cs="Arial"/>
                <w:sz w:val="24"/>
                <w:szCs w:val="24"/>
              </w:rPr>
            </w:pPr>
          </w:p>
          <w:p w14:paraId="55020670" w14:textId="6C7CDE12" w:rsidR="00084867" w:rsidRPr="00AE6447" w:rsidRDefault="00084867" w:rsidP="002B61B8">
            <w:pPr>
              <w:pStyle w:val="Header"/>
              <w:tabs>
                <w:tab w:val="clear" w:pos="4153"/>
                <w:tab w:val="clear" w:pos="8306"/>
              </w:tabs>
              <w:spacing w:before="60" w:after="60"/>
              <w:rPr>
                <w:rFonts w:ascii="Arial" w:hAnsi="Arial" w:cs="Arial"/>
                <w:sz w:val="24"/>
                <w:szCs w:val="24"/>
              </w:rPr>
            </w:pPr>
          </w:p>
        </w:tc>
        <w:tc>
          <w:tcPr>
            <w:tcW w:w="1680" w:type="dxa"/>
            <w:shd w:val="clear" w:color="auto" w:fill="DBE5F1" w:themeFill="accent1" w:themeFillTint="33"/>
          </w:tcPr>
          <w:p w14:paraId="483BBEAE"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2B61B8" w:rsidRPr="00AE6447" w:rsidRDefault="002B61B8" w:rsidP="002B61B8">
            <w:pPr>
              <w:spacing w:before="60" w:after="60"/>
              <w:jc w:val="right"/>
              <w:rPr>
                <w:rFonts w:ascii="Arial" w:hAnsi="Arial"/>
                <w:sz w:val="24"/>
                <w:szCs w:val="24"/>
              </w:rPr>
            </w:pPr>
          </w:p>
        </w:tc>
        <w:tc>
          <w:tcPr>
            <w:tcW w:w="2714" w:type="dxa"/>
          </w:tcPr>
          <w:p w14:paraId="506F3884" w14:textId="77777777" w:rsidR="002B61B8" w:rsidRDefault="00435873" w:rsidP="004518DB">
            <w:pPr>
              <w:pStyle w:val="Header"/>
              <w:tabs>
                <w:tab w:val="clear" w:pos="4153"/>
                <w:tab w:val="clear" w:pos="8306"/>
              </w:tabs>
              <w:spacing w:before="60" w:after="60"/>
              <w:rPr>
                <w:rFonts w:ascii="Arial" w:hAnsi="Arial"/>
                <w:sz w:val="24"/>
                <w:szCs w:val="24"/>
              </w:rPr>
            </w:pPr>
            <w:r>
              <w:rPr>
                <w:rFonts w:ascii="Arial" w:hAnsi="Arial"/>
                <w:sz w:val="24"/>
                <w:szCs w:val="24"/>
              </w:rPr>
              <w:t>Casual car user allowance</w:t>
            </w:r>
          </w:p>
          <w:p w14:paraId="33142447" w14:textId="44F362A7" w:rsidR="00435873" w:rsidRPr="00AE6447" w:rsidRDefault="00435873" w:rsidP="004518DB">
            <w:pPr>
              <w:pStyle w:val="Header"/>
              <w:tabs>
                <w:tab w:val="clear" w:pos="4153"/>
                <w:tab w:val="clear" w:pos="8306"/>
              </w:tabs>
              <w:spacing w:before="60" w:after="60"/>
              <w:rPr>
                <w:rFonts w:ascii="Arial" w:hAnsi="Arial"/>
                <w:sz w:val="24"/>
                <w:szCs w:val="24"/>
              </w:rPr>
            </w:pPr>
            <w:r>
              <w:rPr>
                <w:rFonts w:ascii="Arial" w:hAnsi="Arial"/>
                <w:sz w:val="24"/>
                <w:szCs w:val="24"/>
              </w:rPr>
              <w:t xml:space="preserve">Payment of Royal </w:t>
            </w:r>
            <w:r w:rsidRPr="00435873">
              <w:rPr>
                <w:rFonts w:ascii="Arial" w:hAnsi="Arial"/>
                <w:sz w:val="24"/>
                <w:szCs w:val="24"/>
              </w:rPr>
              <w:t xml:space="preserve">Town Planning Institute relevant professional </w:t>
            </w:r>
            <w:r w:rsidR="00AE582A">
              <w:rPr>
                <w:rFonts w:ascii="Arial" w:hAnsi="Arial"/>
                <w:sz w:val="24"/>
                <w:szCs w:val="24"/>
              </w:rPr>
              <w:t>membership</w:t>
            </w:r>
          </w:p>
        </w:tc>
      </w:tr>
      <w:tr w:rsidR="002B61B8" w14:paraId="7199AED4" w14:textId="77777777" w:rsidTr="002B61B8">
        <w:tc>
          <w:tcPr>
            <w:tcW w:w="2032" w:type="dxa"/>
            <w:shd w:val="clear" w:color="auto" w:fill="DBE5F1" w:themeFill="accent1" w:themeFillTint="33"/>
          </w:tcPr>
          <w:p w14:paraId="58194F71" w14:textId="20006CF3" w:rsidR="002B61B8" w:rsidRPr="00AE6447" w:rsidRDefault="002B61B8" w:rsidP="002B61B8">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14D85B7B" w14:textId="63B27F2A" w:rsidR="002B61B8" w:rsidRPr="00AE6447" w:rsidRDefault="004518DB" w:rsidP="002B61B8">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w:t>
            </w:r>
            <w:r w:rsidR="00ED1063">
              <w:rPr>
                <w:rFonts w:ascii="Arial" w:hAnsi="Arial"/>
                <w:sz w:val="24"/>
                <w:szCs w:val="24"/>
              </w:rPr>
              <w:t>Planning and Infrastructure</w:t>
            </w:r>
            <w:r>
              <w:rPr>
                <w:rFonts w:ascii="Arial" w:hAnsi="Arial"/>
                <w:sz w:val="24"/>
                <w:szCs w:val="24"/>
              </w:rPr>
              <w:t xml:space="preserve"> </w:t>
            </w:r>
          </w:p>
        </w:tc>
        <w:tc>
          <w:tcPr>
            <w:tcW w:w="1680" w:type="dxa"/>
            <w:shd w:val="clear" w:color="auto" w:fill="DBE5F1" w:themeFill="accent1" w:themeFillTint="33"/>
          </w:tcPr>
          <w:p w14:paraId="30DC3DB8"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Date</w:t>
            </w:r>
          </w:p>
        </w:tc>
        <w:tc>
          <w:tcPr>
            <w:tcW w:w="2714" w:type="dxa"/>
          </w:tcPr>
          <w:p w14:paraId="4512C05A" w14:textId="71C91B2E" w:rsidR="002B61B8" w:rsidRPr="00AE6447" w:rsidRDefault="00AE582A" w:rsidP="002B61B8">
            <w:pPr>
              <w:pStyle w:val="Header"/>
              <w:tabs>
                <w:tab w:val="clear" w:pos="4153"/>
                <w:tab w:val="clear" w:pos="8306"/>
              </w:tabs>
              <w:spacing w:before="60" w:after="60"/>
              <w:rPr>
                <w:rFonts w:ascii="Arial" w:hAnsi="Arial"/>
                <w:sz w:val="24"/>
                <w:szCs w:val="24"/>
              </w:rPr>
            </w:pPr>
            <w:r>
              <w:rPr>
                <w:rFonts w:ascii="Arial" w:hAnsi="Arial"/>
                <w:sz w:val="24"/>
                <w:szCs w:val="24"/>
              </w:rPr>
              <w:t>June</w:t>
            </w:r>
            <w:r w:rsidR="00873D2A">
              <w:rPr>
                <w:rFonts w:ascii="Arial" w:hAnsi="Arial"/>
                <w:sz w:val="24"/>
                <w:szCs w:val="24"/>
              </w:rPr>
              <w:t xml:space="preserve"> </w:t>
            </w:r>
            <w:r w:rsidR="003760FA">
              <w:rPr>
                <w:rFonts w:ascii="Arial" w:hAnsi="Arial"/>
                <w:sz w:val="24"/>
                <w:szCs w:val="24"/>
              </w:rPr>
              <w:t>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1C0C3C00">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DE63BC8" w14:textId="30DED700" w:rsidR="002B61B8" w:rsidRPr="00C226D0" w:rsidRDefault="00317D1E" w:rsidP="00ED1063">
            <w:pPr>
              <w:spacing w:before="60" w:after="60"/>
              <w:rPr>
                <w:rFonts w:ascii="Arial" w:hAnsi="Arial" w:cs="Arial"/>
                <w:sz w:val="24"/>
                <w:szCs w:val="24"/>
              </w:rPr>
            </w:pPr>
            <w:r w:rsidRPr="1C0C3C00">
              <w:rPr>
                <w:rFonts w:ascii="Arial" w:hAnsi="Arial" w:cs="Arial"/>
                <w:sz w:val="24"/>
                <w:szCs w:val="24"/>
              </w:rPr>
              <w:t xml:space="preserve">To </w:t>
            </w:r>
            <w:r w:rsidR="00A42EB7" w:rsidRPr="1C0C3C00">
              <w:rPr>
                <w:rFonts w:ascii="Arial" w:hAnsi="Arial" w:cs="Arial"/>
                <w:sz w:val="24"/>
                <w:szCs w:val="24"/>
              </w:rPr>
              <w:t xml:space="preserve">lead </w:t>
            </w:r>
            <w:r w:rsidR="00A21E39" w:rsidRPr="1C0C3C00">
              <w:rPr>
                <w:rFonts w:ascii="Arial" w:hAnsi="Arial" w:cs="Arial"/>
                <w:sz w:val="24"/>
                <w:szCs w:val="24"/>
              </w:rPr>
              <w:t xml:space="preserve">neighbourhood planning in </w:t>
            </w:r>
            <w:r w:rsidR="00873D2A">
              <w:rPr>
                <w:rFonts w:ascii="Arial" w:hAnsi="Arial" w:cs="Arial"/>
                <w:sz w:val="24"/>
                <w:szCs w:val="24"/>
              </w:rPr>
              <w:t xml:space="preserve">Wychavon’s District </w:t>
            </w:r>
            <w:r w:rsidR="00A42EB7" w:rsidRPr="1C0C3C00">
              <w:rPr>
                <w:rFonts w:ascii="Arial" w:hAnsi="Arial" w:cs="Arial"/>
                <w:sz w:val="24"/>
                <w:szCs w:val="24"/>
              </w:rPr>
              <w:t xml:space="preserve">and </w:t>
            </w:r>
            <w:r w:rsidRPr="1C0C3C00">
              <w:rPr>
                <w:rFonts w:ascii="Arial" w:hAnsi="Arial" w:cs="Arial"/>
                <w:sz w:val="24"/>
                <w:szCs w:val="24"/>
              </w:rPr>
              <w:t xml:space="preserve">promote </w:t>
            </w:r>
            <w:r w:rsidR="00ED1063" w:rsidRPr="1C0C3C00">
              <w:rPr>
                <w:rFonts w:ascii="Arial" w:hAnsi="Arial" w:cs="Arial"/>
                <w:sz w:val="24"/>
                <w:szCs w:val="24"/>
              </w:rPr>
              <w:t>take up of neighbourhood plan preparation amongst local communities to deliver on the Wychavon strategy promise</w:t>
            </w:r>
            <w:r w:rsidR="006E5048" w:rsidRPr="1C0C3C00">
              <w:rPr>
                <w:rFonts w:ascii="Arial" w:hAnsi="Arial" w:cs="Arial"/>
                <w:sz w:val="24"/>
                <w:szCs w:val="24"/>
              </w:rPr>
              <w:t>s</w:t>
            </w:r>
            <w:r w:rsidR="00ED1063" w:rsidRPr="1C0C3C00">
              <w:rPr>
                <w:rFonts w:ascii="Arial" w:hAnsi="Arial" w:cs="Arial"/>
                <w:sz w:val="24"/>
                <w:szCs w:val="24"/>
              </w:rPr>
              <w:t xml:space="preserve"> 2024-2028. This will involve raising the profile of the neighbourhood plan process, work</w:t>
            </w:r>
            <w:r w:rsidR="00E91D08" w:rsidRPr="1C0C3C00">
              <w:rPr>
                <w:rFonts w:ascii="Arial" w:hAnsi="Arial" w:cs="Arial"/>
                <w:sz w:val="24"/>
                <w:szCs w:val="24"/>
              </w:rPr>
              <w:t>ing</w:t>
            </w:r>
            <w:r w:rsidR="00ED1063" w:rsidRPr="1C0C3C00">
              <w:rPr>
                <w:rFonts w:ascii="Arial" w:hAnsi="Arial" w:cs="Arial"/>
                <w:sz w:val="24"/>
                <w:szCs w:val="24"/>
              </w:rPr>
              <w:t xml:space="preserve"> with parish and town councils </w:t>
            </w:r>
            <w:r w:rsidR="009E1896" w:rsidRPr="1C0C3C00">
              <w:rPr>
                <w:rFonts w:ascii="Arial" w:hAnsi="Arial" w:cs="Arial"/>
                <w:sz w:val="24"/>
                <w:szCs w:val="24"/>
              </w:rPr>
              <w:t xml:space="preserve">(the </w:t>
            </w:r>
            <w:r w:rsidR="00873D2A">
              <w:rPr>
                <w:rFonts w:ascii="Arial" w:hAnsi="Arial" w:cs="Arial"/>
                <w:sz w:val="24"/>
                <w:szCs w:val="24"/>
              </w:rPr>
              <w:t>q</w:t>
            </w:r>
            <w:r w:rsidR="006E5048" w:rsidRPr="1C0C3C00">
              <w:rPr>
                <w:rFonts w:ascii="Arial" w:hAnsi="Arial" w:cs="Arial"/>
                <w:sz w:val="24"/>
                <w:szCs w:val="24"/>
              </w:rPr>
              <w:t xml:space="preserve">ualifying </w:t>
            </w:r>
            <w:r w:rsidR="00873D2A">
              <w:rPr>
                <w:rFonts w:ascii="Arial" w:hAnsi="Arial" w:cs="Arial"/>
                <w:sz w:val="24"/>
                <w:szCs w:val="24"/>
              </w:rPr>
              <w:t>b</w:t>
            </w:r>
            <w:r w:rsidR="009E1896" w:rsidRPr="1C0C3C00">
              <w:rPr>
                <w:rFonts w:ascii="Arial" w:hAnsi="Arial" w:cs="Arial"/>
                <w:sz w:val="24"/>
                <w:szCs w:val="24"/>
              </w:rPr>
              <w:t xml:space="preserve">odies) </w:t>
            </w:r>
            <w:r w:rsidR="00ED1063" w:rsidRPr="1C0C3C00">
              <w:rPr>
                <w:rFonts w:ascii="Arial" w:hAnsi="Arial" w:cs="Arial"/>
                <w:sz w:val="24"/>
                <w:szCs w:val="24"/>
              </w:rPr>
              <w:t>to prepare neighbourhood plans</w:t>
            </w:r>
            <w:r w:rsidR="00E91D08" w:rsidRPr="1C0C3C00">
              <w:rPr>
                <w:rFonts w:ascii="Arial" w:hAnsi="Arial" w:cs="Arial"/>
                <w:sz w:val="24"/>
                <w:szCs w:val="24"/>
              </w:rPr>
              <w:t>,</w:t>
            </w:r>
            <w:r w:rsidR="00ED1063" w:rsidRPr="1C0C3C00">
              <w:rPr>
                <w:rFonts w:ascii="Arial" w:hAnsi="Arial" w:cs="Arial"/>
                <w:sz w:val="24"/>
                <w:szCs w:val="24"/>
              </w:rPr>
              <w:t xml:space="preserve"> or review existing ones</w:t>
            </w:r>
            <w:r w:rsidR="0059310E">
              <w:rPr>
                <w:rFonts w:ascii="Arial" w:hAnsi="Arial" w:cs="Arial"/>
                <w:sz w:val="24"/>
                <w:szCs w:val="24"/>
              </w:rPr>
              <w:t>, t</w:t>
            </w:r>
            <w:r w:rsidR="00ED1063" w:rsidRPr="1C0C3C00">
              <w:rPr>
                <w:rFonts w:ascii="Arial" w:hAnsi="Arial" w:cs="Arial"/>
                <w:sz w:val="24"/>
                <w:szCs w:val="24"/>
              </w:rPr>
              <w:t xml:space="preserve">o </w:t>
            </w:r>
            <w:r w:rsidR="00CF0B09" w:rsidRPr="1C0C3C00">
              <w:rPr>
                <w:rFonts w:ascii="Arial" w:hAnsi="Arial" w:cs="Arial"/>
                <w:sz w:val="24"/>
                <w:szCs w:val="24"/>
              </w:rPr>
              <w:t xml:space="preserve">advise </w:t>
            </w:r>
            <w:r w:rsidR="002D03B2" w:rsidRPr="1C0C3C00">
              <w:rPr>
                <w:rFonts w:ascii="Arial" w:hAnsi="Arial" w:cs="Arial"/>
                <w:sz w:val="24"/>
                <w:szCs w:val="24"/>
              </w:rPr>
              <w:t xml:space="preserve">on </w:t>
            </w:r>
            <w:r w:rsidR="00ED1063" w:rsidRPr="1C0C3C00">
              <w:rPr>
                <w:rFonts w:ascii="Arial" w:hAnsi="Arial" w:cs="Arial"/>
                <w:sz w:val="24"/>
                <w:szCs w:val="24"/>
              </w:rPr>
              <w:t xml:space="preserve">neighbourhood plan </w:t>
            </w:r>
            <w:r w:rsidR="00873D2A" w:rsidRPr="1C0C3C00">
              <w:rPr>
                <w:rFonts w:ascii="Arial" w:hAnsi="Arial" w:cs="Arial"/>
                <w:sz w:val="24"/>
                <w:szCs w:val="24"/>
              </w:rPr>
              <w:t>content</w:t>
            </w:r>
            <w:r w:rsidR="00873D2A">
              <w:rPr>
                <w:rFonts w:ascii="Arial" w:hAnsi="Arial" w:cs="Arial"/>
                <w:sz w:val="24"/>
                <w:szCs w:val="24"/>
              </w:rPr>
              <w:t xml:space="preserve">, </w:t>
            </w:r>
            <w:r w:rsidR="00873D2A" w:rsidRPr="1C0C3C00">
              <w:rPr>
                <w:rFonts w:ascii="Arial" w:hAnsi="Arial" w:cs="Arial"/>
                <w:sz w:val="24"/>
                <w:szCs w:val="24"/>
              </w:rPr>
              <w:t>and</w:t>
            </w:r>
            <w:r w:rsidR="000C14BE" w:rsidRPr="1C0C3C00">
              <w:rPr>
                <w:rFonts w:ascii="Arial" w:hAnsi="Arial" w:cs="Arial"/>
                <w:sz w:val="24"/>
                <w:szCs w:val="24"/>
              </w:rPr>
              <w:t xml:space="preserve"> </w:t>
            </w:r>
            <w:r w:rsidR="0059310E">
              <w:rPr>
                <w:rFonts w:ascii="Arial" w:hAnsi="Arial" w:cs="Arial"/>
                <w:sz w:val="24"/>
                <w:szCs w:val="24"/>
              </w:rPr>
              <w:t>to</w:t>
            </w:r>
            <w:r w:rsidR="0059310E" w:rsidRPr="1C0C3C00">
              <w:rPr>
                <w:rFonts w:ascii="Arial" w:hAnsi="Arial" w:cs="Arial"/>
                <w:sz w:val="24"/>
                <w:szCs w:val="24"/>
              </w:rPr>
              <w:t xml:space="preserve"> </w:t>
            </w:r>
            <w:r w:rsidR="00432DEE" w:rsidRPr="1C0C3C00">
              <w:rPr>
                <w:rFonts w:ascii="Arial" w:hAnsi="Arial" w:cs="Arial"/>
                <w:sz w:val="24"/>
                <w:szCs w:val="24"/>
              </w:rPr>
              <w:t xml:space="preserve">support the </w:t>
            </w:r>
            <w:r w:rsidR="00636CBF" w:rsidRPr="1C0C3C00">
              <w:rPr>
                <w:rFonts w:ascii="Arial" w:hAnsi="Arial" w:cs="Arial"/>
                <w:sz w:val="24"/>
                <w:szCs w:val="24"/>
              </w:rPr>
              <w:t xml:space="preserve">policy development that </w:t>
            </w:r>
            <w:r w:rsidR="00ED1063" w:rsidRPr="1C0C3C00">
              <w:rPr>
                <w:rFonts w:ascii="Arial" w:hAnsi="Arial" w:cs="Arial"/>
                <w:sz w:val="24"/>
                <w:szCs w:val="24"/>
              </w:rPr>
              <w:t>is in general conformity with emerging policies in the SWDP Review</w:t>
            </w:r>
            <w:r w:rsidR="00E91D08" w:rsidRPr="1C0C3C00">
              <w:rPr>
                <w:rFonts w:ascii="Arial" w:hAnsi="Arial" w:cs="Arial"/>
                <w:sz w:val="24"/>
                <w:szCs w:val="24"/>
              </w:rPr>
              <w:t xml:space="preserve"> and NPPF</w:t>
            </w:r>
            <w:r w:rsidR="00ED1063" w:rsidRPr="1C0C3C00">
              <w:rPr>
                <w:rFonts w:ascii="Arial" w:hAnsi="Arial" w:cs="Arial"/>
                <w:sz w:val="24"/>
                <w:szCs w:val="24"/>
              </w:rPr>
              <w:t>.</w:t>
            </w:r>
          </w:p>
        </w:tc>
      </w:tr>
      <w:tr w:rsidR="002D4AAF" w14:paraId="124B5A9F" w14:textId="77777777" w:rsidTr="1C0C3C00">
        <w:trPr>
          <w:trHeight w:val="496"/>
        </w:trPr>
        <w:tc>
          <w:tcPr>
            <w:tcW w:w="9923" w:type="dxa"/>
            <w:gridSpan w:val="2"/>
            <w:shd w:val="clear" w:color="auto" w:fill="DBE5F1" w:themeFill="accent1" w:themeFillTint="33"/>
          </w:tcPr>
          <w:p w14:paraId="1EC1F7C7" w14:textId="73D12247"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1C0C3C00">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1C0C3C00">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15A2F2AC" w:rsidR="00AE6447" w:rsidRPr="00DB75AA" w:rsidRDefault="00E91D08" w:rsidP="00F41542">
            <w:pPr>
              <w:pStyle w:val="Header"/>
              <w:tabs>
                <w:tab w:val="clear" w:pos="4153"/>
                <w:tab w:val="clear" w:pos="8306"/>
              </w:tabs>
              <w:spacing w:before="60" w:after="60"/>
              <w:rPr>
                <w:rFonts w:ascii="Arial" w:hAnsi="Arial"/>
                <w:sz w:val="24"/>
                <w:szCs w:val="24"/>
              </w:rPr>
            </w:pPr>
            <w:r>
              <w:rPr>
                <w:rFonts w:ascii="Arial" w:hAnsi="Arial"/>
                <w:sz w:val="24"/>
                <w:szCs w:val="24"/>
              </w:rPr>
              <w:t xml:space="preserve">Head of </w:t>
            </w:r>
            <w:r w:rsidR="00C226D0">
              <w:rPr>
                <w:rFonts w:ascii="Arial" w:hAnsi="Arial"/>
                <w:sz w:val="24"/>
                <w:szCs w:val="24"/>
              </w:rPr>
              <w:t>P</w:t>
            </w:r>
            <w:r w:rsidR="00ED1063">
              <w:rPr>
                <w:rFonts w:ascii="Arial" w:hAnsi="Arial"/>
                <w:sz w:val="24"/>
                <w:szCs w:val="24"/>
              </w:rPr>
              <w:t xml:space="preserve">lanning Policy </w:t>
            </w:r>
            <w:r w:rsidR="00EF1610">
              <w:rPr>
                <w:rFonts w:ascii="Arial" w:hAnsi="Arial"/>
                <w:sz w:val="24"/>
                <w:szCs w:val="24"/>
              </w:rPr>
              <w:t xml:space="preserve">/ </w:t>
            </w:r>
            <w:r w:rsidR="006E5048">
              <w:rPr>
                <w:rFonts w:ascii="Arial" w:hAnsi="Arial"/>
                <w:sz w:val="24"/>
                <w:szCs w:val="24"/>
              </w:rPr>
              <w:t xml:space="preserve">Senior </w:t>
            </w:r>
            <w:r w:rsidR="00EF1610">
              <w:rPr>
                <w:rFonts w:ascii="Arial" w:hAnsi="Arial"/>
                <w:sz w:val="24"/>
                <w:szCs w:val="24"/>
              </w:rPr>
              <w:t>Planning Officer</w:t>
            </w:r>
          </w:p>
        </w:tc>
      </w:tr>
      <w:tr w:rsidR="00497D31" w14:paraId="393B7715" w14:textId="77777777" w:rsidTr="1C0C3C00">
        <w:tc>
          <w:tcPr>
            <w:tcW w:w="3922" w:type="dxa"/>
          </w:tcPr>
          <w:p w14:paraId="3828EF4E" w14:textId="60795342"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445ED1F7" w:rsidR="00AE6447" w:rsidRPr="00DB75AA" w:rsidRDefault="00C226D0"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3"/>
        <w:gridCol w:w="8538"/>
      </w:tblGrid>
      <w:tr w:rsidR="00AE1C3B" w14:paraId="69728310" w14:textId="77777777" w:rsidTr="002B61B8">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B61B8" w14:paraId="5056BC31" w14:textId="77777777" w:rsidTr="002B61B8">
        <w:tc>
          <w:tcPr>
            <w:tcW w:w="1233" w:type="dxa"/>
          </w:tcPr>
          <w:p w14:paraId="10959A81" w14:textId="77777777" w:rsidR="002B61B8" w:rsidRPr="002B61B8" w:rsidRDefault="002B61B8" w:rsidP="002B61B8">
            <w:pPr>
              <w:rPr>
                <w:rFonts w:ascii="Arial" w:hAnsi="Arial"/>
                <w:sz w:val="22"/>
                <w:szCs w:val="22"/>
              </w:rPr>
            </w:pPr>
          </w:p>
          <w:p w14:paraId="6EEEA894" w14:textId="56550427" w:rsidR="002B61B8" w:rsidRPr="002B61B8" w:rsidRDefault="002B61B8" w:rsidP="002B61B8">
            <w:pPr>
              <w:jc w:val="center"/>
              <w:rPr>
                <w:rFonts w:ascii="Arial" w:hAnsi="Arial"/>
                <w:sz w:val="22"/>
                <w:szCs w:val="22"/>
              </w:rPr>
            </w:pPr>
            <w:r w:rsidRPr="002B61B8">
              <w:rPr>
                <w:rFonts w:ascii="Arial" w:hAnsi="Arial"/>
                <w:sz w:val="22"/>
                <w:szCs w:val="22"/>
              </w:rPr>
              <w:t>1</w:t>
            </w:r>
          </w:p>
        </w:tc>
        <w:tc>
          <w:tcPr>
            <w:tcW w:w="8538" w:type="dxa"/>
          </w:tcPr>
          <w:p w14:paraId="54C623C2" w14:textId="0E3050D8" w:rsidR="002B61B8" w:rsidRPr="002B61B8" w:rsidRDefault="00A21E39" w:rsidP="00A21E39">
            <w:pPr>
              <w:rPr>
                <w:rFonts w:ascii="Arial" w:hAnsi="Arial"/>
                <w:sz w:val="22"/>
                <w:szCs w:val="22"/>
              </w:rPr>
            </w:pPr>
            <w:r>
              <w:rPr>
                <w:rFonts w:ascii="Arial" w:hAnsi="Arial" w:cs="Arial"/>
                <w:sz w:val="24"/>
                <w:szCs w:val="24"/>
              </w:rPr>
              <w:t>Lead on Neighbourhood Planning for Wychavon District Council alongside other planning policy officers</w:t>
            </w:r>
            <w:r w:rsidR="003851C7">
              <w:rPr>
                <w:rFonts w:ascii="Arial" w:hAnsi="Arial" w:cs="Arial"/>
                <w:sz w:val="24"/>
                <w:szCs w:val="24"/>
              </w:rPr>
              <w:t>.</w:t>
            </w:r>
            <w:r>
              <w:rPr>
                <w:rFonts w:ascii="Arial" w:hAnsi="Arial" w:cs="Arial"/>
                <w:sz w:val="24"/>
                <w:szCs w:val="24"/>
              </w:rPr>
              <w:t xml:space="preserve"> </w:t>
            </w:r>
          </w:p>
        </w:tc>
      </w:tr>
      <w:tr w:rsidR="00A21E39" w14:paraId="7FDD2FE8" w14:textId="77777777" w:rsidTr="002B61B8">
        <w:tc>
          <w:tcPr>
            <w:tcW w:w="1233" w:type="dxa"/>
          </w:tcPr>
          <w:p w14:paraId="23C912FD" w14:textId="77777777" w:rsidR="00A21E39" w:rsidRDefault="00A21E39" w:rsidP="00A21E39">
            <w:pPr>
              <w:jc w:val="center"/>
              <w:rPr>
                <w:rFonts w:ascii="Arial" w:hAnsi="Arial"/>
                <w:sz w:val="22"/>
                <w:szCs w:val="22"/>
              </w:rPr>
            </w:pPr>
          </w:p>
          <w:p w14:paraId="253D2C40" w14:textId="73EA3791" w:rsidR="00A21E39" w:rsidRPr="002B61B8" w:rsidRDefault="00A21E39" w:rsidP="00A21E39">
            <w:pPr>
              <w:jc w:val="center"/>
              <w:rPr>
                <w:rFonts w:ascii="Arial" w:hAnsi="Arial"/>
                <w:sz w:val="22"/>
                <w:szCs w:val="22"/>
              </w:rPr>
            </w:pPr>
            <w:r>
              <w:rPr>
                <w:rFonts w:ascii="Arial" w:hAnsi="Arial"/>
                <w:sz w:val="22"/>
                <w:szCs w:val="22"/>
              </w:rPr>
              <w:t>2</w:t>
            </w:r>
          </w:p>
        </w:tc>
        <w:tc>
          <w:tcPr>
            <w:tcW w:w="8538" w:type="dxa"/>
          </w:tcPr>
          <w:p w14:paraId="36D76226" w14:textId="25CF118A" w:rsidR="00A21E39" w:rsidRDefault="00A21E39" w:rsidP="002D1FBB">
            <w:pPr>
              <w:rPr>
                <w:rFonts w:ascii="Arial" w:hAnsi="Arial" w:cs="Arial"/>
                <w:sz w:val="24"/>
                <w:szCs w:val="24"/>
              </w:rPr>
            </w:pPr>
            <w:r>
              <w:rPr>
                <w:rFonts w:ascii="Arial" w:hAnsi="Arial" w:cs="Arial"/>
                <w:sz w:val="24"/>
                <w:szCs w:val="24"/>
              </w:rPr>
              <w:t xml:space="preserve">Promote the neighbourhood plan process through attendance at meetings and providing presentations to local communities and district councillors/ward members on the benefits of preparing a neighbourhood plan or Neighbourhood Development Order. </w:t>
            </w:r>
          </w:p>
        </w:tc>
      </w:tr>
      <w:tr w:rsidR="00A21E39" w14:paraId="2FDB9F86" w14:textId="77777777" w:rsidTr="002B61B8">
        <w:tc>
          <w:tcPr>
            <w:tcW w:w="1233" w:type="dxa"/>
          </w:tcPr>
          <w:p w14:paraId="583D8D3B" w14:textId="77777777" w:rsidR="00A21E39" w:rsidRPr="002B61B8" w:rsidRDefault="00A21E39" w:rsidP="00A21E39">
            <w:pPr>
              <w:rPr>
                <w:rFonts w:ascii="Arial" w:hAnsi="Arial"/>
                <w:sz w:val="22"/>
                <w:szCs w:val="22"/>
              </w:rPr>
            </w:pPr>
          </w:p>
          <w:p w14:paraId="718FD87D" w14:textId="4C5FFC8E" w:rsidR="00A21E39" w:rsidRPr="002B61B8" w:rsidRDefault="00A21E39" w:rsidP="00A21E39">
            <w:pPr>
              <w:jc w:val="center"/>
              <w:rPr>
                <w:rFonts w:ascii="Arial" w:hAnsi="Arial"/>
                <w:sz w:val="22"/>
                <w:szCs w:val="22"/>
              </w:rPr>
            </w:pPr>
            <w:r>
              <w:rPr>
                <w:rFonts w:ascii="Arial" w:hAnsi="Arial"/>
                <w:sz w:val="22"/>
                <w:szCs w:val="22"/>
              </w:rPr>
              <w:t>3</w:t>
            </w:r>
          </w:p>
        </w:tc>
        <w:tc>
          <w:tcPr>
            <w:tcW w:w="8538" w:type="dxa"/>
          </w:tcPr>
          <w:p w14:paraId="367133C3" w14:textId="1C4BAD3B" w:rsidR="00A21E39" w:rsidRDefault="00A21E39" w:rsidP="00A21E39">
            <w:pPr>
              <w:rPr>
                <w:rFonts w:ascii="Arial" w:hAnsi="Arial" w:cs="Arial"/>
                <w:sz w:val="24"/>
                <w:szCs w:val="24"/>
              </w:rPr>
            </w:pPr>
            <w:r>
              <w:rPr>
                <w:rFonts w:ascii="Arial" w:hAnsi="Arial" w:cs="Arial"/>
                <w:sz w:val="24"/>
                <w:szCs w:val="24"/>
              </w:rPr>
              <w:t xml:space="preserve">Procure the </w:t>
            </w:r>
            <w:r w:rsidR="00873D2A">
              <w:rPr>
                <w:rFonts w:ascii="Arial" w:hAnsi="Arial" w:cs="Arial"/>
                <w:sz w:val="24"/>
                <w:szCs w:val="24"/>
              </w:rPr>
              <w:t>n</w:t>
            </w:r>
            <w:r>
              <w:rPr>
                <w:rFonts w:ascii="Arial" w:hAnsi="Arial" w:cs="Arial"/>
                <w:sz w:val="24"/>
                <w:szCs w:val="24"/>
              </w:rPr>
              <w:t xml:space="preserve">eighbourhood </w:t>
            </w:r>
            <w:r w:rsidR="00873D2A">
              <w:rPr>
                <w:rFonts w:ascii="Arial" w:hAnsi="Arial" w:cs="Arial"/>
                <w:sz w:val="24"/>
                <w:szCs w:val="24"/>
              </w:rPr>
              <w:t>a</w:t>
            </w:r>
            <w:r>
              <w:rPr>
                <w:rFonts w:ascii="Arial" w:hAnsi="Arial" w:cs="Arial"/>
                <w:sz w:val="24"/>
                <w:szCs w:val="24"/>
              </w:rPr>
              <w:t xml:space="preserve">rea designation, supporting parish or town councils (the </w:t>
            </w:r>
            <w:r w:rsidR="00873D2A">
              <w:rPr>
                <w:rFonts w:ascii="Arial" w:hAnsi="Arial" w:cs="Arial"/>
                <w:sz w:val="24"/>
                <w:szCs w:val="24"/>
              </w:rPr>
              <w:t>q</w:t>
            </w:r>
            <w:r>
              <w:rPr>
                <w:rFonts w:ascii="Arial" w:hAnsi="Arial" w:cs="Arial"/>
                <w:sz w:val="24"/>
                <w:szCs w:val="24"/>
              </w:rPr>
              <w:t xml:space="preserve">ualifying </w:t>
            </w:r>
            <w:r w:rsidR="003D4935">
              <w:rPr>
                <w:rFonts w:ascii="Arial" w:hAnsi="Arial" w:cs="Arial"/>
                <w:sz w:val="24"/>
                <w:szCs w:val="24"/>
              </w:rPr>
              <w:t>b</w:t>
            </w:r>
            <w:r>
              <w:rPr>
                <w:rFonts w:ascii="Arial" w:hAnsi="Arial" w:cs="Arial"/>
                <w:sz w:val="24"/>
                <w:szCs w:val="24"/>
              </w:rPr>
              <w:t xml:space="preserve">odies) throughout the process, from initial steps, drafting of the document, and the formal stages in-line with the </w:t>
            </w:r>
            <w:r w:rsidR="00873D2A">
              <w:rPr>
                <w:rFonts w:ascii="Arial" w:hAnsi="Arial" w:cs="Arial"/>
                <w:sz w:val="24"/>
                <w:szCs w:val="24"/>
              </w:rPr>
              <w:t>r</w:t>
            </w:r>
            <w:r>
              <w:rPr>
                <w:rFonts w:ascii="Arial" w:hAnsi="Arial" w:cs="Arial"/>
                <w:sz w:val="24"/>
                <w:szCs w:val="24"/>
              </w:rPr>
              <w:t xml:space="preserve">egulations, i.e. consultation, examination, referendum, and adoption.  </w:t>
            </w:r>
          </w:p>
        </w:tc>
      </w:tr>
      <w:tr w:rsidR="00A21E39" w14:paraId="4630B780" w14:textId="77777777" w:rsidTr="002B61B8">
        <w:tc>
          <w:tcPr>
            <w:tcW w:w="1233" w:type="dxa"/>
          </w:tcPr>
          <w:p w14:paraId="1968B18C" w14:textId="77777777" w:rsidR="00A21E39" w:rsidRPr="002B61B8" w:rsidRDefault="00A21E39" w:rsidP="00A21E39">
            <w:pPr>
              <w:rPr>
                <w:rFonts w:ascii="Arial" w:hAnsi="Arial"/>
                <w:sz w:val="22"/>
                <w:szCs w:val="22"/>
              </w:rPr>
            </w:pPr>
          </w:p>
          <w:p w14:paraId="2A7E812A" w14:textId="60701928" w:rsidR="00A21E39" w:rsidRPr="002B61B8" w:rsidRDefault="00A21E39" w:rsidP="00A21E39">
            <w:pPr>
              <w:jc w:val="center"/>
              <w:rPr>
                <w:rFonts w:ascii="Arial" w:hAnsi="Arial"/>
                <w:sz w:val="22"/>
                <w:szCs w:val="22"/>
              </w:rPr>
            </w:pPr>
            <w:r>
              <w:rPr>
                <w:rFonts w:ascii="Arial" w:hAnsi="Arial"/>
                <w:sz w:val="22"/>
                <w:szCs w:val="22"/>
              </w:rPr>
              <w:t>4</w:t>
            </w:r>
          </w:p>
        </w:tc>
        <w:tc>
          <w:tcPr>
            <w:tcW w:w="8538" w:type="dxa"/>
          </w:tcPr>
          <w:p w14:paraId="522DE82C" w14:textId="61E762F4" w:rsidR="00A21E39" w:rsidRPr="002B61B8" w:rsidRDefault="00A21E39" w:rsidP="00A21E39">
            <w:pPr>
              <w:rPr>
                <w:rFonts w:ascii="Arial" w:hAnsi="Arial"/>
                <w:sz w:val="22"/>
                <w:szCs w:val="22"/>
              </w:rPr>
            </w:pPr>
            <w:r>
              <w:rPr>
                <w:rFonts w:ascii="Arial" w:hAnsi="Arial" w:cs="Arial"/>
                <w:sz w:val="24"/>
                <w:szCs w:val="24"/>
              </w:rPr>
              <w:t>Develop internal systems to secure input from across the council and relevant external bodie</w:t>
            </w:r>
            <w:r w:rsidR="00873D2A">
              <w:rPr>
                <w:rFonts w:ascii="Arial" w:hAnsi="Arial" w:cs="Arial"/>
                <w:sz w:val="24"/>
                <w:szCs w:val="24"/>
              </w:rPr>
              <w:t>s,</w:t>
            </w:r>
            <w:r>
              <w:rPr>
                <w:rFonts w:ascii="Arial" w:hAnsi="Arial" w:cs="Arial"/>
                <w:sz w:val="24"/>
                <w:szCs w:val="24"/>
              </w:rPr>
              <w:t xml:space="preserve"> </w:t>
            </w:r>
            <w:r w:rsidR="00873D2A">
              <w:rPr>
                <w:rFonts w:ascii="Arial" w:hAnsi="Arial" w:cs="Arial"/>
                <w:sz w:val="24"/>
                <w:szCs w:val="24"/>
              </w:rPr>
              <w:t>(</w:t>
            </w:r>
            <w:r>
              <w:rPr>
                <w:rFonts w:ascii="Arial" w:hAnsi="Arial" w:cs="Arial"/>
                <w:sz w:val="24"/>
                <w:szCs w:val="24"/>
              </w:rPr>
              <w:t xml:space="preserve">e.g. the county council and statutory bodies) when formulating the district council’s formal responses to the neighbourhood consultation. </w:t>
            </w:r>
          </w:p>
        </w:tc>
      </w:tr>
      <w:tr w:rsidR="00A21E39" w14:paraId="6CF8FE6F" w14:textId="77777777" w:rsidTr="002B61B8">
        <w:tc>
          <w:tcPr>
            <w:tcW w:w="1233" w:type="dxa"/>
          </w:tcPr>
          <w:p w14:paraId="4781F071" w14:textId="77777777" w:rsidR="00A21E39" w:rsidRPr="002B61B8" w:rsidRDefault="00A21E39" w:rsidP="00A21E39">
            <w:pPr>
              <w:rPr>
                <w:rFonts w:ascii="Arial" w:hAnsi="Arial"/>
                <w:sz w:val="22"/>
                <w:szCs w:val="22"/>
              </w:rPr>
            </w:pPr>
          </w:p>
          <w:p w14:paraId="55FC8955" w14:textId="5EF201E1" w:rsidR="00A21E39" w:rsidRPr="002B61B8" w:rsidRDefault="00A21E39" w:rsidP="00A21E39">
            <w:pPr>
              <w:jc w:val="center"/>
              <w:rPr>
                <w:rFonts w:ascii="Arial" w:hAnsi="Arial"/>
                <w:sz w:val="22"/>
                <w:szCs w:val="22"/>
              </w:rPr>
            </w:pPr>
            <w:r>
              <w:rPr>
                <w:rFonts w:ascii="Arial" w:hAnsi="Arial"/>
                <w:sz w:val="22"/>
                <w:szCs w:val="22"/>
              </w:rPr>
              <w:t>5</w:t>
            </w:r>
          </w:p>
        </w:tc>
        <w:tc>
          <w:tcPr>
            <w:tcW w:w="8538" w:type="dxa"/>
          </w:tcPr>
          <w:p w14:paraId="542D67EE" w14:textId="0A722A26" w:rsidR="00A21E39" w:rsidRPr="002B61B8" w:rsidRDefault="00A21E39" w:rsidP="00A21E39">
            <w:pPr>
              <w:rPr>
                <w:rFonts w:ascii="Arial" w:hAnsi="Arial"/>
                <w:sz w:val="22"/>
                <w:szCs w:val="22"/>
              </w:rPr>
            </w:pPr>
            <w:r>
              <w:rPr>
                <w:rFonts w:ascii="Arial" w:hAnsi="Arial" w:cs="Arial"/>
                <w:sz w:val="24"/>
                <w:szCs w:val="24"/>
              </w:rPr>
              <w:t xml:space="preserve">Work with Development Management colleagues to ensure that neighbourhood plan policies are applied alongside the local plan policies when determining planning applications and offering policy advice when determining applications and at Planning Committee. </w:t>
            </w:r>
          </w:p>
        </w:tc>
      </w:tr>
      <w:tr w:rsidR="00A21E39" w14:paraId="64AC5910" w14:textId="77777777" w:rsidTr="002B61B8">
        <w:tc>
          <w:tcPr>
            <w:tcW w:w="1233" w:type="dxa"/>
          </w:tcPr>
          <w:p w14:paraId="053F04FC" w14:textId="77777777" w:rsidR="00A21E39" w:rsidRPr="002B61B8" w:rsidRDefault="00A21E39" w:rsidP="00A21E39">
            <w:pPr>
              <w:rPr>
                <w:rFonts w:ascii="Arial" w:hAnsi="Arial"/>
                <w:sz w:val="22"/>
                <w:szCs w:val="22"/>
              </w:rPr>
            </w:pPr>
          </w:p>
          <w:p w14:paraId="2745D486" w14:textId="5DAEEEC4" w:rsidR="00A21E39" w:rsidRPr="002B61B8" w:rsidRDefault="00A21E39" w:rsidP="00A21E39">
            <w:pPr>
              <w:jc w:val="center"/>
              <w:rPr>
                <w:rFonts w:ascii="Arial" w:hAnsi="Arial"/>
                <w:sz w:val="22"/>
                <w:szCs w:val="22"/>
              </w:rPr>
            </w:pPr>
            <w:r>
              <w:rPr>
                <w:rFonts w:ascii="Arial" w:hAnsi="Arial"/>
                <w:sz w:val="22"/>
                <w:szCs w:val="22"/>
              </w:rPr>
              <w:t>6</w:t>
            </w:r>
          </w:p>
        </w:tc>
        <w:tc>
          <w:tcPr>
            <w:tcW w:w="8538" w:type="dxa"/>
          </w:tcPr>
          <w:p w14:paraId="3CF6D73F" w14:textId="38F66A5D" w:rsidR="00A21E39" w:rsidRPr="00435873" w:rsidRDefault="00A21E39" w:rsidP="00A21E39">
            <w:pPr>
              <w:rPr>
                <w:rFonts w:ascii="Arial" w:hAnsi="Arial" w:cs="Arial"/>
                <w:sz w:val="24"/>
                <w:szCs w:val="24"/>
              </w:rPr>
            </w:pPr>
            <w:r>
              <w:rPr>
                <w:rFonts w:ascii="Arial" w:hAnsi="Arial" w:cs="Arial"/>
                <w:sz w:val="24"/>
                <w:szCs w:val="24"/>
              </w:rPr>
              <w:t xml:space="preserve">Represent the district council at public meetings and public inquires, including giving presentations or acting as an expert policy witness, as appropriate. </w:t>
            </w:r>
          </w:p>
        </w:tc>
      </w:tr>
      <w:tr w:rsidR="00A21E39" w14:paraId="5FF195F7" w14:textId="77777777" w:rsidTr="002B61B8">
        <w:tc>
          <w:tcPr>
            <w:tcW w:w="1233" w:type="dxa"/>
          </w:tcPr>
          <w:p w14:paraId="1B0AD063" w14:textId="77777777" w:rsidR="00A21E39" w:rsidRPr="002B61B8" w:rsidRDefault="00A21E39" w:rsidP="00A21E39">
            <w:pPr>
              <w:rPr>
                <w:rFonts w:ascii="Arial" w:hAnsi="Arial"/>
                <w:sz w:val="22"/>
                <w:szCs w:val="22"/>
              </w:rPr>
            </w:pPr>
          </w:p>
          <w:p w14:paraId="42E19819" w14:textId="08E9311F" w:rsidR="00A21E39" w:rsidRPr="002B61B8" w:rsidRDefault="00A21E39" w:rsidP="00A21E39">
            <w:pPr>
              <w:jc w:val="center"/>
              <w:rPr>
                <w:rFonts w:ascii="Arial" w:hAnsi="Arial"/>
                <w:sz w:val="22"/>
                <w:szCs w:val="22"/>
              </w:rPr>
            </w:pPr>
            <w:r>
              <w:rPr>
                <w:rFonts w:ascii="Arial" w:hAnsi="Arial"/>
                <w:sz w:val="22"/>
                <w:szCs w:val="22"/>
              </w:rPr>
              <w:t>7</w:t>
            </w:r>
          </w:p>
        </w:tc>
        <w:tc>
          <w:tcPr>
            <w:tcW w:w="8538" w:type="dxa"/>
          </w:tcPr>
          <w:p w14:paraId="6394D664" w14:textId="24727639" w:rsidR="00A21E39" w:rsidRPr="002B61B8" w:rsidRDefault="00A21E39" w:rsidP="00A21E39">
            <w:pPr>
              <w:rPr>
                <w:rFonts w:ascii="Arial" w:hAnsi="Arial"/>
                <w:sz w:val="22"/>
                <w:szCs w:val="22"/>
              </w:rPr>
            </w:pPr>
            <w:r>
              <w:rPr>
                <w:rFonts w:ascii="Arial" w:hAnsi="Arial" w:cs="Arial"/>
                <w:sz w:val="24"/>
                <w:szCs w:val="24"/>
              </w:rPr>
              <w:t xml:space="preserve">Direct </w:t>
            </w:r>
            <w:r w:rsidR="00873D2A">
              <w:rPr>
                <w:rFonts w:ascii="Arial" w:hAnsi="Arial" w:cs="Arial"/>
                <w:sz w:val="24"/>
                <w:szCs w:val="24"/>
              </w:rPr>
              <w:t>q</w:t>
            </w:r>
            <w:r>
              <w:rPr>
                <w:rFonts w:ascii="Arial" w:hAnsi="Arial" w:cs="Arial"/>
                <w:sz w:val="24"/>
                <w:szCs w:val="24"/>
              </w:rPr>
              <w:t xml:space="preserve">ualifying </w:t>
            </w:r>
            <w:r w:rsidR="00873D2A">
              <w:rPr>
                <w:rFonts w:ascii="Arial" w:hAnsi="Arial" w:cs="Arial"/>
                <w:sz w:val="24"/>
                <w:szCs w:val="24"/>
              </w:rPr>
              <w:t>b</w:t>
            </w:r>
            <w:r>
              <w:rPr>
                <w:rFonts w:ascii="Arial" w:hAnsi="Arial" w:cs="Arial"/>
                <w:sz w:val="24"/>
                <w:szCs w:val="24"/>
              </w:rPr>
              <w:t xml:space="preserve">odies preparing neighbourhood plans to guidance, interpretation of Regulations and policy, sources of grant funding and existing evidence documents that may be able to support the preparation of a neighbourhood plan. </w:t>
            </w:r>
          </w:p>
        </w:tc>
      </w:tr>
      <w:tr w:rsidR="00A21E39" w14:paraId="643F3D4E" w14:textId="77777777" w:rsidTr="002B61B8">
        <w:tc>
          <w:tcPr>
            <w:tcW w:w="1233" w:type="dxa"/>
          </w:tcPr>
          <w:p w14:paraId="52130430" w14:textId="750E2CDA" w:rsidR="00A21E39" w:rsidRPr="002B61B8" w:rsidRDefault="00A21E39" w:rsidP="00A21E39">
            <w:pPr>
              <w:jc w:val="center"/>
              <w:rPr>
                <w:rFonts w:ascii="Arial" w:hAnsi="Arial"/>
                <w:sz w:val="22"/>
                <w:szCs w:val="22"/>
              </w:rPr>
            </w:pPr>
            <w:r>
              <w:rPr>
                <w:rFonts w:ascii="Arial" w:hAnsi="Arial"/>
                <w:sz w:val="22"/>
                <w:szCs w:val="22"/>
              </w:rPr>
              <w:t>8</w:t>
            </w:r>
          </w:p>
        </w:tc>
        <w:tc>
          <w:tcPr>
            <w:tcW w:w="8538" w:type="dxa"/>
          </w:tcPr>
          <w:p w14:paraId="3E948F03" w14:textId="562E40F9" w:rsidR="00A21E39" w:rsidRPr="002B61B8" w:rsidRDefault="00A21E39" w:rsidP="00A21E39">
            <w:pPr>
              <w:rPr>
                <w:rFonts w:ascii="Arial" w:hAnsi="Arial"/>
                <w:sz w:val="22"/>
                <w:szCs w:val="22"/>
              </w:rPr>
            </w:pPr>
            <w:r>
              <w:rPr>
                <w:rFonts w:ascii="Arial" w:hAnsi="Arial" w:cs="Arial"/>
                <w:sz w:val="24"/>
                <w:szCs w:val="24"/>
              </w:rPr>
              <w:t xml:space="preserve">With the submission of a draft neighbourhood plan for examination, undertake the relevant processes required by the </w:t>
            </w:r>
            <w:r w:rsidR="00873D2A">
              <w:rPr>
                <w:rFonts w:ascii="Arial" w:hAnsi="Arial" w:cs="Arial"/>
                <w:sz w:val="24"/>
                <w:szCs w:val="24"/>
              </w:rPr>
              <w:t>r</w:t>
            </w:r>
            <w:r>
              <w:rPr>
                <w:rFonts w:ascii="Arial" w:hAnsi="Arial" w:cs="Arial"/>
                <w:sz w:val="24"/>
                <w:szCs w:val="24"/>
              </w:rPr>
              <w:t>egulations, appoint an independent examiner, work with electoral services to hold the referendum and adopt the neighbourhood plan.</w:t>
            </w:r>
          </w:p>
        </w:tc>
      </w:tr>
      <w:tr w:rsidR="00A21E39" w14:paraId="74807BFC" w14:textId="77777777" w:rsidTr="002B61B8">
        <w:tc>
          <w:tcPr>
            <w:tcW w:w="1233" w:type="dxa"/>
          </w:tcPr>
          <w:p w14:paraId="4C96E3D2" w14:textId="3BDBA90C" w:rsidR="00A21E39" w:rsidRPr="002B61B8" w:rsidRDefault="00A21E39" w:rsidP="00A21E39">
            <w:pPr>
              <w:jc w:val="center"/>
              <w:rPr>
                <w:rFonts w:ascii="Arial" w:hAnsi="Arial"/>
                <w:sz w:val="22"/>
                <w:szCs w:val="22"/>
              </w:rPr>
            </w:pPr>
            <w:r>
              <w:rPr>
                <w:rFonts w:ascii="Arial" w:hAnsi="Arial"/>
                <w:sz w:val="22"/>
                <w:szCs w:val="22"/>
              </w:rPr>
              <w:t>9</w:t>
            </w:r>
          </w:p>
        </w:tc>
        <w:tc>
          <w:tcPr>
            <w:tcW w:w="8538" w:type="dxa"/>
          </w:tcPr>
          <w:p w14:paraId="53AED078" w14:textId="1912F728" w:rsidR="00A21E39" w:rsidRPr="002B61B8" w:rsidRDefault="00A21E39" w:rsidP="00A21E39">
            <w:pPr>
              <w:rPr>
                <w:rFonts w:ascii="Arial" w:hAnsi="Arial"/>
                <w:sz w:val="22"/>
                <w:szCs w:val="22"/>
              </w:rPr>
            </w:pPr>
            <w:r>
              <w:rPr>
                <w:rFonts w:ascii="Arial" w:hAnsi="Arial" w:cs="Arial"/>
                <w:sz w:val="24"/>
                <w:szCs w:val="24"/>
              </w:rPr>
              <w:t xml:space="preserve">Consider national guidance, policy documents and other relevant studies and research to prepare and make recommendations to the district council to follow best practice in supporting neighbourhood plans. </w:t>
            </w:r>
          </w:p>
        </w:tc>
      </w:tr>
      <w:tr w:rsidR="00A21E39" w14:paraId="3736914E" w14:textId="77777777" w:rsidTr="002B61B8">
        <w:tc>
          <w:tcPr>
            <w:tcW w:w="1233" w:type="dxa"/>
          </w:tcPr>
          <w:p w14:paraId="3ABAE061" w14:textId="74F102F4" w:rsidR="00A21E39" w:rsidRPr="002B61B8" w:rsidRDefault="00A21E39" w:rsidP="00A21E39">
            <w:pPr>
              <w:jc w:val="center"/>
              <w:rPr>
                <w:rFonts w:ascii="Arial" w:hAnsi="Arial"/>
                <w:sz w:val="22"/>
                <w:szCs w:val="22"/>
              </w:rPr>
            </w:pPr>
            <w:r>
              <w:rPr>
                <w:rFonts w:ascii="Arial" w:hAnsi="Arial"/>
                <w:sz w:val="22"/>
                <w:szCs w:val="22"/>
              </w:rPr>
              <w:t>10</w:t>
            </w:r>
          </w:p>
        </w:tc>
        <w:tc>
          <w:tcPr>
            <w:tcW w:w="8538" w:type="dxa"/>
          </w:tcPr>
          <w:p w14:paraId="2E3EB871" w14:textId="587195B3" w:rsidR="00A21E39" w:rsidRPr="002B61B8" w:rsidRDefault="00A21E39" w:rsidP="00A21E39">
            <w:pPr>
              <w:rPr>
                <w:rFonts w:ascii="Arial" w:hAnsi="Arial"/>
                <w:sz w:val="22"/>
                <w:szCs w:val="22"/>
              </w:rPr>
            </w:pPr>
            <w:r>
              <w:rPr>
                <w:rFonts w:ascii="Arial" w:hAnsi="Arial" w:cs="Arial"/>
                <w:sz w:val="24"/>
                <w:szCs w:val="24"/>
              </w:rPr>
              <w:t xml:space="preserve">Provide data to inform and monitor service performance and planning budgetary information as required. </w:t>
            </w:r>
          </w:p>
        </w:tc>
      </w:tr>
      <w:tr w:rsidR="00A21E39" w14:paraId="3EB4B3E5" w14:textId="77777777" w:rsidTr="002B61B8">
        <w:tc>
          <w:tcPr>
            <w:tcW w:w="1233" w:type="dxa"/>
          </w:tcPr>
          <w:p w14:paraId="4E4FE20E" w14:textId="5D0B436C" w:rsidR="00A21E39" w:rsidRPr="002B61B8" w:rsidRDefault="00A21E39" w:rsidP="00A21E39">
            <w:pPr>
              <w:jc w:val="center"/>
              <w:rPr>
                <w:rFonts w:ascii="Arial" w:hAnsi="Arial"/>
                <w:sz w:val="22"/>
                <w:szCs w:val="22"/>
              </w:rPr>
            </w:pPr>
            <w:r>
              <w:rPr>
                <w:rFonts w:ascii="Arial" w:hAnsi="Arial"/>
                <w:sz w:val="22"/>
                <w:szCs w:val="22"/>
              </w:rPr>
              <w:t>11</w:t>
            </w:r>
          </w:p>
        </w:tc>
        <w:tc>
          <w:tcPr>
            <w:tcW w:w="8538" w:type="dxa"/>
          </w:tcPr>
          <w:p w14:paraId="69A01E3B" w14:textId="7DF57917" w:rsidR="00A21E39" w:rsidRPr="002B61B8" w:rsidRDefault="00A21E39" w:rsidP="00A21E39">
            <w:pPr>
              <w:rPr>
                <w:rFonts w:ascii="Arial" w:hAnsi="Arial"/>
                <w:sz w:val="22"/>
                <w:szCs w:val="22"/>
              </w:rPr>
            </w:pPr>
            <w:r>
              <w:rPr>
                <w:rFonts w:ascii="Arial" w:hAnsi="Arial" w:cs="Arial"/>
                <w:sz w:val="24"/>
                <w:szCs w:val="24"/>
              </w:rPr>
              <w:t xml:space="preserve">Support </w:t>
            </w:r>
            <w:r w:rsidR="00873D2A">
              <w:rPr>
                <w:rFonts w:ascii="Arial" w:hAnsi="Arial" w:cs="Arial"/>
                <w:sz w:val="24"/>
                <w:szCs w:val="24"/>
              </w:rPr>
              <w:t>q</w:t>
            </w:r>
            <w:r>
              <w:rPr>
                <w:rFonts w:ascii="Arial" w:hAnsi="Arial" w:cs="Arial"/>
                <w:sz w:val="24"/>
                <w:szCs w:val="24"/>
              </w:rPr>
              <w:t xml:space="preserve">ualifying </w:t>
            </w:r>
            <w:r w:rsidR="00873D2A">
              <w:rPr>
                <w:rFonts w:ascii="Arial" w:hAnsi="Arial" w:cs="Arial"/>
                <w:sz w:val="24"/>
                <w:szCs w:val="24"/>
              </w:rPr>
              <w:t>b</w:t>
            </w:r>
            <w:r>
              <w:rPr>
                <w:rFonts w:ascii="Arial" w:hAnsi="Arial" w:cs="Arial"/>
                <w:sz w:val="24"/>
                <w:szCs w:val="24"/>
              </w:rPr>
              <w:t>odies through developing consultation strategies and assisting with consultation events.</w:t>
            </w:r>
          </w:p>
        </w:tc>
      </w:tr>
      <w:tr w:rsidR="00A21E39" w14:paraId="08748D6E" w14:textId="77777777" w:rsidTr="002B61B8">
        <w:tc>
          <w:tcPr>
            <w:tcW w:w="1233" w:type="dxa"/>
          </w:tcPr>
          <w:p w14:paraId="356638B3" w14:textId="14267EF2" w:rsidR="00A21E39" w:rsidRPr="002B61B8" w:rsidRDefault="00A21E39" w:rsidP="00A21E39">
            <w:pPr>
              <w:jc w:val="center"/>
              <w:rPr>
                <w:rFonts w:ascii="Arial" w:hAnsi="Arial"/>
                <w:sz w:val="22"/>
                <w:szCs w:val="22"/>
              </w:rPr>
            </w:pPr>
            <w:r>
              <w:rPr>
                <w:rFonts w:ascii="Arial" w:hAnsi="Arial"/>
                <w:sz w:val="22"/>
                <w:szCs w:val="22"/>
              </w:rPr>
              <w:t>12</w:t>
            </w:r>
          </w:p>
        </w:tc>
        <w:tc>
          <w:tcPr>
            <w:tcW w:w="8538" w:type="dxa"/>
          </w:tcPr>
          <w:p w14:paraId="6451808A" w14:textId="1F5770EF" w:rsidR="00A21E39" w:rsidRDefault="00A21E39" w:rsidP="00A21E39">
            <w:pPr>
              <w:rPr>
                <w:rFonts w:ascii="Arial" w:hAnsi="Arial" w:cs="Arial"/>
                <w:sz w:val="24"/>
                <w:szCs w:val="24"/>
              </w:rPr>
            </w:pPr>
            <w:r>
              <w:rPr>
                <w:rFonts w:ascii="Arial" w:hAnsi="Arial" w:cs="Arial"/>
                <w:sz w:val="24"/>
                <w:szCs w:val="24"/>
              </w:rPr>
              <w:t>Uphold and adhere to the Council’s Neighbourhood Planning Protocol.</w:t>
            </w:r>
          </w:p>
          <w:p w14:paraId="2D9A0312" w14:textId="2748AB42" w:rsidR="00A21E39" w:rsidRPr="002B61B8" w:rsidRDefault="00A21E39" w:rsidP="00A21E39">
            <w:pPr>
              <w:rPr>
                <w:rFonts w:ascii="Arial" w:hAnsi="Arial"/>
                <w:sz w:val="22"/>
                <w:szCs w:val="22"/>
              </w:rPr>
            </w:pPr>
          </w:p>
        </w:tc>
      </w:tr>
      <w:tr w:rsidR="00A21E39" w14:paraId="084713A4" w14:textId="77777777" w:rsidTr="002B61B8">
        <w:tc>
          <w:tcPr>
            <w:tcW w:w="1233" w:type="dxa"/>
          </w:tcPr>
          <w:p w14:paraId="2E714F76" w14:textId="23E0D54B" w:rsidR="00A21E39" w:rsidRPr="002B61B8" w:rsidRDefault="00A21E39" w:rsidP="00A21E39">
            <w:pPr>
              <w:jc w:val="center"/>
              <w:rPr>
                <w:rFonts w:ascii="Arial" w:hAnsi="Arial"/>
                <w:sz w:val="22"/>
                <w:szCs w:val="22"/>
              </w:rPr>
            </w:pPr>
            <w:r>
              <w:rPr>
                <w:rFonts w:ascii="Arial" w:hAnsi="Arial"/>
                <w:sz w:val="22"/>
                <w:szCs w:val="22"/>
              </w:rPr>
              <w:t>12</w:t>
            </w:r>
          </w:p>
        </w:tc>
        <w:tc>
          <w:tcPr>
            <w:tcW w:w="8538" w:type="dxa"/>
          </w:tcPr>
          <w:p w14:paraId="4D58B9EC" w14:textId="689FCF50" w:rsidR="00A21E39" w:rsidRDefault="00A21E39" w:rsidP="00A21E39">
            <w:pPr>
              <w:rPr>
                <w:rFonts w:ascii="Arial" w:hAnsi="Arial" w:cs="Arial"/>
                <w:sz w:val="24"/>
                <w:szCs w:val="24"/>
              </w:rPr>
            </w:pPr>
            <w:r>
              <w:rPr>
                <w:rFonts w:ascii="Arial" w:hAnsi="Arial" w:cs="Arial"/>
                <w:sz w:val="24"/>
                <w:szCs w:val="24"/>
              </w:rPr>
              <w:t xml:space="preserve">Attend neighbourhood planning events / conferences to build capacity and professional development in the field. </w:t>
            </w:r>
          </w:p>
          <w:p w14:paraId="4C021E09" w14:textId="77777777" w:rsidR="00A21E39" w:rsidRPr="002B61B8" w:rsidRDefault="00A21E39" w:rsidP="00A21E39">
            <w:pPr>
              <w:rPr>
                <w:rFonts w:ascii="Arial" w:hAnsi="Arial"/>
                <w:sz w:val="22"/>
                <w:szCs w:val="22"/>
              </w:rPr>
            </w:pPr>
          </w:p>
        </w:tc>
      </w:tr>
      <w:tr w:rsidR="00E63CB0" w14:paraId="46C9F321" w14:textId="77777777" w:rsidTr="002B61B8">
        <w:tc>
          <w:tcPr>
            <w:tcW w:w="1233" w:type="dxa"/>
          </w:tcPr>
          <w:p w14:paraId="4CCC521B" w14:textId="26834D3C" w:rsidR="00E63CB0" w:rsidRDefault="00E63CB0" w:rsidP="00A21E39">
            <w:pPr>
              <w:jc w:val="center"/>
              <w:rPr>
                <w:rFonts w:ascii="Arial" w:hAnsi="Arial"/>
                <w:sz w:val="22"/>
                <w:szCs w:val="22"/>
              </w:rPr>
            </w:pPr>
            <w:r>
              <w:rPr>
                <w:rFonts w:ascii="Arial" w:hAnsi="Arial"/>
                <w:sz w:val="22"/>
                <w:szCs w:val="22"/>
              </w:rPr>
              <w:t>13</w:t>
            </w:r>
          </w:p>
        </w:tc>
        <w:tc>
          <w:tcPr>
            <w:tcW w:w="8538" w:type="dxa"/>
          </w:tcPr>
          <w:p w14:paraId="5576B9FD" w14:textId="031AB49B" w:rsidR="00E63CB0" w:rsidRDefault="00E63CB0" w:rsidP="00A21E39">
            <w:pPr>
              <w:rPr>
                <w:rFonts w:ascii="Arial" w:hAnsi="Arial" w:cs="Arial"/>
                <w:sz w:val="24"/>
                <w:szCs w:val="24"/>
              </w:rPr>
            </w:pPr>
            <w:r>
              <w:rPr>
                <w:rFonts w:ascii="Arial" w:hAnsi="Arial" w:cs="Arial"/>
                <w:sz w:val="24"/>
                <w:szCs w:val="24"/>
              </w:rPr>
              <w:t xml:space="preserve">To support the Policy Team in the development of the local plan and supplementary planning documents as required and where relevant. </w:t>
            </w:r>
          </w:p>
        </w:tc>
      </w:tr>
      <w:tr w:rsidR="00A21E39" w14:paraId="1C7FBA59" w14:textId="65CD0B4A" w:rsidTr="002B61B8">
        <w:tc>
          <w:tcPr>
            <w:tcW w:w="1233" w:type="dxa"/>
          </w:tcPr>
          <w:p w14:paraId="29C94249" w14:textId="4D335413" w:rsidR="00A21E39" w:rsidRPr="002B61B8" w:rsidRDefault="00A21E39" w:rsidP="00A21E39">
            <w:pPr>
              <w:jc w:val="center"/>
              <w:rPr>
                <w:rFonts w:ascii="Arial" w:hAnsi="Arial"/>
                <w:sz w:val="22"/>
                <w:szCs w:val="22"/>
              </w:rPr>
            </w:pPr>
            <w:r>
              <w:rPr>
                <w:rFonts w:ascii="Arial" w:hAnsi="Arial"/>
                <w:sz w:val="22"/>
                <w:szCs w:val="22"/>
              </w:rPr>
              <w:t>1</w:t>
            </w:r>
            <w:r w:rsidR="00E63CB0">
              <w:rPr>
                <w:rFonts w:ascii="Arial" w:hAnsi="Arial"/>
                <w:sz w:val="22"/>
                <w:szCs w:val="22"/>
              </w:rPr>
              <w:t>4</w:t>
            </w:r>
          </w:p>
        </w:tc>
        <w:tc>
          <w:tcPr>
            <w:tcW w:w="8538" w:type="dxa"/>
          </w:tcPr>
          <w:p w14:paraId="467D9D63" w14:textId="32042460" w:rsidR="00A21E39" w:rsidRDefault="00B01D21" w:rsidP="00A21E39">
            <w:pPr>
              <w:rPr>
                <w:rFonts w:ascii="Arial" w:hAnsi="Arial" w:cs="Arial"/>
                <w:sz w:val="24"/>
                <w:szCs w:val="24"/>
              </w:rPr>
            </w:pPr>
            <w:r>
              <w:rPr>
                <w:rFonts w:ascii="Arial" w:hAnsi="Arial" w:cs="Arial"/>
                <w:sz w:val="24"/>
                <w:szCs w:val="24"/>
              </w:rPr>
              <w:t>Any o</w:t>
            </w:r>
            <w:r w:rsidR="00A21E39">
              <w:rPr>
                <w:rFonts w:ascii="Arial" w:hAnsi="Arial" w:cs="Arial"/>
                <w:sz w:val="24"/>
                <w:szCs w:val="24"/>
              </w:rPr>
              <w:t xml:space="preserve">ther duties required by the Council in line with the grading of the post. </w:t>
            </w:r>
          </w:p>
          <w:p w14:paraId="2900BDD7" w14:textId="119D9796" w:rsidR="00A21E39" w:rsidRPr="002B61B8" w:rsidRDefault="00A21E39" w:rsidP="00A21E39">
            <w:pPr>
              <w:rPr>
                <w:rFonts w:ascii="Arial" w:hAnsi="Arial"/>
                <w:sz w:val="22"/>
                <w:szCs w:val="22"/>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37939BE9" w14:textId="77777777" w:rsidR="00ED6B04" w:rsidRDefault="00ED6B04">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2B61B8" w14:paraId="4125044B" w14:textId="77777777" w:rsidTr="002B61B8">
        <w:tc>
          <w:tcPr>
            <w:tcW w:w="7198" w:type="dxa"/>
          </w:tcPr>
          <w:p w14:paraId="1728B7E0" w14:textId="3FC92CE5" w:rsidR="002B61B8" w:rsidRPr="00A21BB5" w:rsidRDefault="00040AF4" w:rsidP="002B61B8">
            <w:pPr>
              <w:pStyle w:val="BodyTextIndent3"/>
              <w:ind w:left="0"/>
              <w:rPr>
                <w:b w:val="0"/>
                <w:bCs/>
                <w:sz w:val="24"/>
                <w:szCs w:val="24"/>
              </w:rPr>
            </w:pPr>
            <w:r w:rsidRPr="00A21BB5">
              <w:rPr>
                <w:rFonts w:cs="Arial"/>
                <w:b w:val="0"/>
                <w:bCs/>
                <w:sz w:val="24"/>
                <w:szCs w:val="24"/>
              </w:rPr>
              <w:t xml:space="preserve">Hold a </w:t>
            </w:r>
            <w:r w:rsidR="00E31874" w:rsidRPr="00A21BB5">
              <w:rPr>
                <w:rFonts w:cs="Arial"/>
                <w:b w:val="0"/>
                <w:bCs/>
                <w:sz w:val="24"/>
                <w:szCs w:val="24"/>
              </w:rPr>
              <w:t>relevant d</w:t>
            </w:r>
            <w:r w:rsidRPr="00A21BB5">
              <w:rPr>
                <w:rFonts w:cs="Arial"/>
                <w:b w:val="0"/>
                <w:bCs/>
                <w:sz w:val="24"/>
                <w:szCs w:val="24"/>
              </w:rPr>
              <w:t xml:space="preserve">egree </w:t>
            </w:r>
            <w:r w:rsidR="00E31874" w:rsidRPr="00A21BB5">
              <w:rPr>
                <w:rFonts w:cs="Arial"/>
                <w:b w:val="0"/>
                <w:bCs/>
                <w:sz w:val="24"/>
                <w:szCs w:val="24"/>
              </w:rPr>
              <w:t>or higher education course</w:t>
            </w:r>
            <w:r w:rsidR="00A21BB5" w:rsidRPr="00A21BB5">
              <w:rPr>
                <w:rFonts w:cs="Arial"/>
                <w:b w:val="0"/>
                <w:bCs/>
                <w:sz w:val="24"/>
                <w:szCs w:val="24"/>
              </w:rPr>
              <w:t>, e.g. a degree in Town and Country Planning</w:t>
            </w:r>
            <w:r w:rsidR="00AD7B6F">
              <w:rPr>
                <w:rFonts w:cs="Arial"/>
                <w:b w:val="0"/>
                <w:bCs/>
                <w:sz w:val="24"/>
                <w:szCs w:val="24"/>
              </w:rPr>
              <w:t>, postgraduate qualification that is</w:t>
            </w:r>
            <w:r w:rsidR="00A21BB5" w:rsidRPr="00A21BB5">
              <w:rPr>
                <w:rFonts w:cs="Arial"/>
                <w:b w:val="0"/>
                <w:bCs/>
                <w:sz w:val="24"/>
                <w:szCs w:val="24"/>
              </w:rPr>
              <w:t xml:space="preserve"> eligible for RTPI membership, or equivalent experience. </w:t>
            </w:r>
            <w:r w:rsidR="00E31874" w:rsidRPr="00A21BB5">
              <w:rPr>
                <w:rFonts w:cs="Arial"/>
                <w:b w:val="0"/>
                <w:bCs/>
                <w:sz w:val="24"/>
                <w:szCs w:val="24"/>
              </w:rPr>
              <w:t xml:space="preserve"> </w:t>
            </w:r>
          </w:p>
          <w:p w14:paraId="475CA15F" w14:textId="530237EF" w:rsidR="00ED6B04" w:rsidRPr="00212775" w:rsidRDefault="00ED6B04" w:rsidP="002B61B8">
            <w:pPr>
              <w:pStyle w:val="BodyTextIndent3"/>
              <w:ind w:left="0"/>
              <w:rPr>
                <w:b w:val="0"/>
                <w:bCs/>
                <w:sz w:val="22"/>
                <w:szCs w:val="18"/>
              </w:rPr>
            </w:pPr>
          </w:p>
        </w:tc>
        <w:tc>
          <w:tcPr>
            <w:tcW w:w="1276" w:type="dxa"/>
            <w:vAlign w:val="center"/>
          </w:tcPr>
          <w:p w14:paraId="47A79BBE" w14:textId="1FC18DEB" w:rsidR="002B61B8" w:rsidRPr="004D7C95" w:rsidRDefault="007B2906" w:rsidP="002B61B8">
            <w:pPr>
              <w:pStyle w:val="BodyTextIndent3"/>
              <w:ind w:left="0"/>
              <w:jc w:val="center"/>
              <w:rPr>
                <w:sz w:val="22"/>
                <w:szCs w:val="18"/>
              </w:rPr>
            </w:pPr>
            <w:r w:rsidRPr="004D7C95">
              <w:rPr>
                <w:sz w:val="22"/>
                <w:szCs w:val="18"/>
              </w:rPr>
              <w:t>E</w:t>
            </w:r>
          </w:p>
        </w:tc>
        <w:tc>
          <w:tcPr>
            <w:tcW w:w="1410" w:type="dxa"/>
            <w:vAlign w:val="center"/>
          </w:tcPr>
          <w:p w14:paraId="040EA6E3" w14:textId="77777777" w:rsidR="002B61B8" w:rsidRPr="004D7C95" w:rsidRDefault="002B61B8" w:rsidP="002B61B8">
            <w:pPr>
              <w:pStyle w:val="BodyTextIndent3"/>
              <w:ind w:left="0"/>
              <w:jc w:val="center"/>
              <w:rPr>
                <w:sz w:val="22"/>
                <w:szCs w:val="18"/>
              </w:rPr>
            </w:pPr>
          </w:p>
        </w:tc>
      </w:tr>
      <w:tr w:rsidR="00873D2A" w14:paraId="0264294A" w14:textId="77777777" w:rsidTr="002B61B8">
        <w:tc>
          <w:tcPr>
            <w:tcW w:w="7198" w:type="dxa"/>
          </w:tcPr>
          <w:p w14:paraId="3D909E67" w14:textId="77777777" w:rsidR="00873D2A" w:rsidRPr="009F2AAF" w:rsidRDefault="00873D2A" w:rsidP="00873D2A">
            <w:pPr>
              <w:pStyle w:val="BodyTextIndent3"/>
              <w:ind w:left="0"/>
              <w:rPr>
                <w:rFonts w:cs="Arial"/>
                <w:b w:val="0"/>
                <w:bCs/>
                <w:sz w:val="24"/>
                <w:szCs w:val="24"/>
              </w:rPr>
            </w:pPr>
            <w:r>
              <w:rPr>
                <w:rFonts w:cs="Arial"/>
                <w:b w:val="0"/>
                <w:bCs/>
                <w:sz w:val="24"/>
                <w:szCs w:val="24"/>
              </w:rPr>
              <w:t>RTPI membership, or eligible for RTPI membership</w:t>
            </w:r>
          </w:p>
          <w:p w14:paraId="2652041B" w14:textId="77777777" w:rsidR="00873D2A" w:rsidRPr="00A21BB5" w:rsidRDefault="00873D2A" w:rsidP="00873D2A">
            <w:pPr>
              <w:pStyle w:val="BodyTextIndent3"/>
              <w:ind w:left="0"/>
              <w:rPr>
                <w:rFonts w:cs="Arial"/>
                <w:b w:val="0"/>
                <w:bCs/>
                <w:sz w:val="24"/>
                <w:szCs w:val="24"/>
              </w:rPr>
            </w:pPr>
          </w:p>
        </w:tc>
        <w:tc>
          <w:tcPr>
            <w:tcW w:w="1276" w:type="dxa"/>
            <w:vAlign w:val="center"/>
          </w:tcPr>
          <w:p w14:paraId="3374536E" w14:textId="7019A600" w:rsidR="00873D2A" w:rsidRPr="004D7C95" w:rsidRDefault="00873D2A" w:rsidP="00873D2A">
            <w:pPr>
              <w:pStyle w:val="BodyTextIndent3"/>
              <w:ind w:left="0"/>
              <w:jc w:val="center"/>
              <w:rPr>
                <w:sz w:val="22"/>
                <w:szCs w:val="18"/>
              </w:rPr>
            </w:pPr>
            <w:r>
              <w:rPr>
                <w:sz w:val="22"/>
                <w:szCs w:val="18"/>
              </w:rPr>
              <w:t>E</w:t>
            </w:r>
          </w:p>
        </w:tc>
        <w:tc>
          <w:tcPr>
            <w:tcW w:w="1410" w:type="dxa"/>
            <w:vAlign w:val="center"/>
          </w:tcPr>
          <w:p w14:paraId="10B171B7" w14:textId="77777777" w:rsidR="00873D2A" w:rsidRPr="004D7C95" w:rsidRDefault="00873D2A" w:rsidP="00873D2A">
            <w:pPr>
              <w:pStyle w:val="BodyTextIndent3"/>
              <w:ind w:left="0"/>
              <w:jc w:val="center"/>
              <w:rPr>
                <w:sz w:val="22"/>
                <w:szCs w:val="18"/>
              </w:rPr>
            </w:pPr>
          </w:p>
        </w:tc>
      </w:tr>
      <w:tr w:rsidR="00873D2A" w14:paraId="46067036" w14:textId="77777777" w:rsidTr="002B61B8">
        <w:tc>
          <w:tcPr>
            <w:tcW w:w="7198" w:type="dxa"/>
          </w:tcPr>
          <w:p w14:paraId="1C4CD568" w14:textId="34CC0A97" w:rsidR="00873D2A" w:rsidRPr="00FB3184" w:rsidRDefault="00873D2A" w:rsidP="00873D2A">
            <w:pPr>
              <w:spacing w:before="60" w:after="60"/>
              <w:rPr>
                <w:rFonts w:ascii="Arial" w:hAnsi="Arial" w:cs="Arial"/>
                <w:sz w:val="24"/>
                <w:szCs w:val="24"/>
              </w:rPr>
            </w:pPr>
            <w:r>
              <w:rPr>
                <w:rFonts w:ascii="Arial" w:hAnsi="Arial" w:cs="Arial"/>
                <w:sz w:val="24"/>
                <w:szCs w:val="24"/>
              </w:rPr>
              <w:t xml:space="preserve">Experience of community planning and delivery of engagement/participation in the wider planning process within either rural or urban communities. E.g Planning Aid  </w:t>
            </w:r>
          </w:p>
          <w:p w14:paraId="07045E7F" w14:textId="77777777" w:rsidR="00873D2A" w:rsidRPr="00040AF4" w:rsidRDefault="00873D2A" w:rsidP="00873D2A">
            <w:pPr>
              <w:pStyle w:val="BodyTextIndent3"/>
              <w:ind w:left="0"/>
              <w:rPr>
                <w:rFonts w:cs="Arial"/>
                <w:b w:val="0"/>
                <w:bCs/>
                <w:sz w:val="22"/>
                <w:szCs w:val="22"/>
              </w:rPr>
            </w:pPr>
          </w:p>
        </w:tc>
        <w:tc>
          <w:tcPr>
            <w:tcW w:w="1276" w:type="dxa"/>
            <w:vAlign w:val="center"/>
          </w:tcPr>
          <w:p w14:paraId="4DA9EDE6" w14:textId="77777777" w:rsidR="00873D2A" w:rsidRPr="004D7C95" w:rsidRDefault="00873D2A" w:rsidP="00873D2A">
            <w:pPr>
              <w:pStyle w:val="BodyTextIndent3"/>
              <w:ind w:left="0"/>
              <w:jc w:val="center"/>
              <w:rPr>
                <w:sz w:val="22"/>
                <w:szCs w:val="18"/>
              </w:rPr>
            </w:pPr>
          </w:p>
        </w:tc>
        <w:tc>
          <w:tcPr>
            <w:tcW w:w="1410" w:type="dxa"/>
            <w:vAlign w:val="center"/>
          </w:tcPr>
          <w:p w14:paraId="0B188080" w14:textId="22E2E528" w:rsidR="00873D2A" w:rsidRPr="004D7C95" w:rsidRDefault="00873D2A" w:rsidP="00873D2A">
            <w:pPr>
              <w:pStyle w:val="BodyTextIndent3"/>
              <w:ind w:left="0"/>
              <w:jc w:val="center"/>
              <w:rPr>
                <w:sz w:val="22"/>
                <w:szCs w:val="18"/>
              </w:rPr>
            </w:pPr>
            <w:r w:rsidRPr="004D7C95">
              <w:rPr>
                <w:sz w:val="22"/>
                <w:szCs w:val="18"/>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pPr>
              <w:pStyle w:val="BodyTextIndent3"/>
              <w:ind w:left="0"/>
              <w:rPr>
                <w:sz w:val="22"/>
                <w:szCs w:val="22"/>
              </w:rPr>
            </w:pPr>
            <w:r w:rsidRPr="00212775">
              <w:rPr>
                <w:sz w:val="22"/>
                <w:szCs w:val="22"/>
              </w:rPr>
              <w:t>Desirable</w:t>
            </w:r>
          </w:p>
        </w:tc>
      </w:tr>
      <w:tr w:rsidR="002D4AAF" w14:paraId="3390BC98" w14:textId="77777777" w:rsidTr="002B61B8">
        <w:tc>
          <w:tcPr>
            <w:tcW w:w="7198" w:type="dxa"/>
          </w:tcPr>
          <w:p w14:paraId="18AA8537" w14:textId="48209A83" w:rsidR="002B61B8" w:rsidRPr="00C73219" w:rsidRDefault="00C73219" w:rsidP="00C73219">
            <w:pPr>
              <w:spacing w:before="60" w:after="60"/>
              <w:rPr>
                <w:rFonts w:ascii="Arial" w:hAnsi="Arial" w:cs="Arial"/>
                <w:sz w:val="24"/>
                <w:szCs w:val="24"/>
              </w:rPr>
            </w:pPr>
            <w:r w:rsidRPr="00FB3184">
              <w:rPr>
                <w:rFonts w:ascii="Arial" w:hAnsi="Arial" w:cs="Arial"/>
                <w:sz w:val="24"/>
                <w:szCs w:val="24"/>
              </w:rPr>
              <w:t xml:space="preserve">Minimum </w:t>
            </w:r>
            <w:r w:rsidR="00A21E39">
              <w:rPr>
                <w:rFonts w:ascii="Arial" w:hAnsi="Arial" w:cs="Arial"/>
                <w:sz w:val="24"/>
                <w:szCs w:val="24"/>
              </w:rPr>
              <w:t>5</w:t>
            </w:r>
            <w:r w:rsidRPr="00FB3184">
              <w:rPr>
                <w:rFonts w:ascii="Arial" w:hAnsi="Arial" w:cs="Arial"/>
                <w:sz w:val="24"/>
                <w:szCs w:val="24"/>
              </w:rPr>
              <w:t xml:space="preserve"> </w:t>
            </w:r>
            <w:r w:rsidR="00BE4CC2" w:rsidRPr="00FB3184">
              <w:rPr>
                <w:rFonts w:ascii="Arial" w:hAnsi="Arial" w:cs="Arial"/>
                <w:sz w:val="24"/>
                <w:szCs w:val="24"/>
              </w:rPr>
              <w:t>years’ experience</w:t>
            </w:r>
            <w:r w:rsidRPr="00FB3184">
              <w:rPr>
                <w:rFonts w:ascii="Arial" w:hAnsi="Arial" w:cs="Arial"/>
                <w:sz w:val="24"/>
                <w:szCs w:val="24"/>
              </w:rPr>
              <w:t xml:space="preserve"> within a </w:t>
            </w:r>
            <w:r w:rsidR="00705B43">
              <w:rPr>
                <w:rFonts w:ascii="Arial" w:hAnsi="Arial" w:cs="Arial"/>
                <w:sz w:val="24"/>
                <w:szCs w:val="24"/>
              </w:rPr>
              <w:t xml:space="preserve">Town and Country Planning </w:t>
            </w:r>
            <w:r w:rsidRPr="00FB3184">
              <w:rPr>
                <w:rFonts w:ascii="Arial" w:hAnsi="Arial" w:cs="Arial"/>
                <w:sz w:val="24"/>
                <w:szCs w:val="24"/>
              </w:rPr>
              <w:t>related field</w:t>
            </w:r>
            <w:r w:rsidR="00705B43">
              <w:rPr>
                <w:rFonts w:ascii="Arial" w:hAnsi="Arial" w:cs="Arial"/>
                <w:sz w:val="24"/>
                <w:szCs w:val="24"/>
              </w:rPr>
              <w:t>.</w:t>
            </w:r>
          </w:p>
          <w:p w14:paraId="7FFA8375" w14:textId="1A465EAB" w:rsidR="00ED6B04" w:rsidRPr="002B61B8" w:rsidRDefault="00ED6B04" w:rsidP="002B61B8">
            <w:pPr>
              <w:rPr>
                <w:rFonts w:ascii="Arial" w:hAnsi="Arial" w:cs="Arial"/>
                <w:sz w:val="22"/>
                <w:szCs w:val="28"/>
              </w:rPr>
            </w:pPr>
          </w:p>
        </w:tc>
        <w:tc>
          <w:tcPr>
            <w:tcW w:w="1276" w:type="dxa"/>
            <w:vAlign w:val="center"/>
          </w:tcPr>
          <w:p w14:paraId="48922806" w14:textId="561170D7"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2A164639" w14:textId="77777777" w:rsidR="002D4AAF" w:rsidRPr="004D7C95" w:rsidRDefault="002D4AAF" w:rsidP="002B61B8">
            <w:pPr>
              <w:pStyle w:val="BodyTextIndent3"/>
              <w:ind w:left="0"/>
              <w:jc w:val="center"/>
              <w:rPr>
                <w:sz w:val="22"/>
                <w:szCs w:val="22"/>
              </w:rPr>
            </w:pPr>
          </w:p>
        </w:tc>
      </w:tr>
      <w:tr w:rsidR="002D4AAF" w14:paraId="3F2B1D07" w14:textId="77777777" w:rsidTr="002B61B8">
        <w:tc>
          <w:tcPr>
            <w:tcW w:w="7198" w:type="dxa"/>
          </w:tcPr>
          <w:p w14:paraId="0A3D180F" w14:textId="3190C89D" w:rsidR="002B61B8" w:rsidRPr="00712F4F" w:rsidRDefault="00712F4F" w:rsidP="00712F4F">
            <w:pPr>
              <w:spacing w:before="60" w:after="60"/>
              <w:rPr>
                <w:rFonts w:ascii="Arial" w:hAnsi="Arial" w:cs="Arial"/>
                <w:sz w:val="24"/>
                <w:szCs w:val="24"/>
              </w:rPr>
            </w:pPr>
            <w:r w:rsidRPr="00FB3184">
              <w:rPr>
                <w:rFonts w:ascii="Arial" w:hAnsi="Arial" w:cs="Arial"/>
                <w:sz w:val="24"/>
                <w:szCs w:val="24"/>
              </w:rPr>
              <w:t xml:space="preserve">Knowledge and understanding of </w:t>
            </w:r>
            <w:r w:rsidR="00705B43">
              <w:rPr>
                <w:rFonts w:ascii="Arial" w:hAnsi="Arial" w:cs="Arial"/>
                <w:sz w:val="24"/>
                <w:szCs w:val="24"/>
              </w:rPr>
              <w:t xml:space="preserve">Neighbourhood Planning process and procedures, as well as Local Plan preparation and wider planning policy </w:t>
            </w:r>
            <w:r w:rsidR="006E5048">
              <w:rPr>
                <w:rFonts w:ascii="Arial" w:hAnsi="Arial" w:cs="Arial"/>
                <w:sz w:val="24"/>
                <w:szCs w:val="24"/>
              </w:rPr>
              <w:t xml:space="preserve">and Development Management </w:t>
            </w:r>
            <w:r w:rsidR="00705B43">
              <w:rPr>
                <w:rFonts w:ascii="Arial" w:hAnsi="Arial" w:cs="Arial"/>
                <w:sz w:val="24"/>
                <w:szCs w:val="24"/>
              </w:rPr>
              <w:t>work</w:t>
            </w:r>
            <w:r w:rsidR="006E5048">
              <w:rPr>
                <w:rFonts w:ascii="Arial" w:hAnsi="Arial" w:cs="Arial"/>
                <w:sz w:val="24"/>
                <w:szCs w:val="24"/>
              </w:rPr>
              <w:t>ing</w:t>
            </w:r>
            <w:r w:rsidR="009E1896">
              <w:rPr>
                <w:rFonts w:ascii="Arial" w:hAnsi="Arial" w:cs="Arial"/>
                <w:sz w:val="24"/>
                <w:szCs w:val="24"/>
              </w:rPr>
              <w:t>, e.g. the NPPF</w:t>
            </w:r>
            <w:r w:rsidR="00705B43">
              <w:rPr>
                <w:rFonts w:ascii="Arial" w:hAnsi="Arial" w:cs="Arial"/>
                <w:sz w:val="24"/>
                <w:szCs w:val="24"/>
              </w:rPr>
              <w:t>.</w:t>
            </w:r>
          </w:p>
          <w:p w14:paraId="59D806D5" w14:textId="60C54035" w:rsidR="00ED6B04" w:rsidRPr="002B61B8" w:rsidRDefault="00ED6B04" w:rsidP="002B61B8">
            <w:pPr>
              <w:rPr>
                <w:rFonts w:ascii="Arial" w:hAnsi="Arial" w:cs="Arial"/>
                <w:b/>
                <w:bCs/>
                <w:sz w:val="22"/>
                <w:szCs w:val="28"/>
              </w:rPr>
            </w:pPr>
          </w:p>
        </w:tc>
        <w:tc>
          <w:tcPr>
            <w:tcW w:w="1276" w:type="dxa"/>
            <w:vAlign w:val="center"/>
          </w:tcPr>
          <w:p w14:paraId="4F8AECEC" w14:textId="2D9F9C49"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1FB007E2" w14:textId="77777777" w:rsidR="002D4AAF" w:rsidRPr="004D7C95" w:rsidRDefault="002D4AAF" w:rsidP="002B61B8">
            <w:pPr>
              <w:pStyle w:val="BodyTextIndent3"/>
              <w:ind w:left="0"/>
              <w:jc w:val="center"/>
              <w:rPr>
                <w:sz w:val="22"/>
                <w:szCs w:val="22"/>
              </w:rPr>
            </w:pPr>
          </w:p>
        </w:tc>
      </w:tr>
      <w:tr w:rsidR="002D4AAF" w14:paraId="2286155A" w14:textId="77777777" w:rsidTr="002B61B8">
        <w:tc>
          <w:tcPr>
            <w:tcW w:w="7198" w:type="dxa"/>
          </w:tcPr>
          <w:p w14:paraId="357089CE" w14:textId="3670AEA6" w:rsidR="002B61B8" w:rsidRPr="00A32B46" w:rsidRDefault="00A32B46" w:rsidP="00A32B46">
            <w:pPr>
              <w:spacing w:before="60" w:after="60"/>
              <w:rPr>
                <w:rFonts w:ascii="Arial" w:hAnsi="Arial" w:cs="Arial"/>
                <w:sz w:val="24"/>
                <w:szCs w:val="24"/>
              </w:rPr>
            </w:pPr>
            <w:r w:rsidRPr="00FB3184">
              <w:rPr>
                <w:rFonts w:ascii="Arial" w:hAnsi="Arial" w:cs="Arial"/>
                <w:sz w:val="24"/>
                <w:szCs w:val="24"/>
              </w:rPr>
              <w:t xml:space="preserve">Experience of working </w:t>
            </w:r>
            <w:r w:rsidR="009E1896">
              <w:rPr>
                <w:rFonts w:ascii="Arial" w:hAnsi="Arial" w:cs="Arial"/>
                <w:sz w:val="24"/>
                <w:szCs w:val="24"/>
              </w:rPr>
              <w:t xml:space="preserve">with a diverse range individuals and organisations </w:t>
            </w:r>
            <w:r w:rsidRPr="00FB3184">
              <w:rPr>
                <w:rFonts w:ascii="Arial" w:hAnsi="Arial" w:cs="Arial"/>
                <w:sz w:val="24"/>
                <w:szCs w:val="24"/>
              </w:rPr>
              <w:t xml:space="preserve">and delivery of </w:t>
            </w:r>
            <w:r w:rsidR="009E1896">
              <w:rPr>
                <w:rFonts w:ascii="Arial" w:hAnsi="Arial" w:cs="Arial"/>
                <w:sz w:val="24"/>
                <w:szCs w:val="24"/>
              </w:rPr>
              <w:t xml:space="preserve">outputs against </w:t>
            </w:r>
            <w:r w:rsidRPr="00FB3184">
              <w:rPr>
                <w:rFonts w:ascii="Arial" w:hAnsi="Arial" w:cs="Arial"/>
                <w:sz w:val="24"/>
                <w:szCs w:val="24"/>
              </w:rPr>
              <w:t>agreed objectives, meeting targets and working to tight deadlines</w:t>
            </w:r>
          </w:p>
          <w:p w14:paraId="0ED9BC6D" w14:textId="64D0B304" w:rsidR="00ED6B04" w:rsidRPr="002B61B8" w:rsidRDefault="00ED6B04" w:rsidP="002B61B8">
            <w:pPr>
              <w:rPr>
                <w:rFonts w:ascii="Arial" w:hAnsi="Arial" w:cs="Arial"/>
                <w:sz w:val="22"/>
                <w:szCs w:val="28"/>
              </w:rPr>
            </w:pPr>
          </w:p>
        </w:tc>
        <w:tc>
          <w:tcPr>
            <w:tcW w:w="1276" w:type="dxa"/>
            <w:vAlign w:val="center"/>
          </w:tcPr>
          <w:p w14:paraId="521E4BC8" w14:textId="077D75FE"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6F4E1B9C" w14:textId="77777777" w:rsidR="002D4AAF" w:rsidRPr="004D7C95" w:rsidRDefault="002D4AAF" w:rsidP="002B61B8">
            <w:pPr>
              <w:pStyle w:val="BodyTextIndent3"/>
              <w:ind w:left="0"/>
              <w:jc w:val="center"/>
              <w:rPr>
                <w:sz w:val="22"/>
                <w:szCs w:val="22"/>
              </w:rPr>
            </w:pPr>
          </w:p>
        </w:tc>
      </w:tr>
      <w:tr w:rsidR="00A42EB7" w14:paraId="3AC27DF2" w14:textId="77777777" w:rsidTr="002B61B8">
        <w:tc>
          <w:tcPr>
            <w:tcW w:w="7198" w:type="dxa"/>
          </w:tcPr>
          <w:p w14:paraId="68656E87" w14:textId="50A70A6A" w:rsidR="00A42EB7" w:rsidRPr="00FB3184" w:rsidRDefault="00A42EB7" w:rsidP="00A32B46">
            <w:pPr>
              <w:spacing w:before="60" w:after="60"/>
              <w:rPr>
                <w:rFonts w:ascii="Arial" w:hAnsi="Arial" w:cs="Arial"/>
                <w:sz w:val="24"/>
                <w:szCs w:val="24"/>
              </w:rPr>
            </w:pPr>
            <w:r>
              <w:rPr>
                <w:rFonts w:ascii="Arial" w:hAnsi="Arial" w:cs="Arial"/>
                <w:sz w:val="24"/>
                <w:szCs w:val="24"/>
              </w:rPr>
              <w:t xml:space="preserve">Experience of writing </w:t>
            </w:r>
            <w:r w:rsidR="007202D9">
              <w:rPr>
                <w:rFonts w:ascii="Arial" w:hAnsi="Arial" w:cs="Arial"/>
                <w:sz w:val="24"/>
                <w:szCs w:val="24"/>
              </w:rPr>
              <w:t>and presenting r</w:t>
            </w:r>
            <w:r>
              <w:rPr>
                <w:rFonts w:ascii="Arial" w:hAnsi="Arial" w:cs="Arial"/>
                <w:sz w:val="24"/>
                <w:szCs w:val="24"/>
              </w:rPr>
              <w:t xml:space="preserve">eports for </w:t>
            </w:r>
            <w:r w:rsidR="00EF200F">
              <w:rPr>
                <w:rFonts w:ascii="Arial" w:hAnsi="Arial" w:cs="Arial"/>
                <w:sz w:val="24"/>
                <w:szCs w:val="24"/>
              </w:rPr>
              <w:t>c</w:t>
            </w:r>
            <w:r>
              <w:rPr>
                <w:rFonts w:ascii="Arial" w:hAnsi="Arial" w:cs="Arial"/>
                <w:sz w:val="24"/>
                <w:szCs w:val="24"/>
              </w:rPr>
              <w:t>ouncil meetings</w:t>
            </w:r>
          </w:p>
        </w:tc>
        <w:tc>
          <w:tcPr>
            <w:tcW w:w="1276" w:type="dxa"/>
            <w:vAlign w:val="center"/>
          </w:tcPr>
          <w:p w14:paraId="164E0DE2" w14:textId="7C738C3C" w:rsidR="00A42EB7" w:rsidRPr="004D7C95" w:rsidRDefault="00A42EB7" w:rsidP="002B61B8">
            <w:pPr>
              <w:pStyle w:val="BodyTextIndent3"/>
              <w:ind w:left="0"/>
              <w:jc w:val="center"/>
              <w:rPr>
                <w:sz w:val="22"/>
                <w:szCs w:val="22"/>
              </w:rPr>
            </w:pPr>
            <w:r>
              <w:rPr>
                <w:sz w:val="22"/>
                <w:szCs w:val="22"/>
              </w:rPr>
              <w:t>E</w:t>
            </w:r>
          </w:p>
        </w:tc>
        <w:tc>
          <w:tcPr>
            <w:tcW w:w="1410" w:type="dxa"/>
            <w:vAlign w:val="center"/>
          </w:tcPr>
          <w:p w14:paraId="4B774C9A" w14:textId="77777777" w:rsidR="00A42EB7" w:rsidRPr="004D7C95" w:rsidRDefault="00A42EB7" w:rsidP="002B61B8">
            <w:pPr>
              <w:pStyle w:val="BodyTextIndent3"/>
              <w:ind w:left="0"/>
              <w:jc w:val="center"/>
              <w:rPr>
                <w:sz w:val="22"/>
                <w:szCs w:val="22"/>
              </w:rPr>
            </w:pPr>
          </w:p>
        </w:tc>
      </w:tr>
      <w:tr w:rsidR="002B61B8" w14:paraId="57ED82F2" w14:textId="77777777" w:rsidTr="002B61B8">
        <w:tc>
          <w:tcPr>
            <w:tcW w:w="7198" w:type="dxa"/>
          </w:tcPr>
          <w:p w14:paraId="56E66B57" w14:textId="2C5ABDB7" w:rsidR="00ED6B04" w:rsidRPr="00435873" w:rsidRDefault="00705B43" w:rsidP="00435873">
            <w:pPr>
              <w:spacing w:before="60" w:after="60"/>
              <w:rPr>
                <w:rFonts w:ascii="Arial" w:hAnsi="Arial" w:cs="Arial"/>
                <w:sz w:val="24"/>
                <w:szCs w:val="24"/>
              </w:rPr>
            </w:pPr>
            <w:r>
              <w:rPr>
                <w:rFonts w:ascii="Arial" w:hAnsi="Arial" w:cs="Arial"/>
                <w:sz w:val="24"/>
                <w:szCs w:val="24"/>
              </w:rPr>
              <w:t xml:space="preserve">Experience of town planning in the community and working with the </w:t>
            </w:r>
            <w:r w:rsidR="00AD7B6F">
              <w:rPr>
                <w:rFonts w:ascii="Arial" w:hAnsi="Arial" w:cs="Arial"/>
                <w:sz w:val="24"/>
                <w:szCs w:val="24"/>
              </w:rPr>
              <w:t>public</w:t>
            </w:r>
            <w:r>
              <w:rPr>
                <w:rFonts w:ascii="Arial" w:hAnsi="Arial" w:cs="Arial"/>
                <w:sz w:val="24"/>
                <w:szCs w:val="24"/>
              </w:rPr>
              <w:t xml:space="preserve"> and local </w:t>
            </w:r>
            <w:r w:rsidR="009E1896">
              <w:rPr>
                <w:rFonts w:ascii="Arial" w:hAnsi="Arial" w:cs="Arial"/>
                <w:sz w:val="24"/>
                <w:szCs w:val="24"/>
              </w:rPr>
              <w:t xml:space="preserve">community representatives. </w:t>
            </w:r>
          </w:p>
        </w:tc>
        <w:tc>
          <w:tcPr>
            <w:tcW w:w="1276" w:type="dxa"/>
            <w:vAlign w:val="center"/>
          </w:tcPr>
          <w:p w14:paraId="60B0C78A" w14:textId="67F08FAD" w:rsidR="002B61B8" w:rsidRPr="004D7C95" w:rsidRDefault="00860F6C" w:rsidP="002B61B8">
            <w:pPr>
              <w:pStyle w:val="BodyTextIndent3"/>
              <w:ind w:left="0"/>
              <w:jc w:val="center"/>
              <w:rPr>
                <w:sz w:val="22"/>
                <w:szCs w:val="22"/>
              </w:rPr>
            </w:pPr>
            <w:r>
              <w:rPr>
                <w:sz w:val="22"/>
                <w:szCs w:val="22"/>
              </w:rPr>
              <w:t>E</w:t>
            </w:r>
          </w:p>
        </w:tc>
        <w:tc>
          <w:tcPr>
            <w:tcW w:w="1410" w:type="dxa"/>
            <w:vAlign w:val="center"/>
          </w:tcPr>
          <w:p w14:paraId="78E3D84A" w14:textId="33475C2D" w:rsidR="002B61B8" w:rsidRPr="004D7C95" w:rsidRDefault="002B61B8" w:rsidP="002B61B8">
            <w:pPr>
              <w:pStyle w:val="BodyTextIndent3"/>
              <w:ind w:left="0"/>
              <w:jc w:val="center"/>
              <w:rPr>
                <w:sz w:val="22"/>
                <w:szCs w:val="22"/>
              </w:rPr>
            </w:pPr>
          </w:p>
        </w:tc>
      </w:tr>
      <w:tr w:rsidR="004D7C95" w14:paraId="0D5A8C0E" w14:textId="77777777" w:rsidTr="002B61B8">
        <w:tc>
          <w:tcPr>
            <w:tcW w:w="7198" w:type="dxa"/>
          </w:tcPr>
          <w:p w14:paraId="667BE302" w14:textId="7C91B37C" w:rsidR="004D7C95" w:rsidRPr="00FB3184" w:rsidRDefault="004D7C95" w:rsidP="004D7C95">
            <w:pPr>
              <w:spacing w:before="60" w:after="60"/>
              <w:rPr>
                <w:rFonts w:ascii="Arial" w:hAnsi="Arial" w:cs="Arial"/>
                <w:sz w:val="24"/>
                <w:szCs w:val="24"/>
              </w:rPr>
            </w:pPr>
            <w:r w:rsidRPr="00FB3184">
              <w:rPr>
                <w:rFonts w:ascii="Arial" w:hAnsi="Arial" w:cs="Arial"/>
                <w:sz w:val="24"/>
                <w:szCs w:val="24"/>
              </w:rPr>
              <w:t>Experience of presenting information to a wide range of audiences</w:t>
            </w:r>
            <w:r w:rsidR="00705B43">
              <w:rPr>
                <w:rFonts w:ascii="Arial" w:hAnsi="Arial" w:cs="Arial"/>
                <w:sz w:val="24"/>
                <w:szCs w:val="24"/>
              </w:rPr>
              <w:t>.</w:t>
            </w:r>
          </w:p>
        </w:tc>
        <w:tc>
          <w:tcPr>
            <w:tcW w:w="1276" w:type="dxa"/>
            <w:vAlign w:val="center"/>
          </w:tcPr>
          <w:p w14:paraId="39C0A223" w14:textId="77777777" w:rsidR="004D7C95" w:rsidRPr="004D7C95" w:rsidRDefault="004D7C95" w:rsidP="004D7C95">
            <w:pPr>
              <w:pStyle w:val="BodyTextIndent3"/>
              <w:ind w:left="0"/>
              <w:jc w:val="center"/>
              <w:rPr>
                <w:sz w:val="22"/>
                <w:szCs w:val="22"/>
              </w:rPr>
            </w:pPr>
          </w:p>
        </w:tc>
        <w:tc>
          <w:tcPr>
            <w:tcW w:w="1410" w:type="dxa"/>
            <w:vAlign w:val="center"/>
          </w:tcPr>
          <w:p w14:paraId="2E18ED76" w14:textId="6588D017" w:rsidR="004D7C95" w:rsidRPr="004D7C95" w:rsidRDefault="004D7C95" w:rsidP="004D7C95">
            <w:pPr>
              <w:pStyle w:val="BodyTextIndent3"/>
              <w:ind w:left="0"/>
              <w:jc w:val="center"/>
              <w:rPr>
                <w:sz w:val="22"/>
                <w:szCs w:val="22"/>
              </w:rPr>
            </w:pPr>
            <w:r w:rsidRPr="004D7C95">
              <w:rPr>
                <w:sz w:val="22"/>
                <w:szCs w:val="22"/>
              </w:rPr>
              <w:t>D</w:t>
            </w:r>
          </w:p>
        </w:tc>
      </w:tr>
      <w:tr w:rsidR="004D7C95" w14:paraId="48838F97" w14:textId="77777777" w:rsidTr="002B61B8">
        <w:tc>
          <w:tcPr>
            <w:tcW w:w="7198" w:type="dxa"/>
          </w:tcPr>
          <w:p w14:paraId="72CEE72F" w14:textId="23D7DECB" w:rsidR="004D7C95" w:rsidRPr="00FB3184" w:rsidRDefault="00705B43" w:rsidP="004D7C95">
            <w:pPr>
              <w:spacing w:before="60" w:after="60"/>
              <w:rPr>
                <w:rFonts w:ascii="Arial" w:hAnsi="Arial" w:cs="Arial"/>
                <w:sz w:val="24"/>
                <w:szCs w:val="24"/>
              </w:rPr>
            </w:pPr>
            <w:r>
              <w:rPr>
                <w:rFonts w:ascii="Arial" w:hAnsi="Arial" w:cs="Arial"/>
                <w:sz w:val="24"/>
                <w:szCs w:val="24"/>
              </w:rPr>
              <w:t xml:space="preserve">Managing budgets and project management. </w:t>
            </w:r>
          </w:p>
        </w:tc>
        <w:tc>
          <w:tcPr>
            <w:tcW w:w="1276" w:type="dxa"/>
            <w:vAlign w:val="center"/>
          </w:tcPr>
          <w:p w14:paraId="0687E86B" w14:textId="77777777" w:rsidR="004D7C95" w:rsidRPr="004D7C95" w:rsidRDefault="004D7C95" w:rsidP="004D7C95">
            <w:pPr>
              <w:pStyle w:val="BodyTextIndent3"/>
              <w:ind w:left="0"/>
              <w:jc w:val="center"/>
              <w:rPr>
                <w:sz w:val="22"/>
                <w:szCs w:val="22"/>
              </w:rPr>
            </w:pPr>
          </w:p>
        </w:tc>
        <w:tc>
          <w:tcPr>
            <w:tcW w:w="1410" w:type="dxa"/>
            <w:vAlign w:val="center"/>
          </w:tcPr>
          <w:p w14:paraId="26EC0B8B" w14:textId="4A22C3B5" w:rsidR="004D7C95" w:rsidRPr="004D7C95" w:rsidRDefault="004D7C95" w:rsidP="004D7C95">
            <w:pPr>
              <w:pStyle w:val="BodyTextIndent3"/>
              <w:ind w:left="0"/>
              <w:jc w:val="center"/>
              <w:rPr>
                <w:sz w:val="22"/>
                <w:szCs w:val="22"/>
              </w:rPr>
            </w:pPr>
            <w:r w:rsidRPr="004D7C95">
              <w:rPr>
                <w:sz w:val="22"/>
                <w:szCs w:val="22"/>
              </w:rPr>
              <w:t>D</w:t>
            </w:r>
          </w:p>
        </w:tc>
      </w:tr>
      <w:tr w:rsidR="004D7C95" w14:paraId="05F6878F" w14:textId="77777777" w:rsidTr="002B61B8">
        <w:tc>
          <w:tcPr>
            <w:tcW w:w="7198" w:type="dxa"/>
          </w:tcPr>
          <w:p w14:paraId="4B7F63E8" w14:textId="365B9DFD" w:rsidR="004D7C95" w:rsidRPr="00FB3184" w:rsidRDefault="00A42EB7" w:rsidP="004D7C95">
            <w:pPr>
              <w:spacing w:before="60" w:after="60"/>
              <w:rPr>
                <w:rFonts w:ascii="Arial" w:hAnsi="Arial" w:cs="Arial"/>
                <w:sz w:val="24"/>
                <w:szCs w:val="24"/>
              </w:rPr>
            </w:pPr>
            <w:r>
              <w:rPr>
                <w:rFonts w:ascii="Arial" w:hAnsi="Arial" w:cs="Arial"/>
                <w:sz w:val="24"/>
                <w:szCs w:val="24"/>
              </w:rPr>
              <w:t>Experience of Councillor engagement</w:t>
            </w:r>
          </w:p>
        </w:tc>
        <w:tc>
          <w:tcPr>
            <w:tcW w:w="1276" w:type="dxa"/>
            <w:vAlign w:val="center"/>
          </w:tcPr>
          <w:p w14:paraId="712890C6" w14:textId="77777777" w:rsidR="004D7C95" w:rsidRPr="004D7C95" w:rsidRDefault="004D7C95" w:rsidP="004D7C95">
            <w:pPr>
              <w:pStyle w:val="BodyTextIndent3"/>
              <w:ind w:left="0"/>
              <w:jc w:val="center"/>
              <w:rPr>
                <w:sz w:val="22"/>
                <w:szCs w:val="22"/>
              </w:rPr>
            </w:pPr>
          </w:p>
        </w:tc>
        <w:tc>
          <w:tcPr>
            <w:tcW w:w="1410" w:type="dxa"/>
            <w:vAlign w:val="center"/>
          </w:tcPr>
          <w:p w14:paraId="3C46DF6F" w14:textId="45FD9094" w:rsidR="004D7C95" w:rsidRPr="004D7C95" w:rsidRDefault="004D7C95" w:rsidP="004D7C95">
            <w:pPr>
              <w:pStyle w:val="BodyTextIndent3"/>
              <w:ind w:left="0"/>
              <w:jc w:val="center"/>
              <w:rPr>
                <w:sz w:val="22"/>
                <w:szCs w:val="22"/>
              </w:rPr>
            </w:pPr>
            <w:r w:rsidRPr="004D7C95">
              <w:rPr>
                <w:sz w:val="22"/>
                <w:szCs w:val="22"/>
              </w:rPr>
              <w:t>D</w:t>
            </w:r>
          </w:p>
        </w:tc>
      </w:tr>
    </w:tbl>
    <w:p w14:paraId="179224C6" w14:textId="16C71336"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pPr>
              <w:pStyle w:val="BodyTextIndent3"/>
              <w:ind w:left="0"/>
              <w:rPr>
                <w:sz w:val="22"/>
                <w:szCs w:val="18"/>
              </w:rPr>
            </w:pPr>
            <w:r w:rsidRPr="00212775">
              <w:rPr>
                <w:sz w:val="22"/>
                <w:szCs w:val="18"/>
              </w:rPr>
              <w:t>Skills Required</w:t>
            </w:r>
          </w:p>
          <w:p w14:paraId="0F1CDA8F" w14:textId="77777777" w:rsidR="002D4AAF" w:rsidRPr="00212775" w:rsidRDefault="002D4AA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pPr>
              <w:pStyle w:val="BodyTextIndent3"/>
              <w:ind w:left="0"/>
              <w:rPr>
                <w:sz w:val="22"/>
                <w:szCs w:val="18"/>
              </w:rPr>
            </w:pPr>
            <w:r w:rsidRPr="00212775">
              <w:rPr>
                <w:sz w:val="22"/>
                <w:szCs w:val="18"/>
              </w:rPr>
              <w:t>Desirable</w:t>
            </w:r>
          </w:p>
        </w:tc>
      </w:tr>
      <w:tr w:rsidR="002B61B8" w14:paraId="6EACBF42" w14:textId="77777777">
        <w:tc>
          <w:tcPr>
            <w:tcW w:w="7198" w:type="dxa"/>
          </w:tcPr>
          <w:p w14:paraId="561BAEA3" w14:textId="5440D524" w:rsidR="000B4BE4" w:rsidRPr="00212775" w:rsidRDefault="0031774C" w:rsidP="003C4118">
            <w:pPr>
              <w:spacing w:before="60" w:after="60"/>
              <w:rPr>
                <w:b/>
                <w:bCs/>
                <w:sz w:val="22"/>
                <w:szCs w:val="18"/>
              </w:rPr>
            </w:pPr>
            <w:r w:rsidRPr="00FB3184">
              <w:rPr>
                <w:rFonts w:ascii="Arial" w:hAnsi="Arial" w:cs="Arial"/>
                <w:sz w:val="24"/>
                <w:szCs w:val="24"/>
              </w:rPr>
              <w:t>Computer skills: Microsoft Window</w:t>
            </w:r>
            <w:r w:rsidR="00AD7B6F">
              <w:rPr>
                <w:rFonts w:ascii="Arial" w:hAnsi="Arial" w:cs="Arial"/>
                <w:sz w:val="24"/>
                <w:szCs w:val="24"/>
              </w:rPr>
              <w:t xml:space="preserve">, </w:t>
            </w:r>
            <w:r w:rsidR="003C4118">
              <w:rPr>
                <w:rFonts w:ascii="Arial" w:hAnsi="Arial" w:cs="Arial"/>
                <w:sz w:val="24"/>
                <w:szCs w:val="24"/>
              </w:rPr>
              <w:t xml:space="preserve">GIS, </w:t>
            </w:r>
            <w:r w:rsidR="009E1896">
              <w:rPr>
                <w:rFonts w:ascii="Arial" w:hAnsi="Arial" w:cs="Arial"/>
                <w:sz w:val="24"/>
                <w:szCs w:val="24"/>
              </w:rPr>
              <w:t>databases</w:t>
            </w:r>
            <w:r w:rsidR="00AD7B6F">
              <w:rPr>
                <w:rFonts w:ascii="Arial" w:hAnsi="Arial" w:cs="Arial"/>
                <w:sz w:val="24"/>
                <w:szCs w:val="24"/>
              </w:rPr>
              <w:t xml:space="preserve"> packages</w:t>
            </w:r>
            <w:r w:rsidR="009E1896">
              <w:rPr>
                <w:rFonts w:ascii="Arial" w:hAnsi="Arial" w:cs="Arial"/>
                <w:sz w:val="24"/>
                <w:szCs w:val="24"/>
              </w:rPr>
              <w:t>.</w:t>
            </w:r>
            <w:r w:rsidR="003C4118">
              <w:rPr>
                <w:b/>
                <w:bCs/>
                <w:sz w:val="22"/>
                <w:szCs w:val="18"/>
              </w:rPr>
              <w:t xml:space="preserve"> </w:t>
            </w:r>
          </w:p>
        </w:tc>
        <w:tc>
          <w:tcPr>
            <w:tcW w:w="1276" w:type="dxa"/>
            <w:vAlign w:val="center"/>
          </w:tcPr>
          <w:p w14:paraId="7F0774A9" w14:textId="5549A4AC"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5C13623E" w14:textId="77777777" w:rsidR="002B61B8" w:rsidRPr="00466823" w:rsidRDefault="002B61B8" w:rsidP="002B61B8">
            <w:pPr>
              <w:pStyle w:val="BodyTextIndent3"/>
              <w:ind w:left="0"/>
              <w:jc w:val="center"/>
              <w:rPr>
                <w:sz w:val="22"/>
                <w:szCs w:val="18"/>
              </w:rPr>
            </w:pPr>
          </w:p>
        </w:tc>
      </w:tr>
      <w:tr w:rsidR="002B61B8" w14:paraId="08F4AA48" w14:textId="77777777">
        <w:tc>
          <w:tcPr>
            <w:tcW w:w="7198" w:type="dxa"/>
          </w:tcPr>
          <w:p w14:paraId="47B0A3BB" w14:textId="22E0FD1B" w:rsidR="00ED6B04" w:rsidRPr="00435873" w:rsidRDefault="000B4BE4" w:rsidP="00435873">
            <w:pPr>
              <w:spacing w:before="60" w:after="60"/>
              <w:rPr>
                <w:rFonts w:ascii="Arial" w:hAnsi="Arial" w:cs="Arial"/>
                <w:sz w:val="24"/>
                <w:szCs w:val="24"/>
              </w:rPr>
            </w:pPr>
            <w:r w:rsidRPr="00FB3184">
              <w:rPr>
                <w:rFonts w:ascii="Arial" w:hAnsi="Arial" w:cs="Arial"/>
                <w:sz w:val="24"/>
                <w:szCs w:val="24"/>
              </w:rPr>
              <w:t xml:space="preserve">Excellent communication </w:t>
            </w:r>
            <w:r w:rsidR="00AD7B6F">
              <w:rPr>
                <w:rFonts w:ascii="Arial" w:hAnsi="Arial" w:cs="Arial"/>
                <w:sz w:val="24"/>
                <w:szCs w:val="24"/>
              </w:rPr>
              <w:t xml:space="preserve">and interpersonal </w:t>
            </w:r>
            <w:r w:rsidRPr="00FB3184">
              <w:rPr>
                <w:rFonts w:ascii="Arial" w:hAnsi="Arial" w:cs="Arial"/>
                <w:sz w:val="24"/>
                <w:szCs w:val="24"/>
              </w:rPr>
              <w:t>skills</w:t>
            </w:r>
            <w:r w:rsidR="003C4118">
              <w:rPr>
                <w:rFonts w:ascii="Arial" w:hAnsi="Arial" w:cs="Arial"/>
                <w:sz w:val="24"/>
                <w:szCs w:val="24"/>
              </w:rPr>
              <w:t>.</w:t>
            </w:r>
            <w:r w:rsidR="004D266C">
              <w:rPr>
                <w:rFonts w:ascii="Arial" w:hAnsi="Arial" w:cs="Arial"/>
                <w:sz w:val="24"/>
                <w:szCs w:val="24"/>
              </w:rPr>
              <w:t xml:space="preserve"> This will reflect a talent to work co-operatively with colleagues and partners to achieve results and develop good working relationships.  </w:t>
            </w:r>
            <w:r w:rsidRPr="00FB3184">
              <w:rPr>
                <w:rFonts w:ascii="Arial" w:hAnsi="Arial" w:cs="Arial"/>
                <w:sz w:val="24"/>
                <w:szCs w:val="24"/>
              </w:rPr>
              <w:t xml:space="preserve"> </w:t>
            </w:r>
          </w:p>
        </w:tc>
        <w:tc>
          <w:tcPr>
            <w:tcW w:w="1276" w:type="dxa"/>
            <w:vAlign w:val="center"/>
          </w:tcPr>
          <w:p w14:paraId="5E861DAA" w14:textId="65961C83"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5A2CEFB4" w14:textId="77777777" w:rsidR="002B61B8" w:rsidRPr="00466823" w:rsidRDefault="002B61B8" w:rsidP="002B61B8">
            <w:pPr>
              <w:pStyle w:val="BodyTextIndent3"/>
              <w:ind w:left="0"/>
              <w:jc w:val="center"/>
              <w:rPr>
                <w:sz w:val="22"/>
                <w:szCs w:val="18"/>
              </w:rPr>
            </w:pPr>
          </w:p>
        </w:tc>
      </w:tr>
      <w:tr w:rsidR="002B61B8" w14:paraId="0E9F0A51" w14:textId="77777777">
        <w:tc>
          <w:tcPr>
            <w:tcW w:w="7198" w:type="dxa"/>
          </w:tcPr>
          <w:p w14:paraId="6C83F64B" w14:textId="75E665EC" w:rsidR="00ED6B04" w:rsidRPr="00435873" w:rsidRDefault="004D266C" w:rsidP="00435873">
            <w:pPr>
              <w:spacing w:before="60" w:after="60"/>
              <w:rPr>
                <w:rFonts w:ascii="Arial" w:hAnsi="Arial" w:cs="Arial"/>
                <w:sz w:val="24"/>
                <w:szCs w:val="24"/>
              </w:rPr>
            </w:pPr>
            <w:r>
              <w:rPr>
                <w:rFonts w:ascii="Arial" w:hAnsi="Arial" w:cs="Arial"/>
                <w:sz w:val="24"/>
                <w:szCs w:val="24"/>
              </w:rPr>
              <w:lastRenderedPageBreak/>
              <w:t>The ability to seek better and more effective ways of delivering services</w:t>
            </w:r>
            <w:r w:rsidR="003C4118">
              <w:rPr>
                <w:rFonts w:ascii="Arial" w:hAnsi="Arial" w:cs="Arial"/>
                <w:sz w:val="24"/>
                <w:szCs w:val="24"/>
              </w:rPr>
              <w:t>.</w:t>
            </w:r>
            <w:r w:rsidR="00816F6F" w:rsidRPr="00FB3184">
              <w:rPr>
                <w:rFonts w:ascii="Arial" w:hAnsi="Arial" w:cs="Arial"/>
                <w:sz w:val="24"/>
                <w:szCs w:val="24"/>
              </w:rPr>
              <w:t xml:space="preserve"> </w:t>
            </w:r>
          </w:p>
        </w:tc>
        <w:tc>
          <w:tcPr>
            <w:tcW w:w="1276" w:type="dxa"/>
            <w:vAlign w:val="center"/>
          </w:tcPr>
          <w:p w14:paraId="1D8C7DB4" w14:textId="4329A7D2"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31BF2FF1" w14:textId="77777777" w:rsidR="002B61B8" w:rsidRPr="00466823" w:rsidRDefault="002B61B8" w:rsidP="002B61B8">
            <w:pPr>
              <w:pStyle w:val="BodyTextIndent3"/>
              <w:ind w:left="0"/>
              <w:jc w:val="center"/>
              <w:rPr>
                <w:sz w:val="22"/>
                <w:szCs w:val="18"/>
              </w:rPr>
            </w:pPr>
          </w:p>
        </w:tc>
      </w:tr>
      <w:tr w:rsidR="002B61B8" w14:paraId="3C3C3F27" w14:textId="77777777">
        <w:tc>
          <w:tcPr>
            <w:tcW w:w="7198" w:type="dxa"/>
          </w:tcPr>
          <w:p w14:paraId="73E056A4" w14:textId="15F0F953" w:rsidR="00ED6B04" w:rsidRPr="00212775" w:rsidRDefault="003722D3" w:rsidP="003C4118">
            <w:pPr>
              <w:pStyle w:val="BodyTextIndent3"/>
              <w:ind w:left="0"/>
              <w:rPr>
                <w:b w:val="0"/>
                <w:bCs/>
                <w:sz w:val="22"/>
                <w:szCs w:val="18"/>
              </w:rPr>
            </w:pPr>
            <w:r w:rsidRPr="003722D3">
              <w:rPr>
                <w:rFonts w:cs="Arial"/>
                <w:b w:val="0"/>
                <w:bCs/>
                <w:sz w:val="24"/>
                <w:szCs w:val="24"/>
              </w:rPr>
              <w:t xml:space="preserve">The ability to </w:t>
            </w:r>
            <w:r w:rsidR="00AD7B6F">
              <w:rPr>
                <w:rFonts w:cs="Arial"/>
                <w:b w:val="0"/>
                <w:bCs/>
                <w:sz w:val="24"/>
                <w:szCs w:val="24"/>
              </w:rPr>
              <w:t xml:space="preserve">listen, </w:t>
            </w:r>
            <w:r w:rsidRPr="003722D3">
              <w:rPr>
                <w:rFonts w:cs="Arial"/>
                <w:b w:val="0"/>
                <w:bCs/>
                <w:sz w:val="24"/>
                <w:szCs w:val="24"/>
              </w:rPr>
              <w:t xml:space="preserve">persuade, </w:t>
            </w:r>
            <w:r w:rsidR="00AD7B6F" w:rsidRPr="003722D3">
              <w:rPr>
                <w:rFonts w:cs="Arial"/>
                <w:b w:val="0"/>
                <w:bCs/>
                <w:sz w:val="24"/>
                <w:szCs w:val="24"/>
              </w:rPr>
              <w:t>influence,</w:t>
            </w:r>
            <w:r w:rsidRPr="003722D3">
              <w:rPr>
                <w:rFonts w:cs="Arial"/>
                <w:b w:val="0"/>
                <w:bCs/>
                <w:sz w:val="24"/>
                <w:szCs w:val="24"/>
              </w:rPr>
              <w:t xml:space="preserve"> and negotiate</w:t>
            </w:r>
            <w:r w:rsidR="004D266C">
              <w:rPr>
                <w:rFonts w:cs="Arial"/>
                <w:b w:val="0"/>
                <w:bCs/>
                <w:sz w:val="24"/>
                <w:szCs w:val="24"/>
              </w:rPr>
              <w:t xml:space="preserve"> with a diverse range of people</w:t>
            </w:r>
            <w:r w:rsidRPr="003722D3">
              <w:rPr>
                <w:rFonts w:cs="Arial"/>
                <w:b w:val="0"/>
                <w:bCs/>
                <w:sz w:val="24"/>
                <w:szCs w:val="24"/>
              </w:rPr>
              <w:t xml:space="preserve">. </w:t>
            </w:r>
            <w:r w:rsidR="003C4118">
              <w:rPr>
                <w:rFonts w:cs="Arial"/>
                <w:b w:val="0"/>
                <w:bCs/>
                <w:sz w:val="24"/>
                <w:szCs w:val="24"/>
              </w:rPr>
              <w:t xml:space="preserve"> </w:t>
            </w:r>
          </w:p>
        </w:tc>
        <w:tc>
          <w:tcPr>
            <w:tcW w:w="1276" w:type="dxa"/>
            <w:vAlign w:val="center"/>
          </w:tcPr>
          <w:p w14:paraId="0068CECA" w14:textId="23792B1C"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4FD1BC93" w14:textId="77777777" w:rsidR="002B61B8" w:rsidRPr="00466823" w:rsidRDefault="002B61B8" w:rsidP="002B61B8">
            <w:pPr>
              <w:pStyle w:val="BodyTextIndent3"/>
              <w:ind w:left="0"/>
              <w:jc w:val="center"/>
              <w:rPr>
                <w:sz w:val="22"/>
                <w:szCs w:val="18"/>
              </w:rPr>
            </w:pPr>
          </w:p>
        </w:tc>
      </w:tr>
      <w:tr w:rsidR="002B61B8" w14:paraId="43CE6883" w14:textId="77777777">
        <w:tc>
          <w:tcPr>
            <w:tcW w:w="7198" w:type="dxa"/>
          </w:tcPr>
          <w:p w14:paraId="6E4F84AC" w14:textId="4955A6A2" w:rsidR="00ED6B04" w:rsidRPr="00435873" w:rsidRDefault="003C4118" w:rsidP="00435873">
            <w:pPr>
              <w:spacing w:before="60" w:after="60"/>
              <w:rPr>
                <w:rFonts w:ascii="Arial" w:hAnsi="Arial" w:cs="Arial"/>
                <w:sz w:val="24"/>
                <w:szCs w:val="24"/>
              </w:rPr>
            </w:pPr>
            <w:r>
              <w:rPr>
                <w:rFonts w:ascii="Arial" w:hAnsi="Arial" w:cs="Arial"/>
                <w:sz w:val="24"/>
                <w:szCs w:val="24"/>
              </w:rPr>
              <w:t xml:space="preserve">Driving licence and access to a private </w:t>
            </w:r>
            <w:r w:rsidR="009E1896">
              <w:rPr>
                <w:rFonts w:ascii="Arial" w:hAnsi="Arial" w:cs="Arial"/>
                <w:sz w:val="24"/>
                <w:szCs w:val="24"/>
              </w:rPr>
              <w:t>vehicle</w:t>
            </w:r>
            <w:r>
              <w:rPr>
                <w:rFonts w:ascii="Arial" w:hAnsi="Arial" w:cs="Arial"/>
                <w:sz w:val="24"/>
                <w:szCs w:val="24"/>
              </w:rPr>
              <w:t xml:space="preserve"> as and when required. </w:t>
            </w:r>
          </w:p>
        </w:tc>
        <w:tc>
          <w:tcPr>
            <w:tcW w:w="1276" w:type="dxa"/>
            <w:vAlign w:val="center"/>
          </w:tcPr>
          <w:p w14:paraId="7BA19B97" w14:textId="5A2DB7AD"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01DAD949" w14:textId="77777777" w:rsidR="002B61B8" w:rsidRPr="00466823" w:rsidRDefault="002B61B8" w:rsidP="002B61B8">
            <w:pPr>
              <w:pStyle w:val="BodyTextIndent3"/>
              <w:ind w:left="0"/>
              <w:jc w:val="center"/>
              <w:rPr>
                <w:sz w:val="22"/>
                <w:szCs w:val="18"/>
              </w:rPr>
            </w:pPr>
          </w:p>
        </w:tc>
      </w:tr>
      <w:tr w:rsidR="00613653" w14:paraId="1567816A" w14:textId="77777777">
        <w:tc>
          <w:tcPr>
            <w:tcW w:w="7198" w:type="dxa"/>
          </w:tcPr>
          <w:p w14:paraId="28988FB4" w14:textId="7D63E412" w:rsidR="00613653" w:rsidRPr="00FB3184" w:rsidRDefault="00613653" w:rsidP="00195287">
            <w:pPr>
              <w:spacing w:before="60" w:after="60"/>
              <w:rPr>
                <w:rFonts w:ascii="Arial" w:hAnsi="Arial" w:cs="Arial"/>
                <w:sz w:val="24"/>
                <w:szCs w:val="24"/>
              </w:rPr>
            </w:pPr>
            <w:r w:rsidRPr="00FB3184">
              <w:rPr>
                <w:rFonts w:ascii="Arial" w:hAnsi="Arial" w:cs="Arial"/>
                <w:sz w:val="24"/>
                <w:szCs w:val="24"/>
              </w:rPr>
              <w:t>Effective project management skills</w:t>
            </w:r>
            <w:r w:rsidR="003C4118">
              <w:rPr>
                <w:rFonts w:ascii="Arial" w:hAnsi="Arial" w:cs="Arial"/>
                <w:sz w:val="24"/>
                <w:szCs w:val="24"/>
              </w:rPr>
              <w:t>.</w:t>
            </w:r>
          </w:p>
        </w:tc>
        <w:tc>
          <w:tcPr>
            <w:tcW w:w="1276" w:type="dxa"/>
            <w:vAlign w:val="center"/>
          </w:tcPr>
          <w:p w14:paraId="7FCDB7B1" w14:textId="77777777" w:rsidR="00613653" w:rsidRPr="00466823" w:rsidRDefault="00613653" w:rsidP="002B61B8">
            <w:pPr>
              <w:pStyle w:val="BodyTextIndent3"/>
              <w:ind w:left="0"/>
              <w:jc w:val="center"/>
              <w:rPr>
                <w:sz w:val="22"/>
                <w:szCs w:val="18"/>
              </w:rPr>
            </w:pPr>
          </w:p>
        </w:tc>
        <w:tc>
          <w:tcPr>
            <w:tcW w:w="1410" w:type="dxa"/>
            <w:vAlign w:val="center"/>
          </w:tcPr>
          <w:p w14:paraId="120CF033" w14:textId="53AEAB6F" w:rsidR="00613653" w:rsidRPr="00466823" w:rsidRDefault="00466823" w:rsidP="002B61B8">
            <w:pPr>
              <w:pStyle w:val="BodyTextIndent3"/>
              <w:ind w:left="0"/>
              <w:jc w:val="center"/>
              <w:rPr>
                <w:sz w:val="22"/>
                <w:szCs w:val="18"/>
              </w:rPr>
            </w:pPr>
            <w:r w:rsidRPr="00466823">
              <w:rPr>
                <w:sz w:val="22"/>
                <w:szCs w:val="18"/>
              </w:rPr>
              <w:t>D</w:t>
            </w:r>
          </w:p>
        </w:tc>
      </w:tr>
      <w:tr w:rsidR="00613653" w14:paraId="33ED631D" w14:textId="77777777">
        <w:tc>
          <w:tcPr>
            <w:tcW w:w="7198" w:type="dxa"/>
          </w:tcPr>
          <w:p w14:paraId="319D5EA7" w14:textId="5EFCF4C6" w:rsidR="00613653" w:rsidRPr="00FB3184" w:rsidRDefault="000D0184" w:rsidP="00195287">
            <w:pPr>
              <w:spacing w:before="60" w:after="60"/>
              <w:rPr>
                <w:rFonts w:ascii="Arial" w:hAnsi="Arial" w:cs="Arial"/>
                <w:sz w:val="24"/>
                <w:szCs w:val="24"/>
              </w:rPr>
            </w:pPr>
            <w:r w:rsidRPr="00FB3184">
              <w:rPr>
                <w:rFonts w:ascii="Arial" w:hAnsi="Arial" w:cs="Arial"/>
                <w:sz w:val="24"/>
                <w:szCs w:val="24"/>
              </w:rPr>
              <w:t xml:space="preserve">Ability to deal </w:t>
            </w:r>
            <w:r w:rsidR="009E1896">
              <w:rPr>
                <w:rFonts w:ascii="Arial" w:hAnsi="Arial" w:cs="Arial"/>
                <w:sz w:val="24"/>
                <w:szCs w:val="24"/>
              </w:rPr>
              <w:t xml:space="preserve">professionally </w:t>
            </w:r>
            <w:r w:rsidRPr="00FB3184">
              <w:rPr>
                <w:rFonts w:ascii="Arial" w:hAnsi="Arial" w:cs="Arial"/>
                <w:sz w:val="24"/>
                <w:szCs w:val="24"/>
              </w:rPr>
              <w:t xml:space="preserve">with </w:t>
            </w:r>
            <w:r w:rsidR="00F4545E" w:rsidRPr="00FB3184">
              <w:rPr>
                <w:rFonts w:ascii="Arial" w:hAnsi="Arial" w:cs="Arial"/>
                <w:sz w:val="24"/>
                <w:szCs w:val="24"/>
              </w:rPr>
              <w:t xml:space="preserve">people </w:t>
            </w:r>
            <w:r w:rsidR="009E1896">
              <w:rPr>
                <w:rFonts w:ascii="Arial" w:hAnsi="Arial" w:cs="Arial"/>
                <w:sz w:val="24"/>
                <w:szCs w:val="24"/>
              </w:rPr>
              <w:t xml:space="preserve">at </w:t>
            </w:r>
            <w:r w:rsidR="003C4118">
              <w:rPr>
                <w:rFonts w:ascii="Arial" w:hAnsi="Arial" w:cs="Arial"/>
                <w:sz w:val="24"/>
                <w:szCs w:val="24"/>
              </w:rPr>
              <w:t xml:space="preserve">public meetings or consult events. </w:t>
            </w:r>
          </w:p>
        </w:tc>
        <w:tc>
          <w:tcPr>
            <w:tcW w:w="1276" w:type="dxa"/>
            <w:vAlign w:val="center"/>
          </w:tcPr>
          <w:p w14:paraId="7D44E9A8" w14:textId="77777777" w:rsidR="00613653" w:rsidRPr="00466823" w:rsidRDefault="00613653" w:rsidP="002B61B8">
            <w:pPr>
              <w:pStyle w:val="BodyTextIndent3"/>
              <w:ind w:left="0"/>
              <w:jc w:val="center"/>
              <w:rPr>
                <w:sz w:val="22"/>
                <w:szCs w:val="18"/>
              </w:rPr>
            </w:pPr>
          </w:p>
        </w:tc>
        <w:tc>
          <w:tcPr>
            <w:tcW w:w="1410" w:type="dxa"/>
            <w:vAlign w:val="center"/>
          </w:tcPr>
          <w:p w14:paraId="57C4CCB0" w14:textId="28991B7F" w:rsidR="00613653" w:rsidRPr="00466823" w:rsidRDefault="00466823" w:rsidP="002B61B8">
            <w:pPr>
              <w:pStyle w:val="BodyTextIndent3"/>
              <w:ind w:left="0"/>
              <w:jc w:val="center"/>
              <w:rPr>
                <w:sz w:val="22"/>
                <w:szCs w:val="18"/>
              </w:rPr>
            </w:pPr>
            <w:r w:rsidRPr="00466823">
              <w:rPr>
                <w:sz w:val="22"/>
                <w:szCs w:val="18"/>
              </w:rPr>
              <w:t>D</w:t>
            </w:r>
          </w:p>
        </w:tc>
      </w:tr>
      <w:tr w:rsidR="00F4545E" w14:paraId="45EC3C52" w14:textId="77777777">
        <w:tc>
          <w:tcPr>
            <w:tcW w:w="7198" w:type="dxa"/>
          </w:tcPr>
          <w:p w14:paraId="6C01F5B3" w14:textId="25012BB4" w:rsidR="00F4545E" w:rsidRPr="00FB3184" w:rsidRDefault="00A21E39" w:rsidP="000D0184">
            <w:pPr>
              <w:spacing w:before="60" w:after="60"/>
              <w:rPr>
                <w:rFonts w:ascii="Arial" w:hAnsi="Arial" w:cs="Arial"/>
                <w:sz w:val="24"/>
                <w:szCs w:val="24"/>
              </w:rPr>
            </w:pPr>
            <w:r>
              <w:rPr>
                <w:rFonts w:ascii="Arial" w:hAnsi="Arial" w:cs="Arial"/>
                <w:sz w:val="24"/>
                <w:szCs w:val="24"/>
              </w:rPr>
              <w:t>Understanding of policy formulation</w:t>
            </w:r>
            <w:r w:rsidR="00435873">
              <w:rPr>
                <w:rFonts w:ascii="Arial" w:hAnsi="Arial" w:cs="Arial"/>
                <w:sz w:val="24"/>
                <w:szCs w:val="24"/>
              </w:rPr>
              <w:t xml:space="preserve"> and implication of policy wording</w:t>
            </w:r>
          </w:p>
        </w:tc>
        <w:tc>
          <w:tcPr>
            <w:tcW w:w="1276" w:type="dxa"/>
            <w:vAlign w:val="center"/>
          </w:tcPr>
          <w:p w14:paraId="223BD56E" w14:textId="77777777" w:rsidR="00F4545E" w:rsidRPr="00466823" w:rsidRDefault="00F4545E" w:rsidP="002B61B8">
            <w:pPr>
              <w:pStyle w:val="BodyTextIndent3"/>
              <w:ind w:left="0"/>
              <w:jc w:val="center"/>
              <w:rPr>
                <w:sz w:val="22"/>
                <w:szCs w:val="18"/>
              </w:rPr>
            </w:pPr>
          </w:p>
        </w:tc>
        <w:tc>
          <w:tcPr>
            <w:tcW w:w="1410" w:type="dxa"/>
            <w:vAlign w:val="center"/>
          </w:tcPr>
          <w:p w14:paraId="6C77AB1C" w14:textId="1FCE935B" w:rsidR="00F4545E" w:rsidRPr="00466823" w:rsidRDefault="00435873" w:rsidP="002B61B8">
            <w:pPr>
              <w:pStyle w:val="BodyTextIndent3"/>
              <w:ind w:left="0"/>
              <w:jc w:val="center"/>
              <w:rPr>
                <w:sz w:val="22"/>
                <w:szCs w:val="18"/>
              </w:rPr>
            </w:pPr>
            <w:r>
              <w:rPr>
                <w:sz w:val="22"/>
                <w:szCs w:val="18"/>
              </w:rPr>
              <w:t>D</w:t>
            </w:r>
          </w:p>
        </w:tc>
      </w:tr>
    </w:tbl>
    <w:p w14:paraId="56126DC3" w14:textId="1C09B69F" w:rsidR="002B61B8" w:rsidRDefault="002B61B8" w:rsidP="002D4AAF">
      <w:pPr>
        <w:pStyle w:val="BodyTextIndent3"/>
        <w:ind w:left="0"/>
        <w:rPr>
          <w:sz w:val="24"/>
        </w:rPr>
      </w:pPr>
    </w:p>
    <w:p w14:paraId="3BAFB100" w14:textId="77777777" w:rsidR="002B61B8" w:rsidRDefault="002B61B8"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r w:rsidRPr="00212775">
              <w:rPr>
                <w:sz w:val="22"/>
                <w:szCs w:val="22"/>
              </w:rPr>
              <w:t>Behaviours</w:t>
            </w:r>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02B61B8" w14:paraId="562C498F" w14:textId="77777777">
        <w:tc>
          <w:tcPr>
            <w:tcW w:w="7225" w:type="dxa"/>
          </w:tcPr>
          <w:p w14:paraId="52BCD328" w14:textId="33374EB9" w:rsidR="002B61B8" w:rsidRPr="00823014" w:rsidRDefault="00823014" w:rsidP="002B61B8">
            <w:pPr>
              <w:pStyle w:val="BodyTextIndent3"/>
              <w:ind w:left="0"/>
              <w:rPr>
                <w:b w:val="0"/>
                <w:bCs/>
                <w:sz w:val="22"/>
                <w:szCs w:val="22"/>
              </w:rPr>
            </w:pPr>
            <w:r w:rsidRPr="00823014">
              <w:rPr>
                <w:rFonts w:cs="Arial"/>
                <w:b w:val="0"/>
                <w:bCs/>
                <w:sz w:val="24"/>
                <w:szCs w:val="24"/>
              </w:rPr>
              <w:t xml:space="preserve">Excellent customer </w:t>
            </w:r>
            <w:r w:rsidR="006E5048">
              <w:rPr>
                <w:rFonts w:cs="Arial"/>
                <w:b w:val="0"/>
                <w:bCs/>
                <w:sz w:val="24"/>
                <w:szCs w:val="24"/>
              </w:rPr>
              <w:t xml:space="preserve">service </w:t>
            </w:r>
            <w:r w:rsidRPr="00823014">
              <w:rPr>
                <w:rFonts w:cs="Arial"/>
                <w:b w:val="0"/>
                <w:bCs/>
                <w:sz w:val="24"/>
                <w:szCs w:val="24"/>
              </w:rPr>
              <w:t>skills</w:t>
            </w:r>
          </w:p>
          <w:p w14:paraId="50BBBC0A" w14:textId="33800E99" w:rsidR="00ED6B04" w:rsidRPr="00212775" w:rsidRDefault="00ED6B04" w:rsidP="002B61B8">
            <w:pPr>
              <w:pStyle w:val="BodyTextIndent3"/>
              <w:ind w:left="0"/>
              <w:rPr>
                <w:b w:val="0"/>
                <w:bCs/>
                <w:sz w:val="22"/>
                <w:szCs w:val="22"/>
              </w:rPr>
            </w:pPr>
          </w:p>
        </w:tc>
        <w:tc>
          <w:tcPr>
            <w:tcW w:w="1275" w:type="dxa"/>
            <w:vAlign w:val="center"/>
          </w:tcPr>
          <w:p w14:paraId="51FA366A" w14:textId="44C2FF32" w:rsidR="002B61B8" w:rsidRPr="008A02DC" w:rsidRDefault="00086D8F" w:rsidP="002B61B8">
            <w:pPr>
              <w:pStyle w:val="BodyTextIndent3"/>
              <w:ind w:left="0"/>
              <w:jc w:val="center"/>
              <w:rPr>
                <w:sz w:val="22"/>
                <w:szCs w:val="22"/>
              </w:rPr>
            </w:pPr>
            <w:r w:rsidRPr="008A02DC">
              <w:rPr>
                <w:sz w:val="22"/>
                <w:szCs w:val="22"/>
              </w:rPr>
              <w:t>E</w:t>
            </w:r>
          </w:p>
        </w:tc>
        <w:tc>
          <w:tcPr>
            <w:tcW w:w="1418" w:type="dxa"/>
          </w:tcPr>
          <w:p w14:paraId="67B1B053" w14:textId="53A7F1C1" w:rsidR="002B61B8" w:rsidRPr="00C46D71" w:rsidRDefault="002B61B8" w:rsidP="00823014">
            <w:pPr>
              <w:pStyle w:val="BodyTextIndent3"/>
              <w:ind w:left="0"/>
              <w:jc w:val="center"/>
              <w:rPr>
                <w:sz w:val="22"/>
                <w:szCs w:val="22"/>
              </w:rPr>
            </w:pPr>
          </w:p>
        </w:tc>
      </w:tr>
    </w:tbl>
    <w:p w14:paraId="4E3AB42F" w14:textId="7D88180C" w:rsidR="00016DE7" w:rsidRDefault="00016DE7" w:rsidP="03BEA857">
      <w:pPr>
        <w:pStyle w:val="BodyTextIndent3"/>
        <w:ind w:left="0"/>
        <w:jc w:val="both"/>
        <w:rPr>
          <w:bCs/>
          <w:szCs w:val="16"/>
        </w:rPr>
      </w:pPr>
    </w:p>
    <w:tbl>
      <w:tblPr>
        <w:tblStyle w:val="TableGrid"/>
        <w:tblW w:w="9918" w:type="dxa"/>
        <w:tblLook w:val="04A0" w:firstRow="1" w:lastRow="0" w:firstColumn="1" w:lastColumn="0" w:noHBand="0" w:noVBand="1"/>
      </w:tblPr>
      <w:tblGrid>
        <w:gridCol w:w="7225"/>
        <w:gridCol w:w="1275"/>
        <w:gridCol w:w="1418"/>
      </w:tblGrid>
      <w:tr w:rsidR="00435873" w:rsidRPr="00212775" w14:paraId="1B179999" w14:textId="77777777">
        <w:tc>
          <w:tcPr>
            <w:tcW w:w="7225" w:type="dxa"/>
            <w:shd w:val="clear" w:color="auto" w:fill="DBE5F1" w:themeFill="accent1" w:themeFillTint="33"/>
          </w:tcPr>
          <w:p w14:paraId="56FC15F6" w14:textId="55385189" w:rsidR="00435873" w:rsidRPr="00212775" w:rsidRDefault="00435873">
            <w:pPr>
              <w:pStyle w:val="BodyTextIndent3"/>
              <w:ind w:left="0"/>
              <w:rPr>
                <w:sz w:val="22"/>
                <w:szCs w:val="22"/>
              </w:rPr>
            </w:pPr>
            <w:r>
              <w:rPr>
                <w:sz w:val="22"/>
                <w:szCs w:val="22"/>
              </w:rPr>
              <w:t>Other</w:t>
            </w:r>
          </w:p>
          <w:p w14:paraId="1FE368C5" w14:textId="77777777" w:rsidR="00435873" w:rsidRPr="00212775" w:rsidRDefault="00435873">
            <w:pPr>
              <w:pStyle w:val="BodyTextIndent3"/>
              <w:ind w:left="0"/>
              <w:rPr>
                <w:sz w:val="22"/>
                <w:szCs w:val="22"/>
              </w:rPr>
            </w:pPr>
          </w:p>
        </w:tc>
        <w:tc>
          <w:tcPr>
            <w:tcW w:w="1275" w:type="dxa"/>
            <w:shd w:val="clear" w:color="auto" w:fill="DBE5F1" w:themeFill="accent1" w:themeFillTint="33"/>
          </w:tcPr>
          <w:p w14:paraId="7236FE58" w14:textId="77777777" w:rsidR="00435873" w:rsidRPr="00212775" w:rsidRDefault="00435873">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2C85953" w14:textId="77777777" w:rsidR="00435873" w:rsidRPr="00212775" w:rsidRDefault="00435873">
            <w:pPr>
              <w:pStyle w:val="BodyTextIndent3"/>
              <w:ind w:left="0"/>
              <w:rPr>
                <w:sz w:val="22"/>
                <w:szCs w:val="22"/>
              </w:rPr>
            </w:pPr>
            <w:r w:rsidRPr="00212775">
              <w:rPr>
                <w:sz w:val="22"/>
                <w:szCs w:val="22"/>
              </w:rPr>
              <w:t>Desirable</w:t>
            </w:r>
          </w:p>
        </w:tc>
      </w:tr>
      <w:tr w:rsidR="00435873" w:rsidRPr="00C46D71" w14:paraId="6B2446C7" w14:textId="77777777">
        <w:tc>
          <w:tcPr>
            <w:tcW w:w="7225" w:type="dxa"/>
          </w:tcPr>
          <w:p w14:paraId="736C5141" w14:textId="2F083DE3" w:rsidR="00435873" w:rsidRPr="00823014" w:rsidRDefault="00435873">
            <w:pPr>
              <w:pStyle w:val="BodyTextIndent3"/>
              <w:ind w:left="0"/>
              <w:rPr>
                <w:b w:val="0"/>
                <w:bCs/>
                <w:sz w:val="22"/>
                <w:szCs w:val="22"/>
              </w:rPr>
            </w:pPr>
            <w:r>
              <w:rPr>
                <w:rFonts w:cs="Arial"/>
                <w:b w:val="0"/>
                <w:bCs/>
                <w:sz w:val="24"/>
                <w:szCs w:val="24"/>
              </w:rPr>
              <w:t>Attendance at some evening meetings and occasional Saturday working</w:t>
            </w:r>
          </w:p>
          <w:p w14:paraId="1D76202E" w14:textId="77777777" w:rsidR="00435873" w:rsidRPr="00212775" w:rsidRDefault="00435873">
            <w:pPr>
              <w:pStyle w:val="BodyTextIndent3"/>
              <w:ind w:left="0"/>
              <w:rPr>
                <w:b w:val="0"/>
                <w:bCs/>
                <w:sz w:val="22"/>
                <w:szCs w:val="22"/>
              </w:rPr>
            </w:pPr>
          </w:p>
        </w:tc>
        <w:tc>
          <w:tcPr>
            <w:tcW w:w="1275" w:type="dxa"/>
            <w:vAlign w:val="center"/>
          </w:tcPr>
          <w:p w14:paraId="57BD3809" w14:textId="6A3AFD1D" w:rsidR="00435873" w:rsidRPr="00435873" w:rsidRDefault="00435873">
            <w:pPr>
              <w:pStyle w:val="BodyTextIndent3"/>
              <w:ind w:left="0"/>
              <w:jc w:val="center"/>
              <w:rPr>
                <w:sz w:val="22"/>
                <w:szCs w:val="22"/>
              </w:rPr>
            </w:pPr>
            <w:r w:rsidRPr="00435873">
              <w:rPr>
                <w:sz w:val="22"/>
                <w:szCs w:val="22"/>
              </w:rPr>
              <w:t>E</w:t>
            </w:r>
          </w:p>
        </w:tc>
        <w:tc>
          <w:tcPr>
            <w:tcW w:w="1418" w:type="dxa"/>
          </w:tcPr>
          <w:p w14:paraId="111B9B5F" w14:textId="740D1E98" w:rsidR="00435873" w:rsidRPr="00C46D71" w:rsidRDefault="00435873">
            <w:pPr>
              <w:pStyle w:val="BodyTextIndent3"/>
              <w:ind w:left="0"/>
              <w:jc w:val="center"/>
              <w:rPr>
                <w:sz w:val="22"/>
                <w:szCs w:val="22"/>
              </w:rPr>
            </w:pPr>
          </w:p>
        </w:tc>
      </w:tr>
    </w:tbl>
    <w:p w14:paraId="37A1D562" w14:textId="77777777" w:rsidR="00435873" w:rsidRDefault="00435873" w:rsidP="03BEA857">
      <w:pPr>
        <w:pStyle w:val="BodyTextIndent3"/>
        <w:ind w:left="0"/>
        <w:jc w:val="both"/>
        <w:rPr>
          <w:bCs/>
          <w:szCs w:val="16"/>
        </w:rPr>
      </w:pPr>
    </w:p>
    <w:p w14:paraId="1B2AE0BB" w14:textId="77777777" w:rsidR="00435873" w:rsidRDefault="00435873"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0C5FB5">
      <w:headerReference w:type="even" r:id="rId12"/>
      <w:headerReference w:type="default" r:id="rId13"/>
      <w:footerReference w:type="even" r:id="rId14"/>
      <w:footerReference w:type="default" r:id="rId15"/>
      <w:headerReference w:type="first" r:id="rId16"/>
      <w:footerReference w:type="first" r:id="rId17"/>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8F51" w14:textId="77777777" w:rsidR="004C6E86" w:rsidRDefault="004C6E86">
      <w:r>
        <w:separator/>
      </w:r>
    </w:p>
  </w:endnote>
  <w:endnote w:type="continuationSeparator" w:id="0">
    <w:p w14:paraId="1C99B0C5" w14:textId="77777777" w:rsidR="004C6E86" w:rsidRDefault="004C6E86">
      <w:r>
        <w:continuationSeparator/>
      </w:r>
    </w:p>
  </w:endnote>
  <w:endnote w:type="continuationNotice" w:id="1">
    <w:p w14:paraId="7ACC6D46" w14:textId="77777777" w:rsidR="004C6E86" w:rsidRDefault="004C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8220" w14:textId="77777777" w:rsidR="001B1847" w:rsidRDefault="001B1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DBDD" w14:textId="77777777" w:rsidR="001B1847" w:rsidRDefault="001B1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D50" w14:textId="77777777" w:rsidR="001B1847" w:rsidRDefault="001B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1248" w14:textId="77777777" w:rsidR="004C6E86" w:rsidRDefault="004C6E86">
      <w:r>
        <w:separator/>
      </w:r>
    </w:p>
  </w:footnote>
  <w:footnote w:type="continuationSeparator" w:id="0">
    <w:p w14:paraId="6C802771" w14:textId="77777777" w:rsidR="004C6E86" w:rsidRDefault="004C6E86">
      <w:r>
        <w:continuationSeparator/>
      </w:r>
    </w:p>
  </w:footnote>
  <w:footnote w:type="continuationNotice" w:id="1">
    <w:p w14:paraId="4D1C1E76" w14:textId="77777777" w:rsidR="004C6E86" w:rsidRDefault="004C6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3024" w14:textId="79AF8BF4" w:rsidR="001B1847" w:rsidRDefault="00FE5904">
    <w:pPr>
      <w:pStyle w:val="Header"/>
    </w:pPr>
    <w:r>
      <w:rPr>
        <w:noProof/>
      </w:rPr>
      <w:pict w14:anchorId="5B341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297" o:spid="_x0000_s1026" type="#_x0000_t136" style="position:absolute;margin-left:0;margin-top:0;width:492.5pt;height:197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39E1" w14:textId="72AD49DF" w:rsidR="001B1847" w:rsidRDefault="00FE5904">
    <w:pPr>
      <w:pStyle w:val="Header"/>
    </w:pPr>
    <w:r>
      <w:rPr>
        <w:noProof/>
      </w:rPr>
      <w:pict w14:anchorId="7B331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298" o:spid="_x0000_s1027" type="#_x0000_t136" style="position:absolute;margin-left:0;margin-top:0;width:492.5pt;height:197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1527" w14:textId="5B0B0A8F" w:rsidR="001B1847" w:rsidRDefault="00FE5904">
    <w:pPr>
      <w:pStyle w:val="Header"/>
    </w:pPr>
    <w:r>
      <w:rPr>
        <w:noProof/>
      </w:rPr>
      <w:pict w14:anchorId="43F9A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296" o:spid="_x0000_s1025" type="#_x0000_t136" style="position:absolute;margin-left:0;margin-top:0;width:492.5pt;height:19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BD69D4"/>
    <w:multiLevelType w:val="hybridMultilevel"/>
    <w:tmpl w:val="35D0E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538A3"/>
    <w:multiLevelType w:val="hybridMultilevel"/>
    <w:tmpl w:val="FF5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19" w15:restartNumberingAfterBreak="0">
    <w:nsid w:val="42D9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1"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4416B99"/>
    <w:multiLevelType w:val="hybridMultilevel"/>
    <w:tmpl w:val="550C1A88"/>
    <w:lvl w:ilvl="0" w:tplc="325090B2">
      <w:start w:val="1"/>
      <w:numFmt w:val="bullet"/>
      <w:lvlText w:val=""/>
      <w:lvlJc w:val="left"/>
      <w:pPr>
        <w:tabs>
          <w:tab w:val="num" w:pos="1069"/>
        </w:tabs>
        <w:ind w:left="1049" w:hanging="34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D443C"/>
    <w:multiLevelType w:val="hybridMultilevel"/>
    <w:tmpl w:val="E042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2"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4"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6"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8"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9"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0"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919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7353552">
    <w:abstractNumId w:val="37"/>
  </w:num>
  <w:num w:numId="3" w16cid:durableId="410466270">
    <w:abstractNumId w:val="33"/>
  </w:num>
  <w:num w:numId="4" w16cid:durableId="203710811">
    <w:abstractNumId w:val="4"/>
  </w:num>
  <w:num w:numId="5" w16cid:durableId="723607338">
    <w:abstractNumId w:val="18"/>
  </w:num>
  <w:num w:numId="6" w16cid:durableId="638388891">
    <w:abstractNumId w:val="35"/>
  </w:num>
  <w:num w:numId="7" w16cid:durableId="1065301382">
    <w:abstractNumId w:val="26"/>
  </w:num>
  <w:num w:numId="8" w16cid:durableId="1521822506">
    <w:abstractNumId w:val="7"/>
  </w:num>
  <w:num w:numId="9" w16cid:durableId="1188986730">
    <w:abstractNumId w:val="36"/>
  </w:num>
  <w:num w:numId="10" w16cid:durableId="1634755434">
    <w:abstractNumId w:val="23"/>
  </w:num>
  <w:num w:numId="11" w16cid:durableId="301694085">
    <w:abstractNumId w:val="38"/>
  </w:num>
  <w:num w:numId="12" w16cid:durableId="1793161198">
    <w:abstractNumId w:val="32"/>
  </w:num>
  <w:num w:numId="13" w16cid:durableId="1461336342">
    <w:abstractNumId w:val="12"/>
  </w:num>
  <w:num w:numId="14" w16cid:durableId="688795753">
    <w:abstractNumId w:val="40"/>
  </w:num>
  <w:num w:numId="15" w16cid:durableId="1260137860">
    <w:abstractNumId w:val="16"/>
  </w:num>
  <w:num w:numId="16" w16cid:durableId="2029987753">
    <w:abstractNumId w:val="24"/>
  </w:num>
  <w:num w:numId="17" w16cid:durableId="1779331041">
    <w:abstractNumId w:val="17"/>
  </w:num>
  <w:num w:numId="18" w16cid:durableId="536478123">
    <w:abstractNumId w:val="22"/>
  </w:num>
  <w:num w:numId="19" w16cid:durableId="769618373">
    <w:abstractNumId w:val="15"/>
  </w:num>
  <w:num w:numId="20" w16cid:durableId="379864261">
    <w:abstractNumId w:val="9"/>
  </w:num>
  <w:num w:numId="21" w16cid:durableId="1014302988">
    <w:abstractNumId w:val="6"/>
  </w:num>
  <w:num w:numId="22" w16cid:durableId="448205998">
    <w:abstractNumId w:val="11"/>
  </w:num>
  <w:num w:numId="23" w16cid:durableId="543448986">
    <w:abstractNumId w:val="13"/>
  </w:num>
  <w:num w:numId="24" w16cid:durableId="994532017">
    <w:abstractNumId w:val="27"/>
  </w:num>
  <w:num w:numId="25" w16cid:durableId="451096505">
    <w:abstractNumId w:val="29"/>
  </w:num>
  <w:num w:numId="26" w16cid:durableId="693532609">
    <w:abstractNumId w:val="14"/>
  </w:num>
  <w:num w:numId="27" w16cid:durableId="1753161684">
    <w:abstractNumId w:val="25"/>
  </w:num>
  <w:num w:numId="28" w16cid:durableId="828404423">
    <w:abstractNumId w:val="3"/>
  </w:num>
  <w:num w:numId="29" w16cid:durableId="1208302504">
    <w:abstractNumId w:val="39"/>
  </w:num>
  <w:num w:numId="30" w16cid:durableId="206382518">
    <w:abstractNumId w:val="5"/>
  </w:num>
  <w:num w:numId="31" w16cid:durableId="1955212544">
    <w:abstractNumId w:val="31"/>
  </w:num>
  <w:num w:numId="32" w16cid:durableId="666980754">
    <w:abstractNumId w:val="8"/>
  </w:num>
  <w:num w:numId="33" w16cid:durableId="596712464">
    <w:abstractNumId w:val="1"/>
  </w:num>
  <w:num w:numId="34" w16cid:durableId="1789545907">
    <w:abstractNumId w:val="20"/>
  </w:num>
  <w:num w:numId="35" w16cid:durableId="1244493322">
    <w:abstractNumId w:val="21"/>
  </w:num>
  <w:num w:numId="36" w16cid:durableId="1558079900">
    <w:abstractNumId w:val="34"/>
  </w:num>
  <w:num w:numId="37" w16cid:durableId="1424180761">
    <w:abstractNumId w:val="10"/>
  </w:num>
  <w:num w:numId="38" w16cid:durableId="343939837">
    <w:abstractNumId w:val="19"/>
  </w:num>
  <w:num w:numId="39" w16cid:durableId="728267519">
    <w:abstractNumId w:val="30"/>
  </w:num>
  <w:num w:numId="40" w16cid:durableId="871301920">
    <w:abstractNumId w:val="2"/>
  </w:num>
  <w:num w:numId="41" w16cid:durableId="111753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1AB1"/>
    <w:rsid w:val="00015BF2"/>
    <w:rsid w:val="00016DE7"/>
    <w:rsid w:val="0002555E"/>
    <w:rsid w:val="00031378"/>
    <w:rsid w:val="00031687"/>
    <w:rsid w:val="00033F51"/>
    <w:rsid w:val="00040AF4"/>
    <w:rsid w:val="000443E6"/>
    <w:rsid w:val="000458A7"/>
    <w:rsid w:val="00047B24"/>
    <w:rsid w:val="0005328C"/>
    <w:rsid w:val="0005407E"/>
    <w:rsid w:val="00066B1E"/>
    <w:rsid w:val="000748BA"/>
    <w:rsid w:val="00077741"/>
    <w:rsid w:val="00084867"/>
    <w:rsid w:val="00085A1F"/>
    <w:rsid w:val="00086D8F"/>
    <w:rsid w:val="00094D26"/>
    <w:rsid w:val="000A18EE"/>
    <w:rsid w:val="000A41AC"/>
    <w:rsid w:val="000B4351"/>
    <w:rsid w:val="000B4BE4"/>
    <w:rsid w:val="000C14BE"/>
    <w:rsid w:val="000C5FB5"/>
    <w:rsid w:val="000D0184"/>
    <w:rsid w:val="000D26AD"/>
    <w:rsid w:val="000D6214"/>
    <w:rsid w:val="000E3DF7"/>
    <w:rsid w:val="000E5FB1"/>
    <w:rsid w:val="00105493"/>
    <w:rsid w:val="0012166E"/>
    <w:rsid w:val="001273FA"/>
    <w:rsid w:val="00127566"/>
    <w:rsid w:val="001279EE"/>
    <w:rsid w:val="0013393C"/>
    <w:rsid w:val="001351C3"/>
    <w:rsid w:val="001472EA"/>
    <w:rsid w:val="001612E8"/>
    <w:rsid w:val="00161D1B"/>
    <w:rsid w:val="00173405"/>
    <w:rsid w:val="00195031"/>
    <w:rsid w:val="00195287"/>
    <w:rsid w:val="001A22FE"/>
    <w:rsid w:val="001A275D"/>
    <w:rsid w:val="001A5365"/>
    <w:rsid w:val="001B1847"/>
    <w:rsid w:val="001B27D5"/>
    <w:rsid w:val="001B691E"/>
    <w:rsid w:val="001B6C9A"/>
    <w:rsid w:val="001D212F"/>
    <w:rsid w:val="001D3619"/>
    <w:rsid w:val="001E53DD"/>
    <w:rsid w:val="001F03BB"/>
    <w:rsid w:val="001F35C9"/>
    <w:rsid w:val="001F74FB"/>
    <w:rsid w:val="00200553"/>
    <w:rsid w:val="00206AFE"/>
    <w:rsid w:val="00207F02"/>
    <w:rsid w:val="00212775"/>
    <w:rsid w:val="002218B4"/>
    <w:rsid w:val="00225993"/>
    <w:rsid w:val="00226D15"/>
    <w:rsid w:val="002603A9"/>
    <w:rsid w:val="0027252F"/>
    <w:rsid w:val="00276923"/>
    <w:rsid w:val="002849BE"/>
    <w:rsid w:val="00291925"/>
    <w:rsid w:val="002A359F"/>
    <w:rsid w:val="002A6364"/>
    <w:rsid w:val="002B12F0"/>
    <w:rsid w:val="002B61B8"/>
    <w:rsid w:val="002C037A"/>
    <w:rsid w:val="002C578A"/>
    <w:rsid w:val="002D03B2"/>
    <w:rsid w:val="002D1FBB"/>
    <w:rsid w:val="002D326B"/>
    <w:rsid w:val="002D4AAF"/>
    <w:rsid w:val="002E0DED"/>
    <w:rsid w:val="002F1B49"/>
    <w:rsid w:val="002F384A"/>
    <w:rsid w:val="002F4AA4"/>
    <w:rsid w:val="002F598C"/>
    <w:rsid w:val="003020E8"/>
    <w:rsid w:val="00303C48"/>
    <w:rsid w:val="00314FDC"/>
    <w:rsid w:val="0031774C"/>
    <w:rsid w:val="00317D1E"/>
    <w:rsid w:val="0034287E"/>
    <w:rsid w:val="00360F58"/>
    <w:rsid w:val="003645AB"/>
    <w:rsid w:val="00365007"/>
    <w:rsid w:val="003722D3"/>
    <w:rsid w:val="003760FA"/>
    <w:rsid w:val="003851C7"/>
    <w:rsid w:val="00386050"/>
    <w:rsid w:val="003916D3"/>
    <w:rsid w:val="003964E6"/>
    <w:rsid w:val="003B4BC3"/>
    <w:rsid w:val="003C4118"/>
    <w:rsid w:val="003D4935"/>
    <w:rsid w:val="003E37FF"/>
    <w:rsid w:val="003E3C57"/>
    <w:rsid w:val="003E5A0C"/>
    <w:rsid w:val="003F497C"/>
    <w:rsid w:val="004157E7"/>
    <w:rsid w:val="00430832"/>
    <w:rsid w:val="00431982"/>
    <w:rsid w:val="00432DEE"/>
    <w:rsid w:val="00435873"/>
    <w:rsid w:val="0043592B"/>
    <w:rsid w:val="004422D8"/>
    <w:rsid w:val="004445CC"/>
    <w:rsid w:val="004518DB"/>
    <w:rsid w:val="00453A05"/>
    <w:rsid w:val="00457A72"/>
    <w:rsid w:val="004600C5"/>
    <w:rsid w:val="00460189"/>
    <w:rsid w:val="00464EF9"/>
    <w:rsid w:val="00466823"/>
    <w:rsid w:val="004701E1"/>
    <w:rsid w:val="00477916"/>
    <w:rsid w:val="00480DB0"/>
    <w:rsid w:val="00486C79"/>
    <w:rsid w:val="00497D31"/>
    <w:rsid w:val="004A4AF4"/>
    <w:rsid w:val="004A5D49"/>
    <w:rsid w:val="004A6E27"/>
    <w:rsid w:val="004C6E86"/>
    <w:rsid w:val="004D027F"/>
    <w:rsid w:val="004D266C"/>
    <w:rsid w:val="004D3590"/>
    <w:rsid w:val="004D7C95"/>
    <w:rsid w:val="004E3089"/>
    <w:rsid w:val="004F1782"/>
    <w:rsid w:val="004F7FF9"/>
    <w:rsid w:val="0050682B"/>
    <w:rsid w:val="0051035E"/>
    <w:rsid w:val="005366F9"/>
    <w:rsid w:val="0054023D"/>
    <w:rsid w:val="005465F6"/>
    <w:rsid w:val="00554AC8"/>
    <w:rsid w:val="00567567"/>
    <w:rsid w:val="0058438D"/>
    <w:rsid w:val="00591EAB"/>
    <w:rsid w:val="00592145"/>
    <w:rsid w:val="0059310E"/>
    <w:rsid w:val="005A16D6"/>
    <w:rsid w:val="005A6ACE"/>
    <w:rsid w:val="005E5944"/>
    <w:rsid w:val="005E6851"/>
    <w:rsid w:val="0060164D"/>
    <w:rsid w:val="006129B4"/>
    <w:rsid w:val="00613653"/>
    <w:rsid w:val="00623058"/>
    <w:rsid w:val="00623BFE"/>
    <w:rsid w:val="006242A3"/>
    <w:rsid w:val="006312B8"/>
    <w:rsid w:val="00636CBF"/>
    <w:rsid w:val="00637679"/>
    <w:rsid w:val="00640CC0"/>
    <w:rsid w:val="00642B05"/>
    <w:rsid w:val="00643A07"/>
    <w:rsid w:val="00644565"/>
    <w:rsid w:val="006503BE"/>
    <w:rsid w:val="00651172"/>
    <w:rsid w:val="006721A0"/>
    <w:rsid w:val="00675D8D"/>
    <w:rsid w:val="00681F0B"/>
    <w:rsid w:val="00683E9D"/>
    <w:rsid w:val="00684098"/>
    <w:rsid w:val="006843B6"/>
    <w:rsid w:val="00697773"/>
    <w:rsid w:val="006A1203"/>
    <w:rsid w:val="006E5048"/>
    <w:rsid w:val="006E5DE4"/>
    <w:rsid w:val="0070540A"/>
    <w:rsid w:val="00705B43"/>
    <w:rsid w:val="00710BA6"/>
    <w:rsid w:val="00712F4F"/>
    <w:rsid w:val="007202D9"/>
    <w:rsid w:val="007507BA"/>
    <w:rsid w:val="00754E0F"/>
    <w:rsid w:val="00765E78"/>
    <w:rsid w:val="00770FBC"/>
    <w:rsid w:val="00771BA9"/>
    <w:rsid w:val="007728A4"/>
    <w:rsid w:val="00783333"/>
    <w:rsid w:val="007841F9"/>
    <w:rsid w:val="007B2906"/>
    <w:rsid w:val="007B68D2"/>
    <w:rsid w:val="007B7B58"/>
    <w:rsid w:val="007C2966"/>
    <w:rsid w:val="007C29A9"/>
    <w:rsid w:val="007C4D7B"/>
    <w:rsid w:val="007D4245"/>
    <w:rsid w:val="007D5FC7"/>
    <w:rsid w:val="007E01BB"/>
    <w:rsid w:val="007E20DA"/>
    <w:rsid w:val="00801B9B"/>
    <w:rsid w:val="00802997"/>
    <w:rsid w:val="00804901"/>
    <w:rsid w:val="00816F6F"/>
    <w:rsid w:val="008203A4"/>
    <w:rsid w:val="00823014"/>
    <w:rsid w:val="00833F85"/>
    <w:rsid w:val="00851235"/>
    <w:rsid w:val="00852EE0"/>
    <w:rsid w:val="00855671"/>
    <w:rsid w:val="00860F6C"/>
    <w:rsid w:val="008647D1"/>
    <w:rsid w:val="008675AF"/>
    <w:rsid w:val="00873D2A"/>
    <w:rsid w:val="00875501"/>
    <w:rsid w:val="008776E5"/>
    <w:rsid w:val="00894281"/>
    <w:rsid w:val="008A02DC"/>
    <w:rsid w:val="008A2A37"/>
    <w:rsid w:val="008B6474"/>
    <w:rsid w:val="008C042E"/>
    <w:rsid w:val="008C32E4"/>
    <w:rsid w:val="008C4445"/>
    <w:rsid w:val="008D1CCA"/>
    <w:rsid w:val="008D3F9C"/>
    <w:rsid w:val="008E4AC8"/>
    <w:rsid w:val="008F5AC2"/>
    <w:rsid w:val="00901409"/>
    <w:rsid w:val="009049FB"/>
    <w:rsid w:val="00905269"/>
    <w:rsid w:val="0091495B"/>
    <w:rsid w:val="00915D1D"/>
    <w:rsid w:val="0091637A"/>
    <w:rsid w:val="00916B88"/>
    <w:rsid w:val="00927305"/>
    <w:rsid w:val="00932C70"/>
    <w:rsid w:val="00935DB2"/>
    <w:rsid w:val="0094604C"/>
    <w:rsid w:val="00952AF3"/>
    <w:rsid w:val="00957C8A"/>
    <w:rsid w:val="00961E8F"/>
    <w:rsid w:val="00962872"/>
    <w:rsid w:val="00962C0A"/>
    <w:rsid w:val="0097340B"/>
    <w:rsid w:val="00973A2C"/>
    <w:rsid w:val="0099275E"/>
    <w:rsid w:val="00996ADB"/>
    <w:rsid w:val="009A1A56"/>
    <w:rsid w:val="009A62C8"/>
    <w:rsid w:val="009B46D7"/>
    <w:rsid w:val="009B67D3"/>
    <w:rsid w:val="009C176F"/>
    <w:rsid w:val="009E1896"/>
    <w:rsid w:val="009E587B"/>
    <w:rsid w:val="009F2AAF"/>
    <w:rsid w:val="009F2D07"/>
    <w:rsid w:val="00A011EF"/>
    <w:rsid w:val="00A02136"/>
    <w:rsid w:val="00A17D91"/>
    <w:rsid w:val="00A21BB5"/>
    <w:rsid w:val="00A21E39"/>
    <w:rsid w:val="00A3050B"/>
    <w:rsid w:val="00A32B46"/>
    <w:rsid w:val="00A330FF"/>
    <w:rsid w:val="00A346F8"/>
    <w:rsid w:val="00A42EB7"/>
    <w:rsid w:val="00A60781"/>
    <w:rsid w:val="00A74A36"/>
    <w:rsid w:val="00A773AE"/>
    <w:rsid w:val="00A81E21"/>
    <w:rsid w:val="00A820DE"/>
    <w:rsid w:val="00A84A17"/>
    <w:rsid w:val="00A85385"/>
    <w:rsid w:val="00AC7D38"/>
    <w:rsid w:val="00AD63D4"/>
    <w:rsid w:val="00AD77AB"/>
    <w:rsid w:val="00AD7B6F"/>
    <w:rsid w:val="00AE1C3B"/>
    <w:rsid w:val="00AE2EC4"/>
    <w:rsid w:val="00AE32D5"/>
    <w:rsid w:val="00AE4B3E"/>
    <w:rsid w:val="00AE582A"/>
    <w:rsid w:val="00AE6447"/>
    <w:rsid w:val="00AF6942"/>
    <w:rsid w:val="00B01D21"/>
    <w:rsid w:val="00B04708"/>
    <w:rsid w:val="00B20E71"/>
    <w:rsid w:val="00B451EA"/>
    <w:rsid w:val="00B45286"/>
    <w:rsid w:val="00B501F3"/>
    <w:rsid w:val="00B56E96"/>
    <w:rsid w:val="00B64FF5"/>
    <w:rsid w:val="00B65338"/>
    <w:rsid w:val="00B660AD"/>
    <w:rsid w:val="00B732AB"/>
    <w:rsid w:val="00B73F62"/>
    <w:rsid w:val="00B73FDE"/>
    <w:rsid w:val="00B83F86"/>
    <w:rsid w:val="00B855B7"/>
    <w:rsid w:val="00B85F27"/>
    <w:rsid w:val="00B97E69"/>
    <w:rsid w:val="00BA0E5E"/>
    <w:rsid w:val="00BA33A4"/>
    <w:rsid w:val="00BB0A04"/>
    <w:rsid w:val="00BB2170"/>
    <w:rsid w:val="00BB238B"/>
    <w:rsid w:val="00BC1C63"/>
    <w:rsid w:val="00BD5B6C"/>
    <w:rsid w:val="00BE368F"/>
    <w:rsid w:val="00BE4CC2"/>
    <w:rsid w:val="00C04F22"/>
    <w:rsid w:val="00C07FB6"/>
    <w:rsid w:val="00C1050F"/>
    <w:rsid w:val="00C16AE6"/>
    <w:rsid w:val="00C226D0"/>
    <w:rsid w:val="00C3108E"/>
    <w:rsid w:val="00C46D71"/>
    <w:rsid w:val="00C51B32"/>
    <w:rsid w:val="00C571B0"/>
    <w:rsid w:val="00C73219"/>
    <w:rsid w:val="00C741C0"/>
    <w:rsid w:val="00C75A1C"/>
    <w:rsid w:val="00C85150"/>
    <w:rsid w:val="00C91128"/>
    <w:rsid w:val="00C9609F"/>
    <w:rsid w:val="00CA4FC3"/>
    <w:rsid w:val="00CB2C14"/>
    <w:rsid w:val="00CC3CBC"/>
    <w:rsid w:val="00CE3CC7"/>
    <w:rsid w:val="00CE66A9"/>
    <w:rsid w:val="00CF0B09"/>
    <w:rsid w:val="00CF0B32"/>
    <w:rsid w:val="00D00710"/>
    <w:rsid w:val="00D2410F"/>
    <w:rsid w:val="00D25FB8"/>
    <w:rsid w:val="00D26332"/>
    <w:rsid w:val="00D375EA"/>
    <w:rsid w:val="00D45415"/>
    <w:rsid w:val="00D46A61"/>
    <w:rsid w:val="00D7481A"/>
    <w:rsid w:val="00D85350"/>
    <w:rsid w:val="00D85B2A"/>
    <w:rsid w:val="00D86CB5"/>
    <w:rsid w:val="00D93B02"/>
    <w:rsid w:val="00DA2253"/>
    <w:rsid w:val="00DA5CA4"/>
    <w:rsid w:val="00DB2BE8"/>
    <w:rsid w:val="00DB75AA"/>
    <w:rsid w:val="00DC31F6"/>
    <w:rsid w:val="00DD1DC3"/>
    <w:rsid w:val="00DD59B9"/>
    <w:rsid w:val="00DD5BBB"/>
    <w:rsid w:val="00DD6EEF"/>
    <w:rsid w:val="00DD7627"/>
    <w:rsid w:val="00DE0A9B"/>
    <w:rsid w:val="00DE1B20"/>
    <w:rsid w:val="00DF11C4"/>
    <w:rsid w:val="00DF3020"/>
    <w:rsid w:val="00E10072"/>
    <w:rsid w:val="00E241D8"/>
    <w:rsid w:val="00E31874"/>
    <w:rsid w:val="00E32AE7"/>
    <w:rsid w:val="00E32D4D"/>
    <w:rsid w:val="00E45540"/>
    <w:rsid w:val="00E4782B"/>
    <w:rsid w:val="00E51036"/>
    <w:rsid w:val="00E527D6"/>
    <w:rsid w:val="00E56C4D"/>
    <w:rsid w:val="00E57D43"/>
    <w:rsid w:val="00E61040"/>
    <w:rsid w:val="00E63CB0"/>
    <w:rsid w:val="00E65FA7"/>
    <w:rsid w:val="00E6681B"/>
    <w:rsid w:val="00E7111D"/>
    <w:rsid w:val="00E75A4A"/>
    <w:rsid w:val="00E76C40"/>
    <w:rsid w:val="00E84B63"/>
    <w:rsid w:val="00E86B2A"/>
    <w:rsid w:val="00E91D08"/>
    <w:rsid w:val="00E93262"/>
    <w:rsid w:val="00E96C3C"/>
    <w:rsid w:val="00E96D35"/>
    <w:rsid w:val="00EA3B2D"/>
    <w:rsid w:val="00EC1F99"/>
    <w:rsid w:val="00ED1063"/>
    <w:rsid w:val="00ED6B04"/>
    <w:rsid w:val="00EF1610"/>
    <w:rsid w:val="00EF200F"/>
    <w:rsid w:val="00EF7682"/>
    <w:rsid w:val="00F059CF"/>
    <w:rsid w:val="00F11BF8"/>
    <w:rsid w:val="00F1602F"/>
    <w:rsid w:val="00F248D0"/>
    <w:rsid w:val="00F306F0"/>
    <w:rsid w:val="00F37DBE"/>
    <w:rsid w:val="00F4055E"/>
    <w:rsid w:val="00F41542"/>
    <w:rsid w:val="00F4309D"/>
    <w:rsid w:val="00F4545E"/>
    <w:rsid w:val="00F46A93"/>
    <w:rsid w:val="00F6579A"/>
    <w:rsid w:val="00F76A0E"/>
    <w:rsid w:val="00FA0697"/>
    <w:rsid w:val="00FA0D4E"/>
    <w:rsid w:val="00FA3007"/>
    <w:rsid w:val="00FA34B6"/>
    <w:rsid w:val="00FB09BA"/>
    <w:rsid w:val="00FB77D8"/>
    <w:rsid w:val="00FC371C"/>
    <w:rsid w:val="00FC3A82"/>
    <w:rsid w:val="00FD11EF"/>
    <w:rsid w:val="00FD2DAA"/>
    <w:rsid w:val="00FD37D4"/>
    <w:rsid w:val="00FD7939"/>
    <w:rsid w:val="00FE1086"/>
    <w:rsid w:val="00FE2D9E"/>
    <w:rsid w:val="00FE5904"/>
    <w:rsid w:val="03BEA857"/>
    <w:rsid w:val="057FEE56"/>
    <w:rsid w:val="0A071377"/>
    <w:rsid w:val="0C09DD54"/>
    <w:rsid w:val="0CD394AC"/>
    <w:rsid w:val="0E31156B"/>
    <w:rsid w:val="17FFDE2B"/>
    <w:rsid w:val="1C0C3C00"/>
    <w:rsid w:val="35E9E4A6"/>
    <w:rsid w:val="378B4F17"/>
    <w:rsid w:val="3A0A339C"/>
    <w:rsid w:val="40B49D0C"/>
    <w:rsid w:val="43ED6DE2"/>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0D9D8C04-FF27-4573-8345-579DDF6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A74A36"/>
  </w:style>
  <w:style w:type="paragraph" w:styleId="CommentSubject">
    <w:name w:val="annotation subject"/>
    <w:basedOn w:val="CommentText"/>
    <w:next w:val="CommentText"/>
    <w:link w:val="CommentSubjectChar"/>
    <w:semiHidden/>
    <w:unhideWhenUsed/>
    <w:rsid w:val="00D93B02"/>
    <w:rPr>
      <w:b/>
      <w:bCs/>
    </w:rPr>
  </w:style>
  <w:style w:type="character" w:customStyle="1" w:styleId="CommentSubjectChar">
    <w:name w:val="Comment Subject Char"/>
    <w:basedOn w:val="CommentTextChar"/>
    <w:link w:val="CommentSubject"/>
    <w:semiHidden/>
    <w:rsid w:val="00D93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f2356a9f-7ab4-4119-bc8c-c0e2bbee319d"/>
    <ds:schemaRef ds:uri="1b841efe-b572-4546-bc46-cf1ec79533ff"/>
    <ds:schemaRef ds:uri="http://schemas.microsoft.com/sharepoint/v3"/>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33D63EBC-4EEF-4CA7-881D-47617B84F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cp:lastModifiedBy>Maisy Hall</cp:lastModifiedBy>
  <cp:revision>2</cp:revision>
  <cp:lastPrinted>2015-06-27T02:04:00Z</cp:lastPrinted>
  <dcterms:created xsi:type="dcterms:W3CDTF">2024-07-30T15:30:00Z</dcterms:created>
  <dcterms:modified xsi:type="dcterms:W3CDTF">2024-07-30T15:30:00Z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6200</vt:r8>
  </property>
  <property fmtid="{D5CDD505-2E9C-101B-9397-08002B2CF9AE}" pid="4" name="MediaServiceImageTags">
    <vt:lpwstr/>
  </property>
</Properties>
</file>