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997E" w14:textId="74001F23" w:rsidR="00DB75AA" w:rsidRPr="008C122C" w:rsidRDefault="00127566" w:rsidP="7E4B133F">
      <w:pPr>
        <w:jc w:val="right"/>
        <w:outlineLvl w:val="0"/>
        <w:rPr>
          <w:rFonts w:ascii="Arial" w:eastAsiaTheme="minorEastAsia" w:hAnsi="Arial" w:cs="Arial"/>
          <w:sz w:val="56"/>
          <w:szCs w:val="56"/>
        </w:rPr>
      </w:pPr>
      <w:r w:rsidRPr="008C122C">
        <w:rPr>
          <w:rFonts w:ascii="Arial" w:hAnsi="Arial" w:cs="Arial"/>
          <w:b/>
          <w:noProof/>
          <w:sz w:val="48"/>
        </w:rPr>
        <w:drawing>
          <wp:anchor distT="0" distB="0" distL="114300" distR="114300" simplePos="0" relativeHeight="251658240"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008C122C">
        <w:rPr>
          <w:rFonts w:ascii="Arial" w:eastAsiaTheme="minorEastAsia" w:hAnsi="Arial" w:cs="Arial"/>
          <w:sz w:val="56"/>
          <w:szCs w:val="56"/>
        </w:rPr>
        <w:t>JOB DESCRIPTION</w:t>
      </w:r>
    </w:p>
    <w:p w14:paraId="2BFC4878" w14:textId="77777777" w:rsidR="00480DB0" w:rsidRPr="008C122C" w:rsidRDefault="00480DB0" w:rsidP="7E4B133F">
      <w:pPr>
        <w:jc w:val="center"/>
        <w:outlineLvl w:val="0"/>
        <w:rPr>
          <w:rFonts w:asciiTheme="minorHAnsi" w:eastAsiaTheme="minorEastAsia" w:hAnsiTheme="minorHAnsi" w:cstheme="minorBidi"/>
          <w:b/>
          <w:bCs/>
          <w:sz w:val="48"/>
          <w:szCs w:val="48"/>
        </w:rPr>
      </w:pPr>
    </w:p>
    <w:p w14:paraId="5E5BD376" w14:textId="77777777" w:rsidR="00AE6447" w:rsidRPr="008C122C" w:rsidRDefault="00AE6447" w:rsidP="7E4B133F">
      <w:pPr>
        <w:outlineLvl w:val="0"/>
        <w:rPr>
          <w:rFonts w:asciiTheme="minorHAnsi" w:eastAsiaTheme="minorEastAsia" w:hAnsiTheme="minorHAnsi" w:cstheme="minorBidi"/>
          <w:b/>
          <w:bCs/>
          <w:sz w:val="28"/>
          <w:szCs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4083"/>
        <w:gridCol w:w="1094"/>
        <w:gridCol w:w="2714"/>
      </w:tblGrid>
      <w:tr w:rsidR="00497D31" w:rsidRPr="008C122C" w14:paraId="5A115A41" w14:textId="77777777" w:rsidTr="005A6A92">
        <w:tc>
          <w:tcPr>
            <w:tcW w:w="2032" w:type="dxa"/>
            <w:shd w:val="clear" w:color="auto" w:fill="DBE5F1" w:themeFill="accent1" w:themeFillTint="33"/>
          </w:tcPr>
          <w:p w14:paraId="03CC3D46" w14:textId="343600F7" w:rsidR="00497D31" w:rsidRPr="008C122C" w:rsidRDefault="00480DB0" w:rsidP="7E4B133F">
            <w:pPr>
              <w:spacing w:before="60" w:after="60"/>
              <w:jc w:val="right"/>
              <w:rPr>
                <w:rFonts w:ascii="Arial" w:eastAsiaTheme="minorEastAsia" w:hAnsi="Arial" w:cs="Arial"/>
                <w:sz w:val="24"/>
                <w:szCs w:val="24"/>
              </w:rPr>
            </w:pPr>
            <w:r w:rsidRPr="008C122C">
              <w:rPr>
                <w:rFonts w:ascii="Arial" w:eastAsiaTheme="minorEastAsia" w:hAnsi="Arial" w:cs="Arial"/>
                <w:sz w:val="24"/>
                <w:szCs w:val="24"/>
              </w:rPr>
              <w:t xml:space="preserve">Job </w:t>
            </w:r>
            <w:r w:rsidR="4C7D1FCD" w:rsidRPr="008C122C">
              <w:rPr>
                <w:rFonts w:ascii="Arial" w:eastAsiaTheme="minorEastAsia" w:hAnsi="Arial" w:cs="Arial"/>
                <w:sz w:val="24"/>
                <w:szCs w:val="24"/>
              </w:rPr>
              <w:t>Title</w:t>
            </w:r>
          </w:p>
        </w:tc>
        <w:tc>
          <w:tcPr>
            <w:tcW w:w="4083" w:type="dxa"/>
          </w:tcPr>
          <w:p w14:paraId="4D574D04" w14:textId="5221628F" w:rsidR="00497D31" w:rsidRPr="008C122C" w:rsidRDefault="0052645F" w:rsidP="7E4B133F">
            <w:pPr>
              <w:spacing w:before="60" w:after="60"/>
              <w:rPr>
                <w:rFonts w:ascii="Arial" w:eastAsiaTheme="minorEastAsia" w:hAnsi="Arial" w:cs="Arial"/>
                <w:sz w:val="24"/>
                <w:szCs w:val="24"/>
              </w:rPr>
            </w:pPr>
            <w:r w:rsidRPr="008C122C">
              <w:rPr>
                <w:rFonts w:ascii="Arial" w:eastAsiaTheme="minorEastAsia" w:hAnsi="Arial" w:cs="Arial"/>
                <w:sz w:val="24"/>
                <w:szCs w:val="24"/>
              </w:rPr>
              <w:t>Strategic Design Lead</w:t>
            </w:r>
          </w:p>
        </w:tc>
        <w:tc>
          <w:tcPr>
            <w:tcW w:w="1094" w:type="dxa"/>
            <w:shd w:val="clear" w:color="auto" w:fill="DBE5F1" w:themeFill="accent1" w:themeFillTint="33"/>
          </w:tcPr>
          <w:p w14:paraId="29328133" w14:textId="125A7B39" w:rsidR="00497D31" w:rsidRPr="008C122C" w:rsidRDefault="4C7D1FCD" w:rsidP="7E4B133F">
            <w:pPr>
              <w:spacing w:before="60" w:after="60"/>
              <w:jc w:val="right"/>
              <w:rPr>
                <w:rFonts w:ascii="Arial" w:eastAsiaTheme="minorEastAsia" w:hAnsi="Arial" w:cs="Arial"/>
                <w:sz w:val="24"/>
                <w:szCs w:val="24"/>
              </w:rPr>
            </w:pPr>
            <w:r w:rsidRPr="008C122C">
              <w:rPr>
                <w:rFonts w:ascii="Arial" w:eastAsiaTheme="minorEastAsia" w:hAnsi="Arial" w:cs="Arial"/>
                <w:sz w:val="24"/>
                <w:szCs w:val="24"/>
              </w:rPr>
              <w:t>Post Number</w:t>
            </w:r>
          </w:p>
        </w:tc>
        <w:tc>
          <w:tcPr>
            <w:tcW w:w="2714" w:type="dxa"/>
            <w:vAlign w:val="center"/>
          </w:tcPr>
          <w:p w14:paraId="119346D7" w14:textId="2C6806B6" w:rsidR="000D26AD" w:rsidRPr="008C122C" w:rsidRDefault="004423F3" w:rsidP="7E4B133F">
            <w:pPr>
              <w:rPr>
                <w:rFonts w:ascii="Arial" w:eastAsiaTheme="minorEastAsia" w:hAnsi="Arial" w:cs="Arial"/>
                <w:sz w:val="24"/>
                <w:szCs w:val="24"/>
              </w:rPr>
            </w:pPr>
            <w:r>
              <w:rPr>
                <w:rFonts w:ascii="Arial" w:eastAsiaTheme="minorEastAsia" w:hAnsi="Arial" w:cs="Arial"/>
                <w:sz w:val="24"/>
                <w:szCs w:val="24"/>
              </w:rPr>
              <w:t>P1031</w:t>
            </w:r>
          </w:p>
        </w:tc>
      </w:tr>
      <w:tr w:rsidR="00497D31" w:rsidRPr="008C122C" w14:paraId="411689FA" w14:textId="77777777" w:rsidTr="005A6A92">
        <w:tc>
          <w:tcPr>
            <w:tcW w:w="2032" w:type="dxa"/>
            <w:shd w:val="clear" w:color="auto" w:fill="DBE5F1" w:themeFill="accent1" w:themeFillTint="33"/>
          </w:tcPr>
          <w:p w14:paraId="66C059A3" w14:textId="16CFD39B" w:rsidR="00497D31" w:rsidRPr="008C122C" w:rsidRDefault="4C7D1FCD" w:rsidP="7E4B133F">
            <w:pPr>
              <w:spacing w:before="60" w:after="60"/>
              <w:jc w:val="right"/>
              <w:rPr>
                <w:rFonts w:ascii="Arial" w:eastAsiaTheme="minorEastAsia" w:hAnsi="Arial" w:cs="Arial"/>
                <w:sz w:val="24"/>
                <w:szCs w:val="24"/>
              </w:rPr>
            </w:pPr>
            <w:r w:rsidRPr="008C122C">
              <w:rPr>
                <w:rFonts w:ascii="Arial" w:eastAsiaTheme="minorEastAsia" w:hAnsi="Arial" w:cs="Arial"/>
                <w:sz w:val="24"/>
                <w:szCs w:val="24"/>
              </w:rPr>
              <w:t>Grade</w:t>
            </w:r>
          </w:p>
        </w:tc>
        <w:tc>
          <w:tcPr>
            <w:tcW w:w="4083" w:type="dxa"/>
          </w:tcPr>
          <w:p w14:paraId="7C3B9CE0" w14:textId="02A4D3CC" w:rsidR="0091495B" w:rsidRPr="008C122C" w:rsidRDefault="004423F3" w:rsidP="7E4B133F">
            <w:pPr>
              <w:pStyle w:val="Header"/>
              <w:tabs>
                <w:tab w:val="clear" w:pos="4153"/>
                <w:tab w:val="clear" w:pos="8306"/>
              </w:tabs>
              <w:spacing w:before="60" w:after="60"/>
              <w:rPr>
                <w:rFonts w:ascii="Arial" w:eastAsiaTheme="minorEastAsia" w:hAnsi="Arial" w:cs="Arial"/>
                <w:sz w:val="24"/>
                <w:szCs w:val="24"/>
              </w:rPr>
            </w:pPr>
            <w:r>
              <w:rPr>
                <w:rFonts w:ascii="Arial" w:eastAsiaTheme="minorEastAsia" w:hAnsi="Arial" w:cs="Arial"/>
                <w:sz w:val="24"/>
                <w:szCs w:val="24"/>
              </w:rPr>
              <w:t>M1</w:t>
            </w:r>
          </w:p>
        </w:tc>
        <w:tc>
          <w:tcPr>
            <w:tcW w:w="1094" w:type="dxa"/>
            <w:shd w:val="clear" w:color="auto" w:fill="DBE5F1" w:themeFill="accent1" w:themeFillTint="33"/>
          </w:tcPr>
          <w:p w14:paraId="15FE3557" w14:textId="6BDD5F88" w:rsidR="00200553" w:rsidRPr="008C122C" w:rsidRDefault="00480DB0" w:rsidP="7E4B133F">
            <w:pPr>
              <w:spacing w:before="60" w:after="60"/>
              <w:jc w:val="right"/>
              <w:rPr>
                <w:rFonts w:ascii="Arial" w:eastAsiaTheme="minorEastAsia" w:hAnsi="Arial" w:cs="Arial"/>
                <w:sz w:val="24"/>
                <w:szCs w:val="24"/>
              </w:rPr>
            </w:pPr>
            <w:r w:rsidRPr="008C122C">
              <w:rPr>
                <w:rFonts w:ascii="Arial" w:eastAsiaTheme="minorEastAsia" w:hAnsi="Arial" w:cs="Arial"/>
                <w:sz w:val="24"/>
                <w:szCs w:val="24"/>
              </w:rPr>
              <w:t>Service</w:t>
            </w:r>
            <w:r w:rsidR="718EAB8C" w:rsidRPr="008C122C">
              <w:rPr>
                <w:rFonts w:ascii="Arial" w:eastAsiaTheme="minorEastAsia" w:hAnsi="Arial" w:cs="Arial"/>
                <w:sz w:val="24"/>
                <w:szCs w:val="24"/>
              </w:rPr>
              <w:t xml:space="preserve"> Area</w:t>
            </w:r>
          </w:p>
        </w:tc>
        <w:tc>
          <w:tcPr>
            <w:tcW w:w="2714" w:type="dxa"/>
          </w:tcPr>
          <w:p w14:paraId="5450F6BD" w14:textId="196B2955" w:rsidR="009E587B" w:rsidRPr="008C122C" w:rsidRDefault="0028440C" w:rsidP="7E4B133F">
            <w:pPr>
              <w:pStyle w:val="Header"/>
              <w:tabs>
                <w:tab w:val="clear" w:pos="4153"/>
                <w:tab w:val="clear" w:pos="8306"/>
              </w:tabs>
              <w:spacing w:before="60" w:after="60"/>
              <w:rPr>
                <w:rFonts w:ascii="Arial" w:eastAsiaTheme="minorEastAsia" w:hAnsi="Arial" w:cs="Arial"/>
                <w:sz w:val="24"/>
                <w:szCs w:val="24"/>
              </w:rPr>
            </w:pPr>
            <w:r w:rsidRPr="008C122C">
              <w:rPr>
                <w:rFonts w:ascii="Arial" w:eastAsiaTheme="minorEastAsia" w:hAnsi="Arial" w:cs="Arial"/>
                <w:sz w:val="24"/>
                <w:szCs w:val="24"/>
              </w:rPr>
              <w:t>Planning and Infrastructure</w:t>
            </w:r>
          </w:p>
        </w:tc>
      </w:tr>
      <w:tr w:rsidR="00497D31" w:rsidRPr="008C122C" w14:paraId="6E7D4DA9" w14:textId="77777777" w:rsidTr="005A6A92">
        <w:tc>
          <w:tcPr>
            <w:tcW w:w="2032" w:type="dxa"/>
            <w:shd w:val="clear" w:color="auto" w:fill="DBE5F1" w:themeFill="accent1" w:themeFillTint="33"/>
          </w:tcPr>
          <w:p w14:paraId="18B80314" w14:textId="77777777" w:rsidR="00497D31" w:rsidRPr="008C122C" w:rsidRDefault="4C7D1FCD" w:rsidP="7E4B133F">
            <w:pPr>
              <w:spacing w:before="60" w:after="60"/>
              <w:jc w:val="right"/>
              <w:rPr>
                <w:rFonts w:ascii="Arial" w:eastAsiaTheme="minorEastAsia" w:hAnsi="Arial" w:cs="Arial"/>
                <w:sz w:val="24"/>
                <w:szCs w:val="24"/>
              </w:rPr>
            </w:pPr>
            <w:r w:rsidRPr="008C122C">
              <w:rPr>
                <w:rFonts w:ascii="Arial" w:eastAsiaTheme="minorEastAsia" w:hAnsi="Arial" w:cs="Arial"/>
                <w:sz w:val="24"/>
                <w:szCs w:val="24"/>
              </w:rPr>
              <w:t xml:space="preserve">Special Conditions </w:t>
            </w:r>
          </w:p>
        </w:tc>
        <w:tc>
          <w:tcPr>
            <w:tcW w:w="4083" w:type="dxa"/>
          </w:tcPr>
          <w:p w14:paraId="52182B1D" w14:textId="652B6DC0" w:rsidR="00B45256" w:rsidRPr="008C122C" w:rsidRDefault="16BBD023" w:rsidP="7E4B133F">
            <w:pPr>
              <w:pStyle w:val="BodyTextIndent3"/>
              <w:ind w:left="0"/>
              <w:rPr>
                <w:rFonts w:eastAsiaTheme="minorEastAsia" w:cs="Arial"/>
                <w:b w:val="0"/>
                <w:bCs w:val="0"/>
                <w:sz w:val="24"/>
                <w:szCs w:val="24"/>
                <w:lang w:val="en-GB"/>
              </w:rPr>
            </w:pPr>
            <w:r w:rsidRPr="008C122C">
              <w:rPr>
                <w:rFonts w:eastAsiaTheme="minorEastAsia" w:cs="Arial"/>
                <w:b w:val="0"/>
                <w:bCs w:val="0"/>
                <w:sz w:val="24"/>
                <w:szCs w:val="24"/>
                <w:lang w:val="en-GB"/>
              </w:rPr>
              <w:t>Politically restricted post</w:t>
            </w:r>
            <w:r w:rsidR="0028440C" w:rsidRPr="008C122C">
              <w:rPr>
                <w:rFonts w:eastAsiaTheme="minorEastAsia" w:cs="Arial"/>
                <w:b w:val="0"/>
                <w:bCs w:val="0"/>
                <w:sz w:val="24"/>
                <w:szCs w:val="24"/>
                <w:lang w:val="en-GB"/>
              </w:rPr>
              <w:t>.</w:t>
            </w:r>
          </w:p>
          <w:p w14:paraId="30C024F8" w14:textId="77777777" w:rsidR="00497D31" w:rsidRPr="008C122C" w:rsidRDefault="16BBD023" w:rsidP="7E4B133F">
            <w:pPr>
              <w:pStyle w:val="Header"/>
              <w:tabs>
                <w:tab w:val="clear" w:pos="4153"/>
                <w:tab w:val="clear" w:pos="8306"/>
              </w:tabs>
              <w:spacing w:before="60" w:after="60"/>
              <w:rPr>
                <w:rFonts w:ascii="Arial" w:eastAsiaTheme="minorEastAsia" w:hAnsi="Arial" w:cs="Arial"/>
                <w:sz w:val="24"/>
                <w:szCs w:val="24"/>
              </w:rPr>
            </w:pPr>
            <w:r w:rsidRPr="008C122C">
              <w:rPr>
                <w:rFonts w:ascii="Arial" w:eastAsiaTheme="minorEastAsia" w:hAnsi="Arial" w:cs="Arial"/>
                <w:sz w:val="24"/>
                <w:szCs w:val="24"/>
              </w:rPr>
              <w:t>Attendance at evening committee and occasional evening public meetings</w:t>
            </w:r>
            <w:r w:rsidR="0028440C" w:rsidRPr="008C122C">
              <w:rPr>
                <w:rFonts w:ascii="Arial" w:eastAsiaTheme="minorEastAsia" w:hAnsi="Arial" w:cs="Arial"/>
                <w:sz w:val="24"/>
                <w:szCs w:val="24"/>
              </w:rPr>
              <w:t>,</w:t>
            </w:r>
            <w:r w:rsidRPr="008C122C">
              <w:rPr>
                <w:rFonts w:ascii="Arial" w:eastAsiaTheme="minorEastAsia" w:hAnsi="Arial" w:cs="Arial"/>
                <w:sz w:val="24"/>
                <w:szCs w:val="24"/>
              </w:rPr>
              <w:t xml:space="preserve"> exhibitions</w:t>
            </w:r>
            <w:r w:rsidR="0028440C" w:rsidRPr="008C122C">
              <w:rPr>
                <w:rFonts w:ascii="Arial" w:eastAsiaTheme="minorEastAsia" w:hAnsi="Arial" w:cs="Arial"/>
                <w:sz w:val="24"/>
                <w:szCs w:val="24"/>
              </w:rPr>
              <w:t>.</w:t>
            </w:r>
          </w:p>
          <w:p w14:paraId="665AE623" w14:textId="2257AD3E" w:rsidR="00C53D81" w:rsidRPr="008C122C" w:rsidRDefault="00C53D81" w:rsidP="61F6723F">
            <w:pPr>
              <w:pStyle w:val="BodyTextIndent3"/>
              <w:spacing w:before="60" w:after="60"/>
              <w:ind w:left="0"/>
              <w:jc w:val="both"/>
              <w:rPr>
                <w:rFonts w:eastAsiaTheme="minorEastAsia" w:cs="Arial"/>
                <w:b w:val="0"/>
                <w:sz w:val="24"/>
                <w:szCs w:val="24"/>
                <w:lang w:val="en-GB"/>
              </w:rPr>
            </w:pPr>
            <w:r w:rsidRPr="008C122C">
              <w:rPr>
                <w:rFonts w:eastAsiaTheme="minorEastAsia" w:cs="Arial"/>
                <w:b w:val="0"/>
                <w:bCs w:val="0"/>
                <w:sz w:val="24"/>
                <w:szCs w:val="24"/>
                <w:lang w:val="en-GB"/>
              </w:rPr>
              <w:t xml:space="preserve">Fully mobile: Access to own vehicle and </w:t>
            </w:r>
            <w:r w:rsidR="7633BEBF" w:rsidRPr="008C122C">
              <w:rPr>
                <w:rFonts w:eastAsiaTheme="minorEastAsia" w:cs="Arial"/>
                <w:b w:val="0"/>
                <w:bCs w:val="0"/>
                <w:sz w:val="24"/>
                <w:szCs w:val="24"/>
                <w:lang w:val="en-GB"/>
              </w:rPr>
              <w:t xml:space="preserve">ability to </w:t>
            </w:r>
            <w:r w:rsidRPr="008C122C">
              <w:rPr>
                <w:rFonts w:eastAsiaTheme="minorEastAsia" w:cs="Arial"/>
                <w:b w:val="0"/>
                <w:bCs w:val="0"/>
                <w:sz w:val="24"/>
                <w:szCs w:val="24"/>
                <w:lang w:val="en-GB"/>
              </w:rPr>
              <w:t>travel to sites and meetings across both Districts, potentially in isolated areas.</w:t>
            </w:r>
          </w:p>
        </w:tc>
        <w:tc>
          <w:tcPr>
            <w:tcW w:w="1094" w:type="dxa"/>
            <w:shd w:val="clear" w:color="auto" w:fill="DBE5F1" w:themeFill="accent1" w:themeFillTint="33"/>
          </w:tcPr>
          <w:p w14:paraId="483BBEAE" w14:textId="77777777" w:rsidR="00497D31" w:rsidRPr="008C122C" w:rsidRDefault="4C7D1FCD" w:rsidP="7E4B133F">
            <w:pPr>
              <w:spacing w:before="60" w:after="60"/>
              <w:jc w:val="right"/>
              <w:rPr>
                <w:rFonts w:ascii="Arial" w:eastAsiaTheme="minorEastAsia" w:hAnsi="Arial" w:cs="Arial"/>
                <w:sz w:val="24"/>
                <w:szCs w:val="24"/>
              </w:rPr>
            </w:pPr>
            <w:r w:rsidRPr="008C122C">
              <w:rPr>
                <w:rFonts w:ascii="Arial" w:eastAsiaTheme="minorEastAsia" w:hAnsi="Arial" w:cs="Arial"/>
                <w:sz w:val="24"/>
                <w:szCs w:val="24"/>
              </w:rPr>
              <w:t>Additional Benefits</w:t>
            </w:r>
          </w:p>
          <w:p w14:paraId="370EFD9E" w14:textId="77777777" w:rsidR="00497D31" w:rsidRPr="008C122C" w:rsidRDefault="00497D31" w:rsidP="7E4B133F">
            <w:pPr>
              <w:spacing w:before="60" w:after="60"/>
              <w:jc w:val="right"/>
              <w:rPr>
                <w:rFonts w:ascii="Arial" w:eastAsiaTheme="minorEastAsia" w:hAnsi="Arial" w:cs="Arial"/>
                <w:sz w:val="24"/>
                <w:szCs w:val="24"/>
              </w:rPr>
            </w:pPr>
          </w:p>
        </w:tc>
        <w:tc>
          <w:tcPr>
            <w:tcW w:w="2714" w:type="dxa"/>
          </w:tcPr>
          <w:p w14:paraId="7A22FB6F" w14:textId="4005B815" w:rsidR="00497D31" w:rsidRPr="008C122C" w:rsidRDefault="16BBD023" w:rsidP="438584FD">
            <w:pPr>
              <w:pStyle w:val="BodyTextIndent3"/>
              <w:spacing w:before="60" w:after="60"/>
              <w:ind w:left="0"/>
              <w:jc w:val="both"/>
              <w:rPr>
                <w:rFonts w:eastAsiaTheme="minorEastAsia" w:cs="Arial"/>
                <w:b w:val="0"/>
                <w:bCs w:val="0"/>
                <w:sz w:val="24"/>
                <w:szCs w:val="24"/>
                <w:lang w:val="en-GB"/>
              </w:rPr>
            </w:pPr>
            <w:r w:rsidRPr="008C122C">
              <w:rPr>
                <w:rFonts w:eastAsiaTheme="minorEastAsia" w:cs="Arial"/>
                <w:b w:val="0"/>
                <w:bCs w:val="0"/>
                <w:sz w:val="24"/>
                <w:szCs w:val="24"/>
                <w:lang w:val="en-GB"/>
              </w:rPr>
              <w:t>Casual car allowance</w:t>
            </w:r>
          </w:p>
          <w:p w14:paraId="55245929" w14:textId="55E10422" w:rsidR="00497D31" w:rsidRPr="008C122C" w:rsidRDefault="48308D63" w:rsidP="7E4B133F">
            <w:pPr>
              <w:pStyle w:val="BodyTextIndent3"/>
              <w:spacing w:before="60" w:after="60"/>
              <w:ind w:left="0"/>
              <w:jc w:val="both"/>
              <w:rPr>
                <w:rFonts w:cs="Arial"/>
                <w:sz w:val="24"/>
                <w:szCs w:val="24"/>
                <w:lang w:val="en-GB"/>
              </w:rPr>
            </w:pPr>
            <w:r w:rsidRPr="008C122C">
              <w:rPr>
                <w:rFonts w:cs="Arial"/>
                <w:b w:val="0"/>
                <w:bCs w:val="0"/>
                <w:color w:val="000000" w:themeColor="text1"/>
                <w:sz w:val="24"/>
                <w:szCs w:val="24"/>
                <w:lang w:val="en-GB"/>
              </w:rPr>
              <w:t>Protective clothing – in connection with site visits</w:t>
            </w:r>
          </w:p>
        </w:tc>
      </w:tr>
      <w:tr w:rsidR="00497D31" w:rsidRPr="008C122C" w14:paraId="7199AED4" w14:textId="77777777" w:rsidTr="005A6A92">
        <w:tc>
          <w:tcPr>
            <w:tcW w:w="2032" w:type="dxa"/>
            <w:shd w:val="clear" w:color="auto" w:fill="DBE5F1" w:themeFill="accent1" w:themeFillTint="33"/>
          </w:tcPr>
          <w:p w14:paraId="5DBD65A9" w14:textId="6B63C385" w:rsidR="438584FD" w:rsidRPr="008C122C" w:rsidRDefault="438584FD" w:rsidP="438584FD">
            <w:pPr>
              <w:spacing w:before="60" w:after="60"/>
              <w:jc w:val="right"/>
              <w:rPr>
                <w:rFonts w:ascii="Arial" w:eastAsiaTheme="minorEastAsia" w:hAnsi="Arial" w:cs="Arial"/>
                <w:sz w:val="24"/>
                <w:szCs w:val="24"/>
              </w:rPr>
            </w:pPr>
          </w:p>
          <w:p w14:paraId="58194F71" w14:textId="20006CF3" w:rsidR="00497D31" w:rsidRPr="008C122C" w:rsidRDefault="527A8496" w:rsidP="7E4B133F">
            <w:pPr>
              <w:spacing w:before="60" w:after="60"/>
              <w:jc w:val="right"/>
              <w:rPr>
                <w:rFonts w:ascii="Arial" w:eastAsiaTheme="minorEastAsia" w:hAnsi="Arial" w:cs="Arial"/>
                <w:sz w:val="24"/>
                <w:szCs w:val="24"/>
              </w:rPr>
            </w:pPr>
            <w:r w:rsidRPr="008C122C">
              <w:rPr>
                <w:rFonts w:ascii="Arial" w:eastAsiaTheme="minorEastAsia" w:hAnsi="Arial" w:cs="Arial"/>
                <w:sz w:val="24"/>
                <w:szCs w:val="24"/>
              </w:rPr>
              <w:t>A</w:t>
            </w:r>
            <w:r w:rsidR="4C7D1FCD" w:rsidRPr="008C122C">
              <w:rPr>
                <w:rFonts w:ascii="Arial" w:eastAsiaTheme="minorEastAsia" w:hAnsi="Arial" w:cs="Arial"/>
                <w:sz w:val="24"/>
                <w:szCs w:val="24"/>
              </w:rPr>
              <w:t>uthorised by</w:t>
            </w:r>
          </w:p>
        </w:tc>
        <w:tc>
          <w:tcPr>
            <w:tcW w:w="4083" w:type="dxa"/>
          </w:tcPr>
          <w:p w14:paraId="5E09966A" w14:textId="71F61675" w:rsidR="00D86CB5" w:rsidRPr="008C122C" w:rsidRDefault="0028440C" w:rsidP="7E4B133F">
            <w:pPr>
              <w:pStyle w:val="Header"/>
              <w:tabs>
                <w:tab w:val="clear" w:pos="4153"/>
                <w:tab w:val="clear" w:pos="8306"/>
              </w:tabs>
              <w:spacing w:before="60" w:after="60"/>
              <w:rPr>
                <w:rFonts w:ascii="Arial" w:eastAsiaTheme="minorEastAsia" w:hAnsi="Arial" w:cs="Arial"/>
                <w:sz w:val="24"/>
                <w:szCs w:val="24"/>
              </w:rPr>
            </w:pPr>
            <w:r w:rsidRPr="008C122C">
              <w:rPr>
                <w:rFonts w:ascii="Arial" w:eastAsiaTheme="minorEastAsia" w:hAnsi="Arial" w:cs="Arial"/>
                <w:sz w:val="24"/>
                <w:szCs w:val="24"/>
              </w:rPr>
              <w:t>Director of Planning and Infrastructure</w:t>
            </w:r>
          </w:p>
        </w:tc>
        <w:tc>
          <w:tcPr>
            <w:tcW w:w="1094" w:type="dxa"/>
            <w:shd w:val="clear" w:color="auto" w:fill="DBE5F1" w:themeFill="accent1" w:themeFillTint="33"/>
          </w:tcPr>
          <w:p w14:paraId="30DC3DB8" w14:textId="77777777" w:rsidR="00497D31" w:rsidRPr="008C122C" w:rsidRDefault="4C7D1FCD" w:rsidP="7E4B133F">
            <w:pPr>
              <w:spacing w:before="60" w:after="60"/>
              <w:jc w:val="right"/>
              <w:rPr>
                <w:rFonts w:ascii="Arial" w:eastAsiaTheme="minorEastAsia" w:hAnsi="Arial" w:cs="Arial"/>
                <w:sz w:val="24"/>
                <w:szCs w:val="24"/>
              </w:rPr>
            </w:pPr>
            <w:r w:rsidRPr="008C122C">
              <w:rPr>
                <w:rFonts w:ascii="Arial" w:eastAsiaTheme="minorEastAsia" w:hAnsi="Arial" w:cs="Arial"/>
                <w:sz w:val="24"/>
                <w:szCs w:val="24"/>
              </w:rPr>
              <w:t>Date</w:t>
            </w:r>
          </w:p>
        </w:tc>
        <w:tc>
          <w:tcPr>
            <w:tcW w:w="2714" w:type="dxa"/>
          </w:tcPr>
          <w:p w14:paraId="0C389430" w14:textId="63007699" w:rsidR="00497D31" w:rsidRPr="008C122C" w:rsidRDefault="00315252" w:rsidP="7E4B133F">
            <w:pPr>
              <w:pStyle w:val="Header"/>
              <w:tabs>
                <w:tab w:val="clear" w:pos="4153"/>
                <w:tab w:val="clear" w:pos="8306"/>
              </w:tabs>
              <w:spacing w:before="60" w:after="60" w:line="259" w:lineRule="auto"/>
              <w:rPr>
                <w:rFonts w:ascii="Arial" w:eastAsiaTheme="minorEastAsia" w:hAnsi="Arial" w:cs="Arial"/>
                <w:sz w:val="24"/>
                <w:szCs w:val="24"/>
              </w:rPr>
            </w:pPr>
            <w:r>
              <w:rPr>
                <w:rFonts w:ascii="Arial" w:eastAsiaTheme="minorEastAsia" w:hAnsi="Arial" w:cs="Arial"/>
                <w:sz w:val="24"/>
                <w:szCs w:val="24"/>
              </w:rPr>
              <w:t>J</w:t>
            </w:r>
            <w:r w:rsidR="7D809417" w:rsidRPr="008C122C">
              <w:rPr>
                <w:rFonts w:ascii="Arial" w:eastAsiaTheme="minorEastAsia" w:hAnsi="Arial" w:cs="Arial"/>
                <w:sz w:val="24"/>
                <w:szCs w:val="24"/>
              </w:rPr>
              <w:t>uly</w:t>
            </w:r>
            <w:r w:rsidR="3B69480C" w:rsidRPr="008C122C">
              <w:rPr>
                <w:rFonts w:ascii="Arial" w:eastAsiaTheme="minorEastAsia" w:hAnsi="Arial" w:cs="Arial"/>
                <w:sz w:val="24"/>
                <w:szCs w:val="24"/>
              </w:rPr>
              <w:t xml:space="preserve"> 2025</w:t>
            </w:r>
          </w:p>
        </w:tc>
      </w:tr>
    </w:tbl>
    <w:p w14:paraId="2FD50077" w14:textId="77777777" w:rsidR="00497D31" w:rsidRPr="008C122C" w:rsidRDefault="00497D31" w:rsidP="7E4B133F">
      <w:pPr>
        <w:rPr>
          <w:rFonts w:ascii="Arial" w:eastAsiaTheme="minorEastAsia" w:hAnsi="Arial" w:cs="Arial"/>
          <w:sz w:val="24"/>
          <w:szCs w:val="24"/>
        </w:rPr>
      </w:pPr>
    </w:p>
    <w:p w14:paraId="197F9C0A" w14:textId="2DB65E8E" w:rsidR="00497D31" w:rsidRPr="008C122C" w:rsidRDefault="00480DB0" w:rsidP="7E4B133F">
      <w:pPr>
        <w:spacing w:after="120"/>
        <w:outlineLvl w:val="0"/>
        <w:rPr>
          <w:rFonts w:ascii="Arial" w:eastAsiaTheme="minorEastAsia" w:hAnsi="Arial" w:cs="Arial"/>
          <w:b/>
          <w:bCs/>
          <w:sz w:val="24"/>
          <w:szCs w:val="24"/>
        </w:rPr>
      </w:pPr>
      <w:r w:rsidRPr="008C122C">
        <w:rPr>
          <w:rFonts w:ascii="Arial" w:eastAsiaTheme="minorEastAsia" w:hAnsi="Arial" w:cs="Arial"/>
          <w:b/>
          <w:bCs/>
          <w:sz w:val="24"/>
          <w:szCs w:val="24"/>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54"/>
        <w:gridCol w:w="7069"/>
      </w:tblGrid>
      <w:tr w:rsidR="00497D31" w:rsidRPr="008C122C" w14:paraId="74902372" w14:textId="77777777" w:rsidTr="005A6A92">
        <w:tc>
          <w:tcPr>
            <w:tcW w:w="2854" w:type="dxa"/>
          </w:tcPr>
          <w:p w14:paraId="4F91F80F" w14:textId="7C72A585" w:rsidR="00497D31" w:rsidRPr="008C122C" w:rsidRDefault="4C7D1FCD" w:rsidP="7E4B133F">
            <w:pPr>
              <w:spacing w:before="60" w:after="60"/>
              <w:jc w:val="right"/>
              <w:rPr>
                <w:rFonts w:ascii="Arial" w:eastAsiaTheme="minorEastAsia" w:hAnsi="Arial" w:cs="Arial"/>
                <w:sz w:val="24"/>
                <w:szCs w:val="24"/>
              </w:rPr>
            </w:pPr>
            <w:r w:rsidRPr="008C122C">
              <w:rPr>
                <w:rFonts w:ascii="Arial" w:eastAsiaTheme="minorEastAsia" w:hAnsi="Arial" w:cs="Arial"/>
                <w:sz w:val="24"/>
                <w:szCs w:val="24"/>
              </w:rPr>
              <w:t>The</w:t>
            </w:r>
            <w:r w:rsidR="00480DB0" w:rsidRPr="008C122C">
              <w:rPr>
                <w:rFonts w:ascii="Arial" w:eastAsiaTheme="minorEastAsia" w:hAnsi="Arial" w:cs="Arial"/>
                <w:sz w:val="24"/>
                <w:szCs w:val="24"/>
              </w:rPr>
              <w:t xml:space="preserve"> purpose of this role</w:t>
            </w:r>
            <w:r w:rsidRPr="008C122C">
              <w:rPr>
                <w:rFonts w:ascii="Arial" w:eastAsiaTheme="minorEastAsia" w:hAnsi="Arial" w:cs="Arial"/>
                <w:sz w:val="24"/>
                <w:szCs w:val="24"/>
              </w:rPr>
              <w:t xml:space="preserve"> within the Council is:</w:t>
            </w:r>
          </w:p>
        </w:tc>
        <w:tc>
          <w:tcPr>
            <w:tcW w:w="7069" w:type="dxa"/>
          </w:tcPr>
          <w:p w14:paraId="4CDB8F45" w14:textId="41A47330" w:rsidR="00B45256" w:rsidRPr="008C122C" w:rsidRDefault="16BBD023" w:rsidP="438584FD">
            <w:pPr>
              <w:pStyle w:val="BodyTextIndent3"/>
              <w:spacing w:after="180"/>
              <w:ind w:left="0"/>
              <w:rPr>
                <w:rFonts w:eastAsiaTheme="minorEastAsia" w:cs="Arial"/>
                <w:b w:val="0"/>
                <w:bCs w:val="0"/>
                <w:sz w:val="24"/>
                <w:szCs w:val="24"/>
                <w:lang w:val="en-GB"/>
              </w:rPr>
            </w:pPr>
            <w:r w:rsidRPr="008C122C">
              <w:rPr>
                <w:rFonts w:eastAsiaTheme="minorEastAsia" w:cs="Arial"/>
                <w:b w:val="0"/>
                <w:bCs w:val="0"/>
                <w:sz w:val="24"/>
                <w:szCs w:val="24"/>
                <w:lang w:val="en-GB"/>
              </w:rPr>
              <w:t xml:space="preserve">To provide specialist professional urban design advice and support to the Council with specific reference to master planning for strategic sites and projects, development briefs and the development of design policy guidance to assist in delivering distinctive, sustainable, well connected and </w:t>
            </w:r>
            <w:proofErr w:type="gramStart"/>
            <w:r w:rsidRPr="008C122C">
              <w:rPr>
                <w:rFonts w:eastAsiaTheme="minorEastAsia" w:cs="Arial"/>
                <w:b w:val="0"/>
                <w:bCs w:val="0"/>
                <w:sz w:val="24"/>
                <w:szCs w:val="24"/>
                <w:lang w:val="en-GB"/>
              </w:rPr>
              <w:t>high quality</w:t>
            </w:r>
            <w:proofErr w:type="gramEnd"/>
            <w:r w:rsidRPr="008C122C">
              <w:rPr>
                <w:rFonts w:eastAsiaTheme="minorEastAsia" w:cs="Arial"/>
                <w:b w:val="0"/>
                <w:bCs w:val="0"/>
                <w:sz w:val="24"/>
                <w:szCs w:val="24"/>
                <w:lang w:val="en-GB"/>
              </w:rPr>
              <w:t xml:space="preserve"> places. </w:t>
            </w:r>
          </w:p>
          <w:p w14:paraId="28F700BD" w14:textId="7FEB7ABC" w:rsidR="00480DB0" w:rsidRPr="008C122C" w:rsidRDefault="3E1AFA9D" w:rsidP="438584FD">
            <w:pPr>
              <w:pStyle w:val="BodyTextIndent3"/>
              <w:spacing w:after="180" w:line="259" w:lineRule="auto"/>
              <w:ind w:left="0"/>
              <w:rPr>
                <w:rFonts w:eastAsiaTheme="minorEastAsia" w:cs="Arial"/>
                <w:b w:val="0"/>
                <w:bCs w:val="0"/>
                <w:sz w:val="24"/>
                <w:szCs w:val="24"/>
                <w:lang w:val="en-GB"/>
              </w:rPr>
            </w:pPr>
            <w:r w:rsidRPr="008C122C">
              <w:rPr>
                <w:rFonts w:eastAsiaTheme="minorEastAsia" w:cs="Arial"/>
                <w:b w:val="0"/>
                <w:bCs w:val="0"/>
                <w:sz w:val="24"/>
                <w:szCs w:val="24"/>
                <w:lang w:val="en-GB"/>
              </w:rPr>
              <w:t>To b</w:t>
            </w:r>
            <w:r w:rsidR="1EA55D5E" w:rsidRPr="008C122C">
              <w:rPr>
                <w:rFonts w:eastAsiaTheme="minorEastAsia" w:cs="Arial"/>
                <w:b w:val="0"/>
                <w:bCs w:val="0"/>
                <w:sz w:val="24"/>
                <w:szCs w:val="24"/>
                <w:lang w:val="en-GB"/>
              </w:rPr>
              <w:t>e</w:t>
            </w:r>
            <w:r w:rsidRPr="008C122C">
              <w:rPr>
                <w:rFonts w:eastAsiaTheme="minorEastAsia" w:cs="Arial"/>
                <w:b w:val="0"/>
                <w:bCs w:val="0"/>
                <w:sz w:val="24"/>
                <w:szCs w:val="24"/>
                <w:lang w:val="en-GB"/>
              </w:rPr>
              <w:t xml:space="preserve"> the</w:t>
            </w:r>
            <w:r w:rsidR="1EA55D5E" w:rsidRPr="008C122C">
              <w:rPr>
                <w:rFonts w:eastAsiaTheme="minorEastAsia" w:cs="Arial"/>
                <w:b w:val="0"/>
                <w:bCs w:val="0"/>
                <w:sz w:val="24"/>
                <w:szCs w:val="24"/>
                <w:lang w:val="en-GB"/>
              </w:rPr>
              <w:t xml:space="preserve"> strategic lead for urban design, shaping the built environment across the district. </w:t>
            </w:r>
            <w:r w:rsidR="4B64AAE6" w:rsidRPr="008C122C">
              <w:rPr>
                <w:rFonts w:eastAsiaTheme="minorEastAsia" w:cs="Arial"/>
                <w:b w:val="0"/>
                <w:bCs w:val="0"/>
                <w:sz w:val="24"/>
                <w:szCs w:val="24"/>
                <w:lang w:val="en-GB"/>
              </w:rPr>
              <w:t xml:space="preserve"> </w:t>
            </w:r>
          </w:p>
          <w:p w14:paraId="2DE63BC8" w14:textId="7343DCE5" w:rsidR="00480DB0" w:rsidRPr="008C122C" w:rsidRDefault="4B64AAE6" w:rsidP="438584FD">
            <w:pPr>
              <w:pStyle w:val="BodyTextIndent3"/>
              <w:spacing w:after="180" w:line="259" w:lineRule="auto"/>
              <w:ind w:left="0"/>
              <w:rPr>
                <w:rFonts w:eastAsiaTheme="minorEastAsia" w:cs="Arial"/>
                <w:b w:val="0"/>
                <w:sz w:val="24"/>
                <w:szCs w:val="24"/>
                <w:lang w:val="en-GB"/>
              </w:rPr>
            </w:pPr>
            <w:r w:rsidRPr="008C122C">
              <w:rPr>
                <w:rFonts w:eastAsiaTheme="minorEastAsia" w:cs="Arial"/>
                <w:b w:val="0"/>
                <w:bCs w:val="0"/>
                <w:sz w:val="24"/>
                <w:szCs w:val="24"/>
                <w:lang w:val="en-GB"/>
              </w:rPr>
              <w:t>To</w:t>
            </w:r>
            <w:r w:rsidR="1EA55D5E" w:rsidRPr="008C122C">
              <w:rPr>
                <w:rFonts w:eastAsiaTheme="minorEastAsia" w:cs="Arial"/>
                <w:b w:val="0"/>
                <w:bCs w:val="0"/>
                <w:sz w:val="24"/>
                <w:szCs w:val="24"/>
                <w:lang w:val="en-GB"/>
              </w:rPr>
              <w:t xml:space="preserve"> lead and manage a team of urban designers, providing strategic direction, professional development, and quality assurance to ensure the delivery of high-quality, distinctive, and sustainable places</w:t>
            </w:r>
          </w:p>
        </w:tc>
      </w:tr>
      <w:tr w:rsidR="002D4AAF" w:rsidRPr="008C122C" w14:paraId="124B5A9F" w14:textId="77777777" w:rsidTr="438584FD">
        <w:trPr>
          <w:trHeight w:val="825"/>
        </w:trPr>
        <w:tc>
          <w:tcPr>
            <w:tcW w:w="9923" w:type="dxa"/>
            <w:gridSpan w:val="2"/>
            <w:shd w:val="clear" w:color="auto" w:fill="DBE5F1" w:themeFill="accent1" w:themeFillTint="33"/>
          </w:tcPr>
          <w:p w14:paraId="0E0CB53E" w14:textId="27132AD7" w:rsidR="438584FD" w:rsidRPr="008C122C" w:rsidRDefault="438584FD" w:rsidP="438584FD">
            <w:pPr>
              <w:rPr>
                <w:rFonts w:ascii="Arial" w:hAnsi="Arial" w:cs="Arial"/>
                <w:color w:val="000000" w:themeColor="text1"/>
                <w:sz w:val="24"/>
                <w:szCs w:val="24"/>
              </w:rPr>
            </w:pPr>
            <w:r w:rsidRPr="008C122C">
              <w:rPr>
                <w:rFonts w:ascii="Arial" w:hAnsi="Arial" w:cs="Arial"/>
                <w:color w:val="000000" w:themeColor="text1"/>
                <w:sz w:val="24"/>
                <w:szCs w:val="24"/>
              </w:rPr>
              <w:t>Responsible for demonstrating commitment to delivering the Councils’ values of great customer service, openness and accountability, innovation and improvement, and fairness and respect.</w:t>
            </w:r>
          </w:p>
          <w:p w14:paraId="44DDFE1D" w14:textId="0804C656" w:rsidR="438584FD" w:rsidRPr="008C122C" w:rsidRDefault="438584FD" w:rsidP="438584FD">
            <w:pPr>
              <w:rPr>
                <w:rFonts w:ascii="Arial" w:hAnsi="Arial" w:cs="Arial"/>
                <w:color w:val="000000" w:themeColor="text1"/>
                <w:sz w:val="24"/>
                <w:szCs w:val="24"/>
              </w:rPr>
            </w:pPr>
          </w:p>
        </w:tc>
      </w:tr>
      <w:tr w:rsidR="002D4AAF" w:rsidRPr="008C122C" w14:paraId="37FB01C7" w14:textId="77777777" w:rsidTr="438584FD">
        <w:trPr>
          <w:trHeight w:val="855"/>
        </w:trPr>
        <w:tc>
          <w:tcPr>
            <w:tcW w:w="9923" w:type="dxa"/>
            <w:gridSpan w:val="2"/>
            <w:shd w:val="clear" w:color="auto" w:fill="DBE5F1" w:themeFill="accent1" w:themeFillTint="33"/>
          </w:tcPr>
          <w:p w14:paraId="12B5E25C" w14:textId="25EE7A53" w:rsidR="438584FD" w:rsidRPr="008C122C" w:rsidRDefault="438584FD" w:rsidP="438584FD">
            <w:pPr>
              <w:rPr>
                <w:rFonts w:ascii="Arial" w:hAnsi="Arial" w:cs="Arial"/>
                <w:color w:val="000000" w:themeColor="text1"/>
                <w:sz w:val="24"/>
                <w:szCs w:val="24"/>
              </w:rPr>
            </w:pPr>
            <w:r w:rsidRPr="008C122C">
              <w:rPr>
                <w:rFonts w:ascii="Arial" w:hAnsi="Arial" w:cs="Arial"/>
                <w:color w:val="000000" w:themeColor="text1"/>
                <w:sz w:val="24"/>
                <w:szCs w:val="24"/>
              </w:rPr>
              <w:t>Responsible for championing and demonstrating the Council’s Leadership Behaviour Framework by inspiring, communicating, collaborating and empowering self and others, and leading by example.</w:t>
            </w:r>
          </w:p>
        </w:tc>
      </w:tr>
      <w:tr w:rsidR="00497D31" w:rsidRPr="008C122C" w14:paraId="154FF9A5" w14:textId="77777777" w:rsidTr="005A6A92">
        <w:tc>
          <w:tcPr>
            <w:tcW w:w="2854" w:type="dxa"/>
          </w:tcPr>
          <w:p w14:paraId="58ACCAAB" w14:textId="77777777" w:rsidR="00497D31" w:rsidRPr="008C122C" w:rsidRDefault="4C7D1FCD" w:rsidP="7E4B133F">
            <w:pPr>
              <w:spacing w:before="60" w:after="60"/>
              <w:jc w:val="right"/>
              <w:rPr>
                <w:rFonts w:ascii="Arial" w:eastAsiaTheme="minorEastAsia" w:hAnsi="Arial" w:cs="Arial"/>
                <w:sz w:val="24"/>
                <w:szCs w:val="24"/>
              </w:rPr>
            </w:pPr>
            <w:r w:rsidRPr="008C122C">
              <w:rPr>
                <w:rFonts w:ascii="Arial" w:eastAsiaTheme="minorEastAsia" w:hAnsi="Arial" w:cs="Arial"/>
                <w:sz w:val="24"/>
                <w:szCs w:val="24"/>
              </w:rPr>
              <w:t>The postholder works for:</w:t>
            </w:r>
          </w:p>
        </w:tc>
        <w:tc>
          <w:tcPr>
            <w:tcW w:w="7069" w:type="dxa"/>
          </w:tcPr>
          <w:p w14:paraId="77E7DE81" w14:textId="07D0816D" w:rsidR="00AE6447" w:rsidRPr="008C122C" w:rsidRDefault="4EFA86EF" w:rsidP="7E4B133F">
            <w:pPr>
              <w:pStyle w:val="Header"/>
              <w:tabs>
                <w:tab w:val="clear" w:pos="4153"/>
                <w:tab w:val="clear" w:pos="8306"/>
              </w:tabs>
              <w:spacing w:before="60" w:after="60" w:line="259" w:lineRule="auto"/>
              <w:rPr>
                <w:rFonts w:ascii="Arial" w:eastAsiaTheme="minorEastAsia" w:hAnsi="Arial" w:cs="Arial"/>
                <w:sz w:val="24"/>
                <w:szCs w:val="24"/>
              </w:rPr>
            </w:pPr>
            <w:r w:rsidRPr="008C122C">
              <w:rPr>
                <w:rFonts w:ascii="Arial" w:eastAsiaTheme="minorEastAsia" w:hAnsi="Arial" w:cs="Arial"/>
                <w:sz w:val="24"/>
                <w:szCs w:val="24"/>
              </w:rPr>
              <w:t>The Head of Natural, Built &amp; Historic Environment</w:t>
            </w:r>
          </w:p>
        </w:tc>
      </w:tr>
      <w:tr w:rsidR="00497D31" w:rsidRPr="008C122C" w14:paraId="393B7715" w14:textId="77777777" w:rsidTr="005A6A92">
        <w:tc>
          <w:tcPr>
            <w:tcW w:w="2854" w:type="dxa"/>
          </w:tcPr>
          <w:p w14:paraId="3828EF4E" w14:textId="14F74B0D" w:rsidR="00497D31" w:rsidRPr="008C122C" w:rsidRDefault="4C7D1FCD" w:rsidP="7E4B133F">
            <w:pPr>
              <w:spacing w:before="60" w:after="60"/>
              <w:jc w:val="right"/>
              <w:rPr>
                <w:rFonts w:ascii="Arial" w:eastAsiaTheme="minorEastAsia" w:hAnsi="Arial" w:cs="Arial"/>
                <w:sz w:val="24"/>
                <w:szCs w:val="24"/>
              </w:rPr>
            </w:pPr>
            <w:r w:rsidRPr="008C122C">
              <w:rPr>
                <w:rFonts w:ascii="Arial" w:eastAsiaTheme="minorEastAsia" w:hAnsi="Arial" w:cs="Arial"/>
                <w:sz w:val="24"/>
                <w:szCs w:val="24"/>
              </w:rPr>
              <w:t>The postholder manages \supervises:</w:t>
            </w:r>
          </w:p>
        </w:tc>
        <w:tc>
          <w:tcPr>
            <w:tcW w:w="7069" w:type="dxa"/>
          </w:tcPr>
          <w:p w14:paraId="15715E4D" w14:textId="6501E147" w:rsidR="00AE6447" w:rsidRPr="008C122C" w:rsidRDefault="1BF8AD64" w:rsidP="7E4B133F">
            <w:pPr>
              <w:pStyle w:val="Header"/>
              <w:tabs>
                <w:tab w:val="clear" w:pos="4153"/>
                <w:tab w:val="clear" w:pos="8306"/>
              </w:tabs>
              <w:spacing w:before="60" w:after="60"/>
              <w:rPr>
                <w:rFonts w:ascii="Arial" w:eastAsiaTheme="minorEastAsia" w:hAnsi="Arial" w:cs="Arial"/>
                <w:sz w:val="24"/>
                <w:szCs w:val="24"/>
              </w:rPr>
            </w:pPr>
            <w:r w:rsidRPr="008C122C">
              <w:rPr>
                <w:rFonts w:ascii="Arial" w:eastAsiaTheme="minorEastAsia" w:hAnsi="Arial" w:cs="Arial"/>
                <w:sz w:val="24"/>
                <w:szCs w:val="24"/>
              </w:rPr>
              <w:t>Urban Design Team members</w:t>
            </w:r>
          </w:p>
        </w:tc>
      </w:tr>
    </w:tbl>
    <w:p w14:paraId="03D56729" w14:textId="77777777" w:rsidR="00053135" w:rsidRPr="008C122C" w:rsidRDefault="00053135" w:rsidP="7E4B133F">
      <w:pPr>
        <w:rPr>
          <w:rFonts w:ascii="Arial" w:eastAsiaTheme="minorEastAsia" w:hAnsi="Arial" w:cs="Arial"/>
          <w:sz w:val="24"/>
          <w:szCs w:val="24"/>
        </w:rPr>
      </w:pPr>
    </w:p>
    <w:tbl>
      <w:tblPr>
        <w:tblStyle w:val="TableGrid"/>
        <w:tblW w:w="0" w:type="auto"/>
        <w:tblLook w:val="04A0" w:firstRow="1" w:lastRow="0" w:firstColumn="1" w:lastColumn="0" w:noHBand="0" w:noVBand="1"/>
      </w:tblPr>
      <w:tblGrid>
        <w:gridCol w:w="1228"/>
        <w:gridCol w:w="8690"/>
      </w:tblGrid>
      <w:tr w:rsidR="00AE1C3B" w:rsidRPr="008C122C" w14:paraId="69728310" w14:textId="77777777" w:rsidTr="005A6A92">
        <w:tc>
          <w:tcPr>
            <w:tcW w:w="9918" w:type="dxa"/>
            <w:gridSpan w:val="2"/>
            <w:shd w:val="clear" w:color="auto" w:fill="DBE5F1" w:themeFill="accent1" w:themeFillTint="33"/>
          </w:tcPr>
          <w:p w14:paraId="2F3BDEF3" w14:textId="08804EA6" w:rsidR="00AE1C3B" w:rsidRPr="008C122C" w:rsidRDefault="00AE1C3B" w:rsidP="7E4B133F">
            <w:pPr>
              <w:rPr>
                <w:rFonts w:ascii="Arial" w:eastAsiaTheme="minorEastAsia" w:hAnsi="Arial" w:cs="Arial"/>
                <w:b/>
                <w:bCs/>
                <w:sz w:val="24"/>
                <w:szCs w:val="24"/>
              </w:rPr>
            </w:pPr>
            <w:r w:rsidRPr="008C122C">
              <w:rPr>
                <w:rFonts w:ascii="Arial" w:eastAsiaTheme="minorEastAsia" w:hAnsi="Arial" w:cs="Arial"/>
                <w:b/>
                <w:bCs/>
                <w:sz w:val="24"/>
                <w:szCs w:val="24"/>
              </w:rPr>
              <w:t>Key Accountabilities (All accountabilities will be carried out in line with the Council</w:t>
            </w:r>
            <w:r w:rsidR="6D9DEBC1" w:rsidRPr="008C122C">
              <w:rPr>
                <w:rFonts w:ascii="Arial" w:eastAsiaTheme="minorEastAsia" w:hAnsi="Arial" w:cs="Arial"/>
                <w:b/>
                <w:bCs/>
                <w:sz w:val="24"/>
                <w:szCs w:val="24"/>
              </w:rPr>
              <w:t>’</w:t>
            </w:r>
            <w:r w:rsidRPr="008C122C">
              <w:rPr>
                <w:rFonts w:ascii="Arial" w:eastAsiaTheme="minorEastAsia" w:hAnsi="Arial" w:cs="Arial"/>
                <w:b/>
                <w:bCs/>
                <w:sz w:val="24"/>
                <w:szCs w:val="24"/>
              </w:rPr>
              <w:t>s policies, procedures and relevant regulations and legislation)</w:t>
            </w:r>
          </w:p>
          <w:p w14:paraId="12307E86" w14:textId="1BA54B06" w:rsidR="00AE1C3B" w:rsidRPr="005A6A92" w:rsidRDefault="00AE1C3B" w:rsidP="7E4B133F">
            <w:pPr>
              <w:rPr>
                <w:rFonts w:ascii="Arial" w:eastAsiaTheme="minorEastAsia" w:hAnsi="Arial" w:cs="Arial"/>
                <w:sz w:val="16"/>
                <w:szCs w:val="16"/>
                <w:vertAlign w:val="superscript"/>
              </w:rPr>
            </w:pPr>
          </w:p>
        </w:tc>
      </w:tr>
      <w:tr w:rsidR="1BD61C09" w:rsidRPr="008C122C" w14:paraId="0BA06694" w14:textId="77777777" w:rsidTr="005A6A92">
        <w:trPr>
          <w:trHeight w:val="300"/>
        </w:trPr>
        <w:tc>
          <w:tcPr>
            <w:tcW w:w="1228" w:type="dxa"/>
          </w:tcPr>
          <w:p w14:paraId="762BAD42" w14:textId="7FD8F7FE" w:rsidR="1BD61C09" w:rsidRPr="008C122C" w:rsidRDefault="0060711C" w:rsidP="438584FD">
            <w:pPr>
              <w:jc w:val="center"/>
              <w:rPr>
                <w:rFonts w:ascii="Arial" w:eastAsiaTheme="minorEastAsia" w:hAnsi="Arial" w:cs="Arial"/>
                <w:sz w:val="24"/>
                <w:szCs w:val="24"/>
              </w:rPr>
            </w:pPr>
            <w:r w:rsidRPr="008C122C">
              <w:rPr>
                <w:rFonts w:ascii="Arial" w:eastAsiaTheme="minorEastAsia" w:hAnsi="Arial" w:cs="Arial"/>
                <w:sz w:val="24"/>
                <w:szCs w:val="24"/>
              </w:rPr>
              <w:t>1</w:t>
            </w:r>
          </w:p>
        </w:tc>
        <w:tc>
          <w:tcPr>
            <w:tcW w:w="8690" w:type="dxa"/>
          </w:tcPr>
          <w:p w14:paraId="7B19C73D" w14:textId="448F51F2" w:rsidR="1BD61C09" w:rsidRPr="008C122C" w:rsidRDefault="65FD93E1" w:rsidP="005A6A92">
            <w:pPr>
              <w:pStyle w:val="BodyTextIndent3"/>
              <w:ind w:left="0"/>
              <w:rPr>
                <w:rFonts w:eastAsiaTheme="minorEastAsia" w:cs="Arial"/>
                <w:b w:val="0"/>
                <w:bCs w:val="0"/>
                <w:sz w:val="24"/>
                <w:szCs w:val="24"/>
              </w:rPr>
            </w:pPr>
            <w:r w:rsidRPr="008C122C">
              <w:rPr>
                <w:rFonts w:eastAsiaTheme="minorEastAsia" w:cs="Arial"/>
                <w:sz w:val="24"/>
                <w:szCs w:val="24"/>
                <w:lang w:val="en-GB"/>
              </w:rPr>
              <w:t>Leadership and Team Management</w:t>
            </w:r>
          </w:p>
          <w:p w14:paraId="3D080A59" w14:textId="469C98DC" w:rsidR="1BD61C09" w:rsidRPr="008C122C" w:rsidRDefault="4A57A183" w:rsidP="005A6A92">
            <w:pPr>
              <w:pStyle w:val="BodyTextIndent3"/>
              <w:spacing w:after="240"/>
              <w:ind w:left="0"/>
              <w:rPr>
                <w:rFonts w:eastAsiaTheme="minorEastAsia" w:cs="Arial"/>
                <w:b w:val="0"/>
                <w:bCs w:val="0"/>
                <w:sz w:val="24"/>
                <w:szCs w:val="24"/>
                <w:lang w:val="en-GB"/>
              </w:rPr>
            </w:pPr>
            <w:r w:rsidRPr="008C122C">
              <w:rPr>
                <w:rFonts w:eastAsiaTheme="minorEastAsia" w:cs="Arial"/>
                <w:b w:val="0"/>
                <w:bCs w:val="0"/>
                <w:sz w:val="24"/>
                <w:szCs w:val="24"/>
                <w:lang w:val="en-GB"/>
              </w:rPr>
              <w:lastRenderedPageBreak/>
              <w:t xml:space="preserve">Provide strategic leadership and line management to the urban design team, fostering a collaborative, innovative, and solution-focused culture. Oversee work allocation, mentoring, performance </w:t>
            </w:r>
            <w:bookmarkStart w:id="0" w:name="_Int_T0NzScfc"/>
            <w:r w:rsidRPr="008C122C">
              <w:rPr>
                <w:rFonts w:eastAsiaTheme="minorEastAsia" w:cs="Arial"/>
                <w:b w:val="0"/>
                <w:bCs w:val="0"/>
                <w:sz w:val="24"/>
                <w:szCs w:val="24"/>
                <w:lang w:val="en-GB"/>
              </w:rPr>
              <w:t>managemen</w:t>
            </w:r>
            <w:r w:rsidR="2DA53AE9" w:rsidRPr="008C122C">
              <w:rPr>
                <w:rFonts w:eastAsiaTheme="minorEastAsia" w:cs="Arial"/>
                <w:b w:val="0"/>
                <w:bCs w:val="0"/>
                <w:sz w:val="24"/>
                <w:szCs w:val="24"/>
                <w:lang w:val="en-GB"/>
              </w:rPr>
              <w:t>t</w:t>
            </w:r>
            <w:bookmarkEnd w:id="0"/>
            <w:r w:rsidRPr="008C122C">
              <w:rPr>
                <w:rFonts w:eastAsiaTheme="minorEastAsia" w:cs="Arial"/>
                <w:b w:val="0"/>
                <w:bCs w:val="0"/>
                <w:sz w:val="24"/>
                <w:szCs w:val="24"/>
                <w:lang w:val="en-GB"/>
              </w:rPr>
              <w:t xml:space="preserve"> and professional development to</w:t>
            </w:r>
            <w:r w:rsidR="00232B2C" w:rsidRPr="008C122C">
              <w:rPr>
                <w:rFonts w:eastAsiaTheme="minorEastAsia" w:cs="Arial"/>
                <w:b w:val="0"/>
                <w:bCs w:val="0"/>
                <w:sz w:val="24"/>
                <w:szCs w:val="24"/>
                <w:lang w:val="en-GB"/>
              </w:rPr>
              <w:t xml:space="preserve"> enable the delivery of high-quality outcomes</w:t>
            </w:r>
            <w:r w:rsidRPr="008C122C">
              <w:rPr>
                <w:rFonts w:eastAsiaTheme="minorEastAsia" w:cs="Arial"/>
                <w:b w:val="0"/>
                <w:bCs w:val="0"/>
                <w:sz w:val="24"/>
                <w:szCs w:val="24"/>
                <w:lang w:val="en-GB"/>
              </w:rPr>
              <w:t>.</w:t>
            </w:r>
          </w:p>
        </w:tc>
      </w:tr>
      <w:tr w:rsidR="00AE1C3B" w:rsidRPr="008C122C" w14:paraId="5056BC31" w14:textId="77777777" w:rsidTr="005A6A92">
        <w:tc>
          <w:tcPr>
            <w:tcW w:w="1228" w:type="dxa"/>
          </w:tcPr>
          <w:p w14:paraId="6EEEA894" w14:textId="7C5E722B" w:rsidR="00AE1C3B" w:rsidRPr="008C122C" w:rsidRDefault="0060711C" w:rsidP="00594E20">
            <w:pPr>
              <w:jc w:val="center"/>
              <w:rPr>
                <w:rFonts w:ascii="Arial" w:eastAsiaTheme="minorEastAsia" w:hAnsi="Arial" w:cs="Arial"/>
                <w:sz w:val="24"/>
                <w:szCs w:val="24"/>
              </w:rPr>
            </w:pPr>
            <w:r w:rsidRPr="008C122C">
              <w:rPr>
                <w:rFonts w:ascii="Arial" w:eastAsiaTheme="minorEastAsia" w:hAnsi="Arial" w:cs="Arial"/>
                <w:sz w:val="24"/>
                <w:szCs w:val="24"/>
              </w:rPr>
              <w:lastRenderedPageBreak/>
              <w:t>2</w:t>
            </w:r>
          </w:p>
        </w:tc>
        <w:tc>
          <w:tcPr>
            <w:tcW w:w="8690" w:type="dxa"/>
          </w:tcPr>
          <w:p w14:paraId="1F87770C" w14:textId="77777777" w:rsidR="005A6A92" w:rsidRDefault="6295EFB6" w:rsidP="005A6A92">
            <w:pPr>
              <w:pStyle w:val="BodyTextIndent3"/>
              <w:numPr>
                <w:ilvl w:val="0"/>
                <w:numId w:val="11"/>
              </w:numPr>
              <w:ind w:left="0"/>
              <w:rPr>
                <w:rFonts w:eastAsiaTheme="minorEastAsia" w:cs="Arial"/>
                <w:sz w:val="24"/>
                <w:szCs w:val="24"/>
                <w:lang w:val="en-GB"/>
              </w:rPr>
            </w:pPr>
            <w:r w:rsidRPr="008C122C">
              <w:rPr>
                <w:rFonts w:eastAsiaTheme="minorEastAsia" w:cs="Arial"/>
                <w:sz w:val="24"/>
                <w:szCs w:val="24"/>
                <w:lang w:val="en-GB"/>
              </w:rPr>
              <w:t>Strategic Design Advice</w:t>
            </w:r>
            <w:r w:rsidR="00C297E1" w:rsidRPr="008C122C">
              <w:rPr>
                <w:rFonts w:eastAsiaTheme="minorEastAsia" w:cs="Arial"/>
                <w:sz w:val="24"/>
                <w:szCs w:val="24"/>
                <w:lang w:val="en-GB"/>
              </w:rPr>
              <w:t xml:space="preserve">  </w:t>
            </w:r>
          </w:p>
          <w:p w14:paraId="54C623C2" w14:textId="1722724B" w:rsidR="00AE1C3B" w:rsidRPr="005A6A92" w:rsidRDefault="6295EFB6" w:rsidP="005A6A92">
            <w:pPr>
              <w:pStyle w:val="BodyTextIndent3"/>
              <w:numPr>
                <w:ilvl w:val="0"/>
                <w:numId w:val="11"/>
              </w:numPr>
              <w:spacing w:after="240"/>
              <w:ind w:left="0"/>
              <w:rPr>
                <w:rFonts w:eastAsiaTheme="minorEastAsia" w:cs="Arial"/>
                <w:sz w:val="24"/>
                <w:szCs w:val="24"/>
                <w:lang w:val="en-GB"/>
              </w:rPr>
            </w:pPr>
            <w:r w:rsidRPr="008C122C">
              <w:rPr>
                <w:rFonts w:eastAsiaTheme="minorEastAsia" w:cs="Arial"/>
                <w:b w:val="0"/>
                <w:bCs w:val="0"/>
                <w:sz w:val="24"/>
                <w:szCs w:val="24"/>
                <w:lang w:val="en-GB"/>
              </w:rPr>
              <w:t xml:space="preserve">Lead </w:t>
            </w:r>
            <w:r w:rsidR="71099432" w:rsidRPr="008C122C">
              <w:rPr>
                <w:rFonts w:eastAsiaTheme="minorEastAsia" w:cs="Arial"/>
                <w:b w:val="0"/>
                <w:bCs w:val="0"/>
                <w:sz w:val="24"/>
                <w:szCs w:val="24"/>
                <w:lang w:val="en-GB"/>
              </w:rPr>
              <w:t>negotiations and the</w:t>
            </w:r>
            <w:r w:rsidRPr="008C122C">
              <w:rPr>
                <w:rFonts w:eastAsiaTheme="minorEastAsia" w:cs="Arial"/>
                <w:b w:val="0"/>
                <w:bCs w:val="0"/>
                <w:sz w:val="24"/>
                <w:szCs w:val="24"/>
                <w:lang w:val="en-GB"/>
              </w:rPr>
              <w:t xml:space="preserve"> provision of professional urban design advice for</w:t>
            </w:r>
            <w:r w:rsidR="7E32DB8F" w:rsidRPr="008C122C">
              <w:rPr>
                <w:rFonts w:eastAsiaTheme="minorEastAsia" w:cs="Arial"/>
                <w:b w:val="0"/>
                <w:bCs w:val="0"/>
                <w:sz w:val="24"/>
                <w:szCs w:val="24"/>
                <w:lang w:val="en-GB"/>
              </w:rPr>
              <w:t xml:space="preserve"> strategic sites, major</w:t>
            </w:r>
            <w:r w:rsidRPr="008C122C">
              <w:rPr>
                <w:rFonts w:eastAsiaTheme="minorEastAsia" w:cs="Arial"/>
                <w:b w:val="0"/>
                <w:bCs w:val="0"/>
                <w:sz w:val="24"/>
                <w:szCs w:val="24"/>
                <w:lang w:val="en-GB"/>
              </w:rPr>
              <w:t xml:space="preserve"> development </w:t>
            </w:r>
            <w:bookmarkStart w:id="1" w:name="_Int_t81cPEdg"/>
            <w:r w:rsidRPr="008C122C">
              <w:rPr>
                <w:rFonts w:eastAsiaTheme="minorEastAsia" w:cs="Arial"/>
                <w:b w:val="0"/>
                <w:bCs w:val="0"/>
                <w:sz w:val="24"/>
                <w:szCs w:val="24"/>
                <w:lang w:val="en-GB"/>
              </w:rPr>
              <w:t>proposals</w:t>
            </w:r>
            <w:bookmarkEnd w:id="1"/>
            <w:r w:rsidR="47E85FDE" w:rsidRPr="008C122C">
              <w:rPr>
                <w:rFonts w:eastAsiaTheme="minorEastAsia" w:cs="Arial"/>
                <w:b w:val="0"/>
                <w:bCs w:val="0"/>
                <w:sz w:val="24"/>
                <w:szCs w:val="24"/>
                <w:lang w:val="en-GB"/>
              </w:rPr>
              <w:t xml:space="preserve"> and </w:t>
            </w:r>
            <w:r w:rsidRPr="008C122C">
              <w:rPr>
                <w:rFonts w:eastAsiaTheme="minorEastAsia" w:cs="Arial"/>
                <w:b w:val="0"/>
                <w:bCs w:val="0"/>
                <w:sz w:val="24"/>
                <w:szCs w:val="24"/>
                <w:lang w:val="en-GB"/>
              </w:rPr>
              <w:t>infrastructure projects</w:t>
            </w:r>
            <w:r w:rsidR="00E53B4D" w:rsidRPr="008C122C">
              <w:rPr>
                <w:rFonts w:eastAsiaTheme="minorEastAsia" w:cs="Arial"/>
                <w:b w:val="0"/>
                <w:bCs w:val="0"/>
                <w:sz w:val="24"/>
                <w:szCs w:val="24"/>
                <w:lang w:val="en-GB"/>
              </w:rPr>
              <w:t xml:space="preserve"> and other complex sites</w:t>
            </w:r>
            <w:r w:rsidRPr="008C122C">
              <w:rPr>
                <w:rFonts w:eastAsiaTheme="minorEastAsia" w:cs="Arial"/>
                <w:b w:val="0"/>
                <w:bCs w:val="0"/>
                <w:sz w:val="24"/>
                <w:szCs w:val="24"/>
                <w:lang w:val="en-GB"/>
              </w:rPr>
              <w:t>. Ensure advice</w:t>
            </w:r>
            <w:r w:rsidR="00D661C8" w:rsidRPr="008C122C">
              <w:rPr>
                <w:rFonts w:eastAsiaTheme="minorEastAsia" w:cs="Arial"/>
                <w:b w:val="0"/>
                <w:bCs w:val="0"/>
                <w:sz w:val="24"/>
                <w:szCs w:val="24"/>
                <w:lang w:val="en-GB"/>
              </w:rPr>
              <w:t xml:space="preserve"> provided by the team</w:t>
            </w:r>
            <w:r w:rsidRPr="008C122C">
              <w:rPr>
                <w:rFonts w:eastAsiaTheme="minorEastAsia" w:cs="Arial"/>
                <w:b w:val="0"/>
                <w:bCs w:val="0"/>
                <w:sz w:val="24"/>
                <w:szCs w:val="24"/>
                <w:lang w:val="en-GB"/>
              </w:rPr>
              <w:t xml:space="preserve"> is timely, </w:t>
            </w:r>
            <w:r w:rsidR="5D954423" w:rsidRPr="008C122C">
              <w:rPr>
                <w:rFonts w:eastAsiaTheme="minorEastAsia" w:cs="Arial"/>
                <w:b w:val="0"/>
                <w:bCs w:val="0"/>
                <w:sz w:val="24"/>
                <w:szCs w:val="24"/>
                <w:lang w:val="en-GB"/>
              </w:rPr>
              <w:t xml:space="preserve">clear, concise, </w:t>
            </w:r>
            <w:r w:rsidRPr="008C122C">
              <w:rPr>
                <w:rFonts w:eastAsiaTheme="minorEastAsia" w:cs="Arial"/>
                <w:b w:val="0"/>
                <w:bCs w:val="0"/>
                <w:sz w:val="24"/>
                <w:szCs w:val="24"/>
                <w:lang w:val="en-GB"/>
              </w:rPr>
              <w:t>robust, solution-focused, and delivered</w:t>
            </w:r>
            <w:r w:rsidR="38BC6FD9" w:rsidRPr="008C122C">
              <w:rPr>
                <w:rFonts w:eastAsiaTheme="minorEastAsia" w:cs="Arial"/>
                <w:b w:val="0"/>
                <w:bCs w:val="0"/>
                <w:sz w:val="24"/>
                <w:szCs w:val="24"/>
                <w:lang w:val="en-GB"/>
              </w:rPr>
              <w:t xml:space="preserve"> </w:t>
            </w:r>
            <w:r w:rsidR="558D3710" w:rsidRPr="008C122C">
              <w:rPr>
                <w:rFonts w:eastAsiaTheme="minorEastAsia" w:cs="Arial"/>
                <w:b w:val="0"/>
                <w:bCs w:val="0"/>
                <w:sz w:val="24"/>
                <w:szCs w:val="24"/>
                <w:lang w:val="en-GB"/>
              </w:rPr>
              <w:t>effectively</w:t>
            </w:r>
            <w:r w:rsidRPr="008C122C">
              <w:rPr>
                <w:rFonts w:eastAsiaTheme="minorEastAsia" w:cs="Arial"/>
                <w:b w:val="0"/>
                <w:bCs w:val="0"/>
                <w:sz w:val="24"/>
                <w:szCs w:val="24"/>
                <w:lang w:val="en-GB"/>
              </w:rPr>
              <w:t xml:space="preserve"> </w:t>
            </w:r>
            <w:r w:rsidR="5C92C92F" w:rsidRPr="008C122C">
              <w:rPr>
                <w:rFonts w:eastAsiaTheme="minorEastAsia" w:cs="Arial"/>
                <w:b w:val="0"/>
                <w:bCs w:val="0"/>
                <w:sz w:val="24"/>
                <w:szCs w:val="24"/>
                <w:lang w:val="en-GB"/>
              </w:rPr>
              <w:t xml:space="preserve">in </w:t>
            </w:r>
            <w:r w:rsidR="00D52C06" w:rsidRPr="008C122C">
              <w:rPr>
                <w:rFonts w:eastAsiaTheme="minorEastAsia" w:cs="Arial"/>
                <w:b w:val="0"/>
                <w:bCs w:val="0"/>
                <w:sz w:val="24"/>
                <w:szCs w:val="24"/>
                <w:lang w:val="en-GB"/>
              </w:rPr>
              <w:t>written and graphic form as appropriate</w:t>
            </w:r>
            <w:r w:rsidR="5C92C92F" w:rsidRPr="008C122C">
              <w:rPr>
                <w:rFonts w:eastAsiaTheme="minorEastAsia" w:cs="Arial"/>
                <w:b w:val="0"/>
                <w:bCs w:val="0"/>
                <w:sz w:val="24"/>
                <w:szCs w:val="24"/>
                <w:lang w:val="en-GB"/>
              </w:rPr>
              <w:t>.</w:t>
            </w:r>
          </w:p>
        </w:tc>
      </w:tr>
      <w:tr w:rsidR="00AE1C3B" w:rsidRPr="008C122C" w14:paraId="4630B780" w14:textId="77777777" w:rsidTr="005A6A92">
        <w:tc>
          <w:tcPr>
            <w:tcW w:w="1228" w:type="dxa"/>
          </w:tcPr>
          <w:p w14:paraId="1A2272DA" w14:textId="77777777" w:rsidR="00AE1C3B" w:rsidRPr="008C122C" w:rsidRDefault="00AE1C3B" w:rsidP="008C122C">
            <w:pPr>
              <w:jc w:val="center"/>
              <w:rPr>
                <w:rFonts w:ascii="Arial" w:eastAsiaTheme="minorEastAsia" w:hAnsi="Arial" w:cs="Arial"/>
                <w:sz w:val="24"/>
                <w:szCs w:val="24"/>
              </w:rPr>
            </w:pPr>
          </w:p>
          <w:p w14:paraId="2A7E812A" w14:textId="10EC0068" w:rsidR="00AE1C3B" w:rsidRPr="008C122C" w:rsidRDefault="0060711C" w:rsidP="7E4B133F">
            <w:pPr>
              <w:jc w:val="center"/>
              <w:rPr>
                <w:rFonts w:ascii="Arial" w:eastAsiaTheme="minorEastAsia" w:hAnsi="Arial" w:cs="Arial"/>
                <w:sz w:val="24"/>
                <w:szCs w:val="24"/>
              </w:rPr>
            </w:pPr>
            <w:r w:rsidRPr="008C122C">
              <w:rPr>
                <w:rFonts w:ascii="Arial" w:eastAsiaTheme="minorEastAsia" w:hAnsi="Arial" w:cs="Arial"/>
                <w:sz w:val="24"/>
                <w:szCs w:val="24"/>
              </w:rPr>
              <w:t>3</w:t>
            </w:r>
          </w:p>
        </w:tc>
        <w:tc>
          <w:tcPr>
            <w:tcW w:w="8690" w:type="dxa"/>
          </w:tcPr>
          <w:p w14:paraId="522DE82C" w14:textId="5F6F0D4A" w:rsidR="00AE1C3B" w:rsidRPr="008C122C" w:rsidRDefault="1AA07D4E" w:rsidP="005A6A92">
            <w:pPr>
              <w:pStyle w:val="BodyTextIndent3"/>
              <w:spacing w:after="240" w:line="259" w:lineRule="auto"/>
              <w:ind w:left="0"/>
              <w:rPr>
                <w:rFonts w:eastAsiaTheme="minorEastAsia" w:cs="Arial"/>
                <w:sz w:val="24"/>
                <w:szCs w:val="24"/>
              </w:rPr>
            </w:pPr>
            <w:r w:rsidRPr="008C122C">
              <w:rPr>
                <w:rFonts w:eastAsiaTheme="minorEastAsia" w:cs="Arial"/>
                <w:sz w:val="24"/>
                <w:szCs w:val="24"/>
                <w:lang w:val="en-GB"/>
              </w:rPr>
              <w:t>Design Strategy &amp; Policy Development</w:t>
            </w:r>
            <w:r w:rsidR="1E319712" w:rsidRPr="008C122C">
              <w:rPr>
                <w:rFonts w:cs="Arial"/>
                <w:sz w:val="24"/>
                <w:szCs w:val="24"/>
                <w:lang w:val="en-GB"/>
              </w:rPr>
              <w:br/>
            </w:r>
            <w:r w:rsidRPr="008C122C">
              <w:rPr>
                <w:rFonts w:eastAsiaTheme="minorEastAsia" w:cs="Arial"/>
                <w:b w:val="0"/>
                <w:bCs w:val="0"/>
                <w:sz w:val="24"/>
                <w:szCs w:val="24"/>
                <w:lang w:val="en-GB"/>
              </w:rPr>
              <w:t>Drive the development and implementation of design and place-making strategies, tools, and assessment methodologies</w:t>
            </w:r>
            <w:r w:rsidR="45258D5B" w:rsidRPr="008C122C">
              <w:rPr>
                <w:rFonts w:eastAsiaTheme="minorEastAsia" w:cs="Arial"/>
                <w:b w:val="0"/>
                <w:bCs w:val="0"/>
                <w:sz w:val="24"/>
                <w:szCs w:val="24"/>
                <w:lang w:val="en-GB"/>
              </w:rPr>
              <w:t xml:space="preserve"> including</w:t>
            </w:r>
            <w:r w:rsidRPr="008C122C">
              <w:rPr>
                <w:rFonts w:eastAsiaTheme="minorEastAsia" w:cs="Arial"/>
                <w:b w:val="0"/>
                <w:bCs w:val="0"/>
                <w:sz w:val="24"/>
                <w:szCs w:val="24"/>
                <w:lang w:val="en-GB"/>
              </w:rPr>
              <w:t xml:space="preserve"> design codes,</w:t>
            </w:r>
            <w:r w:rsidR="254BA53F" w:rsidRPr="008C122C">
              <w:rPr>
                <w:rFonts w:eastAsiaTheme="minorEastAsia" w:cs="Arial"/>
                <w:b w:val="0"/>
                <w:bCs w:val="0"/>
                <w:sz w:val="24"/>
                <w:szCs w:val="24"/>
                <w:lang w:val="en-GB"/>
              </w:rPr>
              <w:t xml:space="preserve"> site</w:t>
            </w:r>
            <w:r w:rsidRPr="008C122C">
              <w:rPr>
                <w:rFonts w:eastAsiaTheme="minorEastAsia" w:cs="Arial"/>
                <w:b w:val="0"/>
                <w:bCs w:val="0"/>
                <w:sz w:val="24"/>
                <w:szCs w:val="24"/>
                <w:lang w:val="en-GB"/>
              </w:rPr>
              <w:t xml:space="preserve"> briefs, guidance</w:t>
            </w:r>
            <w:r w:rsidR="7445C559" w:rsidRPr="008C122C">
              <w:rPr>
                <w:rFonts w:eastAsiaTheme="minorEastAsia" w:cs="Arial"/>
                <w:b w:val="0"/>
                <w:bCs w:val="0"/>
                <w:sz w:val="24"/>
                <w:szCs w:val="24"/>
                <w:lang w:val="en-GB"/>
              </w:rPr>
              <w:t xml:space="preserve"> and other </w:t>
            </w:r>
            <w:r w:rsidR="008549DC" w:rsidRPr="008C122C">
              <w:rPr>
                <w:rFonts w:eastAsiaTheme="minorEastAsia" w:cs="Arial"/>
                <w:b w:val="0"/>
                <w:bCs w:val="0"/>
                <w:sz w:val="24"/>
                <w:szCs w:val="24"/>
                <w:lang w:val="en-GB"/>
              </w:rPr>
              <w:t>policy document</w:t>
            </w:r>
            <w:r w:rsidR="00486911" w:rsidRPr="008C122C">
              <w:rPr>
                <w:rFonts w:eastAsiaTheme="minorEastAsia" w:cs="Arial"/>
                <w:b w:val="0"/>
                <w:bCs w:val="0"/>
                <w:sz w:val="24"/>
                <w:szCs w:val="24"/>
                <w:lang w:val="en-GB"/>
              </w:rPr>
              <w:t>s</w:t>
            </w:r>
            <w:r w:rsidR="7445C559" w:rsidRPr="008C122C">
              <w:rPr>
                <w:rFonts w:eastAsiaTheme="minorEastAsia" w:cs="Arial"/>
                <w:b w:val="0"/>
                <w:bCs w:val="0"/>
                <w:sz w:val="24"/>
                <w:szCs w:val="24"/>
                <w:lang w:val="en-GB"/>
              </w:rPr>
              <w:t xml:space="preserve"> to deliver</w:t>
            </w:r>
            <w:r w:rsidRPr="008C122C">
              <w:rPr>
                <w:rFonts w:eastAsiaTheme="minorEastAsia" w:cs="Arial"/>
                <w:b w:val="0"/>
                <w:bCs w:val="0"/>
                <w:sz w:val="24"/>
                <w:szCs w:val="24"/>
                <w:lang w:val="en-GB"/>
              </w:rPr>
              <w:t xml:space="preserve"> the Council’s vision for high-quality, distinctive places.</w:t>
            </w:r>
          </w:p>
        </w:tc>
      </w:tr>
      <w:tr w:rsidR="00AE1C3B" w:rsidRPr="008C122C" w14:paraId="64AC5910" w14:textId="77777777" w:rsidTr="005A6A92">
        <w:tc>
          <w:tcPr>
            <w:tcW w:w="1228" w:type="dxa"/>
          </w:tcPr>
          <w:p w14:paraId="4A5F2D19" w14:textId="77777777" w:rsidR="00AE1C3B" w:rsidRPr="008C122C" w:rsidRDefault="00AE1C3B" w:rsidP="7E4B133F">
            <w:pPr>
              <w:rPr>
                <w:rFonts w:ascii="Arial" w:eastAsiaTheme="minorEastAsia" w:hAnsi="Arial" w:cs="Arial"/>
                <w:sz w:val="24"/>
                <w:szCs w:val="24"/>
              </w:rPr>
            </w:pPr>
          </w:p>
          <w:p w14:paraId="2745D486" w14:textId="72BE6FE6" w:rsidR="00AE1C3B" w:rsidRPr="008C122C" w:rsidRDefault="00E53B4D" w:rsidP="7E4B133F">
            <w:pPr>
              <w:jc w:val="center"/>
              <w:rPr>
                <w:rFonts w:ascii="Arial" w:eastAsiaTheme="minorEastAsia" w:hAnsi="Arial" w:cs="Arial"/>
                <w:sz w:val="24"/>
                <w:szCs w:val="24"/>
              </w:rPr>
            </w:pPr>
            <w:r w:rsidRPr="008C122C">
              <w:rPr>
                <w:rFonts w:ascii="Arial" w:eastAsiaTheme="minorEastAsia" w:hAnsi="Arial" w:cs="Arial"/>
                <w:sz w:val="24"/>
                <w:szCs w:val="24"/>
              </w:rPr>
              <w:t>4</w:t>
            </w:r>
          </w:p>
        </w:tc>
        <w:tc>
          <w:tcPr>
            <w:tcW w:w="8690" w:type="dxa"/>
          </w:tcPr>
          <w:p w14:paraId="3CF6D73F" w14:textId="2801A477" w:rsidR="00AE1C3B" w:rsidRPr="008C122C" w:rsidRDefault="1147388B" w:rsidP="005A6A92">
            <w:pPr>
              <w:pStyle w:val="BodyTextIndent3"/>
              <w:spacing w:after="240"/>
              <w:ind w:left="0"/>
              <w:rPr>
                <w:rFonts w:eastAsiaTheme="minorEastAsia" w:cs="Arial"/>
                <w:sz w:val="24"/>
                <w:szCs w:val="24"/>
                <w:lang w:val="en-GB"/>
              </w:rPr>
            </w:pPr>
            <w:r w:rsidRPr="008C122C">
              <w:rPr>
                <w:rFonts w:eastAsiaTheme="minorEastAsia" w:cs="Arial"/>
                <w:sz w:val="24"/>
                <w:szCs w:val="24"/>
                <w:lang w:val="en-GB"/>
              </w:rPr>
              <w:t>Development Management Support</w:t>
            </w:r>
            <w:r w:rsidR="1E319712" w:rsidRPr="008C122C">
              <w:rPr>
                <w:rFonts w:cs="Arial"/>
                <w:sz w:val="24"/>
                <w:szCs w:val="24"/>
                <w:lang w:val="en-GB"/>
              </w:rPr>
              <w:br/>
            </w:r>
            <w:r w:rsidRPr="008C122C">
              <w:rPr>
                <w:rFonts w:eastAsiaTheme="minorEastAsia" w:cs="Arial"/>
                <w:b w:val="0"/>
                <w:bCs w:val="0"/>
                <w:sz w:val="24"/>
                <w:szCs w:val="24"/>
                <w:lang w:val="en-GB"/>
              </w:rPr>
              <w:t>Oversee</w:t>
            </w:r>
            <w:r w:rsidR="4BFB4719" w:rsidRPr="008C122C">
              <w:rPr>
                <w:rFonts w:eastAsiaTheme="minorEastAsia" w:cs="Arial"/>
                <w:b w:val="0"/>
                <w:bCs w:val="0"/>
                <w:sz w:val="24"/>
                <w:szCs w:val="24"/>
                <w:lang w:val="en-GB"/>
              </w:rPr>
              <w:t>,</w:t>
            </w:r>
            <w:r w:rsidRPr="008C122C">
              <w:rPr>
                <w:rFonts w:eastAsiaTheme="minorEastAsia" w:cs="Arial"/>
                <w:b w:val="0"/>
                <w:bCs w:val="0"/>
                <w:sz w:val="24"/>
                <w:szCs w:val="24"/>
                <w:lang w:val="en-GB"/>
              </w:rPr>
              <w:t xml:space="preserve"> guide</w:t>
            </w:r>
            <w:r w:rsidR="23A0BF03" w:rsidRPr="008C122C">
              <w:rPr>
                <w:rFonts w:eastAsiaTheme="minorEastAsia" w:cs="Arial"/>
                <w:b w:val="0"/>
                <w:bCs w:val="0"/>
                <w:sz w:val="24"/>
                <w:szCs w:val="24"/>
                <w:lang w:val="en-GB"/>
              </w:rPr>
              <w:t xml:space="preserve"> and provide</w:t>
            </w:r>
            <w:r w:rsidRPr="008C122C">
              <w:rPr>
                <w:rFonts w:eastAsiaTheme="minorEastAsia" w:cs="Arial"/>
                <w:b w:val="0"/>
                <w:bCs w:val="0"/>
                <w:sz w:val="24"/>
                <w:szCs w:val="24"/>
                <w:lang w:val="en-GB"/>
              </w:rPr>
              <w:t xml:space="preserve"> urban design input into </w:t>
            </w:r>
            <w:r w:rsidR="6D43E2C0" w:rsidRPr="008C122C">
              <w:rPr>
                <w:rFonts w:eastAsiaTheme="minorEastAsia" w:cs="Arial"/>
                <w:b w:val="0"/>
                <w:bCs w:val="0"/>
                <w:sz w:val="24"/>
                <w:szCs w:val="24"/>
                <w:lang w:val="en-GB"/>
              </w:rPr>
              <w:t xml:space="preserve">Planning Performance Agreements, Pre-application </w:t>
            </w:r>
            <w:r w:rsidR="260B7721" w:rsidRPr="008C122C">
              <w:rPr>
                <w:rFonts w:eastAsiaTheme="minorEastAsia" w:cs="Arial"/>
                <w:b w:val="0"/>
                <w:bCs w:val="0"/>
                <w:sz w:val="24"/>
                <w:szCs w:val="24"/>
                <w:lang w:val="en-GB"/>
              </w:rPr>
              <w:t>a</w:t>
            </w:r>
            <w:r w:rsidR="6D43E2C0" w:rsidRPr="008C122C">
              <w:rPr>
                <w:rFonts w:eastAsiaTheme="minorEastAsia" w:cs="Arial"/>
                <w:b w:val="0"/>
                <w:bCs w:val="0"/>
                <w:sz w:val="24"/>
                <w:szCs w:val="24"/>
                <w:lang w:val="en-GB"/>
              </w:rPr>
              <w:t xml:space="preserve">dvice, </w:t>
            </w:r>
            <w:r w:rsidRPr="008C122C">
              <w:rPr>
                <w:rFonts w:eastAsiaTheme="minorEastAsia" w:cs="Arial"/>
                <w:b w:val="0"/>
                <w:bCs w:val="0"/>
                <w:sz w:val="24"/>
                <w:szCs w:val="24"/>
                <w:lang w:val="en-GB"/>
              </w:rPr>
              <w:t>planning applications</w:t>
            </w:r>
            <w:r w:rsidR="3B4373E9" w:rsidRPr="008C122C">
              <w:rPr>
                <w:rFonts w:eastAsiaTheme="minorEastAsia" w:cs="Arial"/>
                <w:b w:val="0"/>
                <w:bCs w:val="0"/>
                <w:sz w:val="24"/>
                <w:szCs w:val="24"/>
                <w:lang w:val="en-GB"/>
              </w:rPr>
              <w:t>,</w:t>
            </w:r>
            <w:r w:rsidR="663CE510" w:rsidRPr="008C122C">
              <w:rPr>
                <w:rFonts w:eastAsiaTheme="minorEastAsia" w:cs="Arial"/>
                <w:b w:val="0"/>
                <w:bCs w:val="0"/>
                <w:sz w:val="24"/>
                <w:szCs w:val="24"/>
                <w:lang w:val="en-GB"/>
              </w:rPr>
              <w:t xml:space="preserve"> discharge of conditions</w:t>
            </w:r>
            <w:r w:rsidR="58752088" w:rsidRPr="008C122C">
              <w:rPr>
                <w:rFonts w:eastAsiaTheme="minorEastAsia" w:cs="Arial"/>
                <w:b w:val="0"/>
                <w:bCs w:val="0"/>
                <w:sz w:val="24"/>
                <w:szCs w:val="24"/>
                <w:lang w:val="en-GB"/>
              </w:rPr>
              <w:t xml:space="preserve"> and appeals</w:t>
            </w:r>
            <w:r w:rsidR="663CE510" w:rsidRPr="008C122C">
              <w:rPr>
                <w:rFonts w:eastAsiaTheme="minorEastAsia" w:cs="Arial"/>
                <w:b w:val="0"/>
                <w:bCs w:val="0"/>
                <w:sz w:val="24"/>
                <w:szCs w:val="24"/>
                <w:lang w:val="en-GB"/>
              </w:rPr>
              <w:t xml:space="preserve">, </w:t>
            </w:r>
            <w:r w:rsidRPr="008C122C">
              <w:rPr>
                <w:rFonts w:eastAsiaTheme="minorEastAsia" w:cs="Arial"/>
                <w:b w:val="0"/>
                <w:bCs w:val="0"/>
                <w:sz w:val="24"/>
                <w:szCs w:val="24"/>
                <w:lang w:val="en-GB"/>
              </w:rPr>
              <w:t>ensuring alignment with performance targets and strategic objectives.</w:t>
            </w:r>
            <w:r w:rsidR="7CFF250C" w:rsidRPr="008C122C">
              <w:rPr>
                <w:rFonts w:eastAsiaTheme="minorEastAsia" w:cs="Arial"/>
                <w:b w:val="0"/>
                <w:bCs w:val="0"/>
                <w:sz w:val="24"/>
                <w:szCs w:val="24"/>
                <w:lang w:val="en-GB"/>
              </w:rPr>
              <w:t xml:space="preserve">  </w:t>
            </w:r>
            <w:r w:rsidR="7E4B133F" w:rsidRPr="008C122C">
              <w:rPr>
                <w:rFonts w:eastAsiaTheme="minorEastAsia" w:cs="Arial"/>
                <w:b w:val="0"/>
                <w:bCs w:val="0"/>
                <w:sz w:val="24"/>
                <w:szCs w:val="24"/>
                <w:lang w:val="en-GB"/>
              </w:rPr>
              <w:t>Act as expert witness at examinations and inquiries, representing the Council’s urban design position.</w:t>
            </w:r>
          </w:p>
        </w:tc>
      </w:tr>
      <w:tr w:rsidR="00AE1C3B" w:rsidRPr="008C122C" w14:paraId="5FF195F7" w14:textId="77777777" w:rsidTr="005A6A92">
        <w:tc>
          <w:tcPr>
            <w:tcW w:w="1228" w:type="dxa"/>
          </w:tcPr>
          <w:p w14:paraId="236FD443" w14:textId="77777777" w:rsidR="00AE1C3B" w:rsidRPr="008C122C" w:rsidRDefault="00AE1C3B" w:rsidP="7E4B133F">
            <w:pPr>
              <w:rPr>
                <w:rFonts w:ascii="Arial" w:eastAsiaTheme="minorEastAsia" w:hAnsi="Arial" w:cs="Arial"/>
                <w:sz w:val="24"/>
                <w:szCs w:val="24"/>
              </w:rPr>
            </w:pPr>
          </w:p>
          <w:p w14:paraId="42E19819" w14:textId="05AA3BC0" w:rsidR="00AE1C3B" w:rsidRPr="008C122C" w:rsidRDefault="00E53B4D" w:rsidP="7E4B133F">
            <w:pPr>
              <w:jc w:val="center"/>
              <w:rPr>
                <w:rFonts w:ascii="Arial" w:eastAsiaTheme="minorEastAsia" w:hAnsi="Arial" w:cs="Arial"/>
                <w:sz w:val="24"/>
                <w:szCs w:val="24"/>
              </w:rPr>
            </w:pPr>
            <w:r w:rsidRPr="008C122C">
              <w:rPr>
                <w:rFonts w:ascii="Arial" w:eastAsiaTheme="minorEastAsia" w:hAnsi="Arial" w:cs="Arial"/>
                <w:sz w:val="24"/>
                <w:szCs w:val="24"/>
              </w:rPr>
              <w:t>5</w:t>
            </w:r>
          </w:p>
        </w:tc>
        <w:tc>
          <w:tcPr>
            <w:tcW w:w="8690" w:type="dxa"/>
          </w:tcPr>
          <w:p w14:paraId="6394D664" w14:textId="5BD78B03" w:rsidR="00AE1C3B" w:rsidRPr="008C122C" w:rsidRDefault="57EFC449" w:rsidP="005A6A92">
            <w:pPr>
              <w:pStyle w:val="BodyTextIndent3"/>
              <w:spacing w:after="240" w:line="259" w:lineRule="auto"/>
              <w:ind w:left="0"/>
              <w:rPr>
                <w:rFonts w:eastAsiaTheme="minorEastAsia" w:cs="Arial"/>
                <w:sz w:val="24"/>
                <w:szCs w:val="24"/>
                <w:lang w:val="en-GB"/>
              </w:rPr>
            </w:pPr>
            <w:r w:rsidRPr="008C122C">
              <w:rPr>
                <w:rFonts w:eastAsiaTheme="minorEastAsia" w:cs="Arial"/>
                <w:sz w:val="24"/>
                <w:szCs w:val="24"/>
                <w:lang w:val="en-GB"/>
              </w:rPr>
              <w:t>Cross-Disciplinary Collaboration</w:t>
            </w:r>
            <w:r w:rsidR="30965BCB" w:rsidRPr="008C122C">
              <w:rPr>
                <w:rFonts w:cs="Arial"/>
                <w:sz w:val="24"/>
                <w:szCs w:val="24"/>
                <w:lang w:val="en-GB"/>
              </w:rPr>
              <w:br/>
            </w:r>
            <w:r w:rsidRPr="008C122C">
              <w:rPr>
                <w:rFonts w:eastAsiaTheme="minorEastAsia" w:cs="Arial"/>
                <w:b w:val="0"/>
                <w:bCs w:val="0"/>
                <w:sz w:val="24"/>
                <w:szCs w:val="24"/>
                <w:lang w:val="en-GB"/>
              </w:rPr>
              <w:t xml:space="preserve">Collaborate with colleagues across </w:t>
            </w:r>
            <w:r w:rsidR="3DD6F23B" w:rsidRPr="008C122C">
              <w:rPr>
                <w:rFonts w:eastAsiaTheme="minorEastAsia" w:cs="Arial"/>
                <w:b w:val="0"/>
                <w:bCs w:val="0"/>
                <w:sz w:val="24"/>
                <w:szCs w:val="24"/>
                <w:lang w:val="en-GB"/>
              </w:rPr>
              <w:t xml:space="preserve">Planning &amp; Infrastructure, other </w:t>
            </w:r>
            <w:r w:rsidR="009848A6" w:rsidRPr="008C122C">
              <w:rPr>
                <w:rFonts w:eastAsiaTheme="minorEastAsia" w:cs="Arial"/>
                <w:b w:val="0"/>
                <w:bCs w:val="0"/>
                <w:sz w:val="24"/>
                <w:szCs w:val="24"/>
                <w:lang w:val="en-GB"/>
              </w:rPr>
              <w:t>C</w:t>
            </w:r>
            <w:r w:rsidR="3DD6F23B" w:rsidRPr="008C122C">
              <w:rPr>
                <w:rFonts w:eastAsiaTheme="minorEastAsia" w:cs="Arial"/>
                <w:b w:val="0"/>
                <w:bCs w:val="0"/>
                <w:sz w:val="24"/>
                <w:szCs w:val="24"/>
                <w:lang w:val="en-GB"/>
              </w:rPr>
              <w:t xml:space="preserve">ouncil services and adjoining authorities to </w:t>
            </w:r>
            <w:r w:rsidRPr="008C122C">
              <w:rPr>
                <w:rFonts w:eastAsiaTheme="minorEastAsia" w:cs="Arial"/>
                <w:b w:val="0"/>
                <w:bCs w:val="0"/>
                <w:sz w:val="24"/>
                <w:szCs w:val="24"/>
                <w:lang w:val="en-GB"/>
              </w:rPr>
              <w:t>ensure integrated, place-based solutions. Provide strategic urban design input into corporate and multi-agency projects.</w:t>
            </w:r>
          </w:p>
        </w:tc>
      </w:tr>
      <w:tr w:rsidR="00AE1C3B" w:rsidRPr="008C122C" w14:paraId="643F3D4E" w14:textId="77777777" w:rsidTr="005A6A92">
        <w:tc>
          <w:tcPr>
            <w:tcW w:w="1228" w:type="dxa"/>
          </w:tcPr>
          <w:p w14:paraId="621311FB" w14:textId="77777777" w:rsidR="00AE1C3B" w:rsidRPr="008C122C" w:rsidRDefault="00AE1C3B" w:rsidP="7E4B133F">
            <w:pPr>
              <w:rPr>
                <w:rFonts w:ascii="Arial" w:eastAsiaTheme="minorEastAsia" w:hAnsi="Arial" w:cs="Arial"/>
                <w:sz w:val="24"/>
                <w:szCs w:val="24"/>
              </w:rPr>
            </w:pPr>
          </w:p>
          <w:p w14:paraId="52130430" w14:textId="7DC47B67" w:rsidR="00AE1C3B" w:rsidRPr="008C122C" w:rsidRDefault="0060711C" w:rsidP="7E4B133F">
            <w:pPr>
              <w:jc w:val="center"/>
              <w:rPr>
                <w:rFonts w:ascii="Arial" w:eastAsiaTheme="minorEastAsia" w:hAnsi="Arial" w:cs="Arial"/>
                <w:sz w:val="24"/>
                <w:szCs w:val="24"/>
              </w:rPr>
            </w:pPr>
            <w:r w:rsidRPr="008C122C">
              <w:rPr>
                <w:rFonts w:ascii="Arial" w:eastAsiaTheme="minorEastAsia" w:hAnsi="Arial" w:cs="Arial"/>
                <w:sz w:val="24"/>
                <w:szCs w:val="24"/>
              </w:rPr>
              <w:t>7</w:t>
            </w:r>
          </w:p>
        </w:tc>
        <w:tc>
          <w:tcPr>
            <w:tcW w:w="8690" w:type="dxa"/>
          </w:tcPr>
          <w:p w14:paraId="3E948F03" w14:textId="3EE0BA5F" w:rsidR="00AE1C3B" w:rsidRPr="008C122C" w:rsidRDefault="52ECE81C" w:rsidP="005A6A92">
            <w:pPr>
              <w:pStyle w:val="BodyTextIndent3"/>
              <w:spacing w:after="240"/>
              <w:ind w:left="0"/>
              <w:rPr>
                <w:rFonts w:eastAsiaTheme="minorEastAsia" w:cs="Arial"/>
                <w:sz w:val="24"/>
                <w:szCs w:val="24"/>
                <w:lang w:val="en-GB"/>
              </w:rPr>
            </w:pPr>
            <w:r w:rsidRPr="008C122C">
              <w:rPr>
                <w:rFonts w:eastAsiaTheme="minorEastAsia" w:cs="Arial"/>
                <w:sz w:val="24"/>
                <w:szCs w:val="24"/>
                <w:lang w:val="en-GB"/>
              </w:rPr>
              <w:t>Stakeholder Engagement &amp; Representation</w:t>
            </w:r>
            <w:r w:rsidR="1E319712" w:rsidRPr="008C122C">
              <w:rPr>
                <w:rFonts w:cs="Arial"/>
                <w:sz w:val="24"/>
                <w:szCs w:val="24"/>
                <w:lang w:val="en-GB"/>
              </w:rPr>
              <w:br/>
            </w:r>
            <w:r w:rsidRPr="008C122C">
              <w:rPr>
                <w:rFonts w:eastAsiaTheme="minorEastAsia" w:cs="Arial"/>
                <w:b w:val="0"/>
                <w:bCs w:val="0"/>
                <w:sz w:val="24"/>
                <w:szCs w:val="24"/>
                <w:lang w:val="en-GB"/>
              </w:rPr>
              <w:t>Represent the Council in high-level discussions with developers, stakeholders, and community groups. Lead or support public consultation and engagement events on urban design-related projects and policies.</w:t>
            </w:r>
          </w:p>
        </w:tc>
      </w:tr>
      <w:tr w:rsidR="00AE1C3B" w:rsidRPr="008C122C" w14:paraId="1B167428" w14:textId="77777777" w:rsidTr="005A6A92">
        <w:tc>
          <w:tcPr>
            <w:tcW w:w="1228" w:type="dxa"/>
          </w:tcPr>
          <w:p w14:paraId="4274B398" w14:textId="77777777" w:rsidR="00AE1C3B" w:rsidRPr="008C122C" w:rsidRDefault="00AE1C3B" w:rsidP="7E4B133F">
            <w:pPr>
              <w:rPr>
                <w:rFonts w:ascii="Arial" w:eastAsiaTheme="minorEastAsia" w:hAnsi="Arial" w:cs="Arial"/>
                <w:sz w:val="24"/>
                <w:szCs w:val="24"/>
              </w:rPr>
            </w:pPr>
          </w:p>
          <w:p w14:paraId="691FC3A8" w14:textId="403D2920" w:rsidR="00AE1C3B" w:rsidRPr="008C122C" w:rsidRDefault="0060711C" w:rsidP="7E4B133F">
            <w:pPr>
              <w:jc w:val="center"/>
              <w:rPr>
                <w:rFonts w:ascii="Arial" w:eastAsiaTheme="minorEastAsia" w:hAnsi="Arial" w:cs="Arial"/>
                <w:sz w:val="24"/>
                <w:szCs w:val="24"/>
              </w:rPr>
            </w:pPr>
            <w:r w:rsidRPr="008C122C">
              <w:rPr>
                <w:rFonts w:ascii="Arial" w:eastAsiaTheme="minorEastAsia" w:hAnsi="Arial" w:cs="Arial"/>
                <w:sz w:val="24"/>
                <w:szCs w:val="24"/>
              </w:rPr>
              <w:t>8</w:t>
            </w:r>
          </w:p>
        </w:tc>
        <w:tc>
          <w:tcPr>
            <w:tcW w:w="8690" w:type="dxa"/>
          </w:tcPr>
          <w:p w14:paraId="02A1FA92" w14:textId="1AEAB80D" w:rsidR="00AE1C3B" w:rsidRPr="008C122C" w:rsidRDefault="02D42F39" w:rsidP="005A6A92">
            <w:pPr>
              <w:pStyle w:val="BodyTextIndent3"/>
              <w:spacing w:after="240"/>
              <w:ind w:left="0"/>
              <w:rPr>
                <w:rFonts w:eastAsiaTheme="minorEastAsia" w:cs="Arial"/>
                <w:sz w:val="24"/>
                <w:szCs w:val="24"/>
                <w:lang w:val="en-GB"/>
              </w:rPr>
            </w:pPr>
            <w:r w:rsidRPr="008C122C">
              <w:rPr>
                <w:rFonts w:eastAsiaTheme="minorEastAsia" w:cs="Arial"/>
                <w:sz w:val="24"/>
                <w:szCs w:val="24"/>
                <w:lang w:val="en-GB"/>
              </w:rPr>
              <w:t>Training &amp; Capacity Building</w:t>
            </w:r>
            <w:r w:rsidR="1E319712" w:rsidRPr="008C122C">
              <w:rPr>
                <w:rFonts w:cs="Arial"/>
                <w:sz w:val="24"/>
                <w:szCs w:val="24"/>
                <w:lang w:val="en-GB"/>
              </w:rPr>
              <w:br/>
            </w:r>
            <w:r w:rsidRPr="008C122C">
              <w:rPr>
                <w:rFonts w:eastAsiaTheme="minorEastAsia" w:cs="Arial"/>
                <w:b w:val="0"/>
                <w:bCs w:val="0"/>
                <w:sz w:val="24"/>
                <w:szCs w:val="24"/>
                <w:lang w:val="en-GB"/>
              </w:rPr>
              <w:t>Lead the development and delivery of urban design training for officers, elected members, and Design Champions, promoting design literacy and best practice across the organisation.</w:t>
            </w:r>
          </w:p>
        </w:tc>
      </w:tr>
      <w:tr w:rsidR="00006CA4" w:rsidRPr="008C122C" w14:paraId="566ACB54" w14:textId="77777777" w:rsidTr="005A6A92">
        <w:tc>
          <w:tcPr>
            <w:tcW w:w="1228" w:type="dxa"/>
          </w:tcPr>
          <w:p w14:paraId="40C1CB8B" w14:textId="05BF00F0" w:rsidR="00006CA4" w:rsidRPr="008C122C" w:rsidRDefault="0060711C" w:rsidP="7E4B133F">
            <w:pPr>
              <w:jc w:val="center"/>
              <w:rPr>
                <w:rFonts w:ascii="Arial" w:eastAsiaTheme="minorEastAsia" w:hAnsi="Arial" w:cs="Arial"/>
                <w:sz w:val="24"/>
                <w:szCs w:val="24"/>
              </w:rPr>
            </w:pPr>
            <w:r w:rsidRPr="008C122C">
              <w:rPr>
                <w:rFonts w:ascii="Arial" w:eastAsiaTheme="minorEastAsia" w:hAnsi="Arial" w:cs="Arial"/>
                <w:sz w:val="24"/>
                <w:szCs w:val="24"/>
              </w:rPr>
              <w:t>9</w:t>
            </w:r>
          </w:p>
        </w:tc>
        <w:tc>
          <w:tcPr>
            <w:tcW w:w="8690" w:type="dxa"/>
          </w:tcPr>
          <w:p w14:paraId="65AA6ED5" w14:textId="406127AC" w:rsidR="00006CA4" w:rsidRPr="008C122C" w:rsidRDefault="73824B3D" w:rsidP="005A6A92">
            <w:pPr>
              <w:spacing w:after="240"/>
              <w:rPr>
                <w:rFonts w:ascii="Arial" w:eastAsiaTheme="minorEastAsia" w:hAnsi="Arial" w:cs="Arial"/>
                <w:sz w:val="24"/>
                <w:szCs w:val="24"/>
              </w:rPr>
            </w:pPr>
            <w:r w:rsidRPr="008C122C">
              <w:rPr>
                <w:rFonts w:ascii="Arial" w:eastAsiaTheme="minorEastAsia" w:hAnsi="Arial" w:cs="Arial"/>
                <w:b/>
                <w:bCs/>
                <w:sz w:val="24"/>
                <w:szCs w:val="24"/>
              </w:rPr>
              <w:t>Other Duties</w:t>
            </w:r>
            <w:r w:rsidR="00006CA4" w:rsidRPr="008C122C">
              <w:rPr>
                <w:rFonts w:ascii="Arial" w:hAnsi="Arial" w:cs="Arial"/>
                <w:sz w:val="24"/>
                <w:szCs w:val="24"/>
              </w:rPr>
              <w:br/>
            </w:r>
            <w:r w:rsidRPr="008C122C">
              <w:rPr>
                <w:rFonts w:ascii="Arial" w:eastAsiaTheme="minorEastAsia" w:hAnsi="Arial" w:cs="Arial"/>
                <w:sz w:val="24"/>
                <w:szCs w:val="24"/>
              </w:rPr>
              <w:t>Undertake other duties commensurate with the role as required by the Head of Service or Director of Planning and Infrastructure.</w:t>
            </w:r>
          </w:p>
        </w:tc>
      </w:tr>
    </w:tbl>
    <w:p w14:paraId="6BBEE885" w14:textId="77777777" w:rsidR="00077741" w:rsidRPr="008C122C" w:rsidRDefault="00077741" w:rsidP="7E4B133F">
      <w:pPr>
        <w:rPr>
          <w:rFonts w:ascii="Arial" w:eastAsiaTheme="minorEastAsia" w:hAnsi="Arial" w:cs="Arial"/>
          <w:sz w:val="24"/>
          <w:szCs w:val="24"/>
        </w:rPr>
      </w:pPr>
    </w:p>
    <w:p w14:paraId="18A584AA" w14:textId="77777777" w:rsidR="003E3C57" w:rsidRPr="008C122C" w:rsidRDefault="003E3C57" w:rsidP="7E4B133F">
      <w:pPr>
        <w:outlineLvl w:val="0"/>
        <w:rPr>
          <w:rFonts w:ascii="Arial" w:eastAsiaTheme="minorEastAsia" w:hAnsi="Arial" w:cs="Arial"/>
          <w:b/>
          <w:bCs/>
          <w:sz w:val="24"/>
          <w:szCs w:val="24"/>
        </w:rPr>
      </w:pPr>
      <w:r w:rsidRPr="008C122C">
        <w:rPr>
          <w:rFonts w:ascii="Arial" w:eastAsiaTheme="minorEastAsia" w:hAnsi="Arial" w:cs="Arial"/>
          <w:b/>
          <w:bCs/>
          <w:sz w:val="24"/>
          <w:szCs w:val="24"/>
        </w:rPr>
        <w:t>NOTES:</w:t>
      </w:r>
    </w:p>
    <w:p w14:paraId="20DF24C2" w14:textId="77777777" w:rsidR="000D26AD" w:rsidRPr="008C122C" w:rsidRDefault="000D26AD" w:rsidP="7E4B133F">
      <w:pPr>
        <w:outlineLvl w:val="0"/>
        <w:rPr>
          <w:rFonts w:ascii="Arial" w:eastAsiaTheme="minorEastAsia" w:hAnsi="Arial" w:cs="Arial"/>
          <w:b/>
          <w:bCs/>
          <w:sz w:val="24"/>
          <w:szCs w:val="24"/>
        </w:rPr>
      </w:pPr>
    </w:p>
    <w:p w14:paraId="2B91E664" w14:textId="77777777" w:rsidR="003E3C57" w:rsidRPr="00213287" w:rsidRDefault="003E3C57" w:rsidP="7E4B133F">
      <w:pPr>
        <w:numPr>
          <w:ilvl w:val="0"/>
          <w:numId w:val="19"/>
        </w:numPr>
        <w:outlineLvl w:val="0"/>
        <w:rPr>
          <w:rFonts w:ascii="Arial" w:eastAsiaTheme="minorEastAsia" w:hAnsi="Arial" w:cs="Arial"/>
        </w:rPr>
      </w:pPr>
      <w:r w:rsidRPr="00213287">
        <w:rPr>
          <w:rFonts w:ascii="Arial" w:eastAsiaTheme="minorEastAsia" w:hAnsi="Arial" w:cs="Arial"/>
        </w:rPr>
        <w:t xml:space="preserve">Duties will inevitably develop and change as the work of the Council changes to meet the needs of our customers. </w:t>
      </w:r>
      <w:r w:rsidR="003916D3" w:rsidRPr="00213287">
        <w:rPr>
          <w:rFonts w:ascii="Arial" w:eastAsiaTheme="minorEastAsia" w:hAnsi="Arial" w:cs="Arial"/>
        </w:rPr>
        <w:t xml:space="preserve"> </w:t>
      </w:r>
      <w:r w:rsidRPr="00213287">
        <w:rPr>
          <w:rFonts w:ascii="Arial" w:eastAsiaTheme="minorEastAsia" w:hAnsi="Arial" w:cs="Arial"/>
        </w:rPr>
        <w:t xml:space="preserve">Employees should therefore expect periodic variations to job descriptions, and the Council retain this right. </w:t>
      </w:r>
      <w:r w:rsidR="003916D3" w:rsidRPr="00213287">
        <w:rPr>
          <w:rFonts w:ascii="Arial" w:eastAsiaTheme="minorEastAsia" w:hAnsi="Arial" w:cs="Arial"/>
        </w:rPr>
        <w:t xml:space="preserve"> </w:t>
      </w:r>
      <w:r w:rsidRPr="00213287">
        <w:rPr>
          <w:rFonts w:ascii="Arial" w:eastAsiaTheme="minorEastAsia" w:hAnsi="Arial" w:cs="Arial"/>
        </w:rPr>
        <w:t>This job description will be supplemented on a regular basis by individual objectives derived from Council strategies.</w:t>
      </w:r>
    </w:p>
    <w:p w14:paraId="174061D9" w14:textId="77777777" w:rsidR="00DB75AA" w:rsidRPr="00213287" w:rsidRDefault="00DB75AA" w:rsidP="7E4B133F">
      <w:pPr>
        <w:ind w:left="360"/>
        <w:outlineLvl w:val="0"/>
        <w:rPr>
          <w:rFonts w:ascii="Arial" w:eastAsiaTheme="minorEastAsia" w:hAnsi="Arial" w:cs="Arial"/>
        </w:rPr>
      </w:pPr>
    </w:p>
    <w:p w14:paraId="1BF67B4E" w14:textId="77777777" w:rsidR="003E3C57" w:rsidRDefault="003E3C57" w:rsidP="7E4B133F">
      <w:pPr>
        <w:numPr>
          <w:ilvl w:val="0"/>
          <w:numId w:val="19"/>
        </w:numPr>
        <w:outlineLvl w:val="0"/>
        <w:rPr>
          <w:rFonts w:ascii="Arial" w:eastAsiaTheme="minorEastAsia" w:hAnsi="Arial" w:cs="Arial"/>
        </w:rPr>
      </w:pPr>
      <w:r w:rsidRPr="00213287">
        <w:rPr>
          <w:rFonts w:ascii="Arial" w:eastAsiaTheme="minorEastAsia" w:hAnsi="Arial" w:cs="Arial"/>
        </w:rPr>
        <w:t xml:space="preserve">Where an applicant or an existing employee is or becomes disabled (as defined by law) and inform the Council fully of their requirements reasonable adjustments will be made to the job description wherever possible. </w:t>
      </w:r>
    </w:p>
    <w:p w14:paraId="03E36B8C" w14:textId="77777777" w:rsidR="00213287" w:rsidRDefault="00213287" w:rsidP="00213287">
      <w:pPr>
        <w:pStyle w:val="ListParagraph"/>
        <w:rPr>
          <w:rFonts w:ascii="Arial" w:eastAsiaTheme="minorEastAsia" w:hAnsi="Arial" w:cs="Arial"/>
        </w:rPr>
      </w:pPr>
    </w:p>
    <w:p w14:paraId="374597F5" w14:textId="77777777" w:rsidR="00213287" w:rsidRPr="00213287" w:rsidRDefault="00213287" w:rsidP="00213287">
      <w:pPr>
        <w:ind w:left="1080"/>
        <w:outlineLvl w:val="0"/>
        <w:rPr>
          <w:rFonts w:ascii="Arial" w:eastAsiaTheme="minorEastAsia" w:hAnsi="Arial" w:cs="Arial"/>
        </w:rPr>
      </w:pPr>
    </w:p>
    <w:p w14:paraId="45E41227" w14:textId="4710E63D" w:rsidR="00016DE7" w:rsidRPr="008C122C" w:rsidRDefault="00016DE7" w:rsidP="7E4B133F">
      <w:pPr>
        <w:pStyle w:val="BodyTextIndent3"/>
        <w:ind w:left="0"/>
        <w:jc w:val="center"/>
        <w:rPr>
          <w:rFonts w:eastAsiaTheme="minorEastAsia" w:cs="Arial"/>
          <w:sz w:val="24"/>
          <w:szCs w:val="24"/>
          <w:lang w:val="en-GB"/>
        </w:rPr>
      </w:pPr>
    </w:p>
    <w:p w14:paraId="69602AB6" w14:textId="5F4CB293" w:rsidR="00BD5B6C" w:rsidRPr="008C122C" w:rsidRDefault="00BD5B6C" w:rsidP="7E4B133F">
      <w:pPr>
        <w:pStyle w:val="BodyTextIndent3"/>
        <w:ind w:left="0"/>
        <w:jc w:val="right"/>
        <w:rPr>
          <w:rFonts w:eastAsiaTheme="minorEastAsia" w:cs="Arial"/>
          <w:b w:val="0"/>
          <w:bCs w:val="0"/>
          <w:sz w:val="56"/>
          <w:szCs w:val="56"/>
          <w:lang w:val="en-GB"/>
        </w:rPr>
      </w:pPr>
      <w:r w:rsidRPr="008C122C">
        <w:rPr>
          <w:rFonts w:cs="Arial"/>
          <w:noProof/>
          <w:sz w:val="56"/>
          <w:szCs w:val="56"/>
          <w:lang w:val="en-GB" w:eastAsia="en-GB"/>
        </w:rPr>
        <w:drawing>
          <wp:anchor distT="0" distB="0" distL="114300" distR="114300" simplePos="0" relativeHeight="251658241"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008C122C">
        <w:rPr>
          <w:rFonts w:eastAsiaTheme="minorEastAsia" w:cs="Arial"/>
          <w:b w:val="0"/>
          <w:bCs w:val="0"/>
          <w:sz w:val="56"/>
          <w:szCs w:val="56"/>
          <w:lang w:val="en-GB"/>
        </w:rPr>
        <w:t>KEY REQUIREMENTS</w:t>
      </w:r>
    </w:p>
    <w:p w14:paraId="02BBB952" w14:textId="77777777" w:rsidR="00016DE7" w:rsidRPr="008C122C" w:rsidRDefault="00016DE7" w:rsidP="7E4B133F">
      <w:pPr>
        <w:pStyle w:val="BodyTextIndent3"/>
        <w:ind w:left="0"/>
        <w:jc w:val="center"/>
        <w:rPr>
          <w:rFonts w:eastAsiaTheme="minorEastAsia" w:cs="Arial"/>
          <w:sz w:val="24"/>
          <w:szCs w:val="24"/>
          <w:lang w:val="en-GB"/>
        </w:rPr>
      </w:pPr>
    </w:p>
    <w:p w14:paraId="2979AE1B" w14:textId="77777777" w:rsidR="00016DE7" w:rsidRDefault="00016DE7" w:rsidP="7E4B133F">
      <w:pPr>
        <w:pStyle w:val="BodyTextIndent3"/>
        <w:rPr>
          <w:rFonts w:eastAsiaTheme="minorEastAsia" w:cs="Arial"/>
          <w:b w:val="0"/>
          <w:bCs w:val="0"/>
          <w:sz w:val="24"/>
          <w:szCs w:val="24"/>
          <w:lang w:val="en-GB"/>
        </w:rPr>
      </w:pPr>
    </w:p>
    <w:p w14:paraId="3D2430FB" w14:textId="77777777" w:rsidR="008C122C" w:rsidRPr="008C122C" w:rsidRDefault="008C122C" w:rsidP="005A6A92">
      <w:pPr>
        <w:pStyle w:val="BodyTextIndent3"/>
        <w:ind w:left="0"/>
        <w:rPr>
          <w:rFonts w:eastAsiaTheme="minorEastAsia" w:cs="Arial"/>
          <w:b w:val="0"/>
          <w:bCs w:val="0"/>
          <w:sz w:val="24"/>
          <w:szCs w:val="24"/>
          <w:lang w:val="en-GB"/>
        </w:rPr>
      </w:pPr>
    </w:p>
    <w:p w14:paraId="4E000C25" w14:textId="2C98707A" w:rsidR="00016DE7" w:rsidRPr="008C122C" w:rsidRDefault="00016DE7" w:rsidP="7E4B133F">
      <w:pPr>
        <w:pStyle w:val="BodyTextIndent3"/>
        <w:ind w:left="0"/>
        <w:rPr>
          <w:rFonts w:eastAsiaTheme="minorEastAsia" w:cs="Arial"/>
          <w:sz w:val="24"/>
          <w:szCs w:val="24"/>
          <w:lang w:val="en-GB"/>
        </w:rPr>
      </w:pPr>
    </w:p>
    <w:tbl>
      <w:tblPr>
        <w:tblStyle w:val="TableGrid"/>
        <w:tblW w:w="9884" w:type="dxa"/>
        <w:tblLook w:val="04A0" w:firstRow="1" w:lastRow="0" w:firstColumn="1" w:lastColumn="0" w:noHBand="0" w:noVBand="1"/>
      </w:tblPr>
      <w:tblGrid>
        <w:gridCol w:w="7198"/>
        <w:gridCol w:w="1276"/>
        <w:gridCol w:w="1410"/>
      </w:tblGrid>
      <w:tr w:rsidR="00AE1C3B" w:rsidRPr="008C122C" w14:paraId="19575B77" w14:textId="77777777" w:rsidTr="7E4B133F">
        <w:tc>
          <w:tcPr>
            <w:tcW w:w="7198" w:type="dxa"/>
            <w:shd w:val="clear" w:color="auto" w:fill="DBE5F1" w:themeFill="accent1" w:themeFillTint="33"/>
          </w:tcPr>
          <w:p w14:paraId="62D9E45B" w14:textId="1080350F" w:rsidR="00AE1C3B" w:rsidRPr="008C122C" w:rsidRDefault="00AE1C3B" w:rsidP="7E4B133F">
            <w:pPr>
              <w:pStyle w:val="BodyTextIndent3"/>
              <w:ind w:left="0"/>
              <w:rPr>
                <w:rFonts w:eastAsiaTheme="minorEastAsia" w:cs="Arial"/>
                <w:sz w:val="24"/>
                <w:szCs w:val="24"/>
                <w:lang w:val="en-GB"/>
              </w:rPr>
            </w:pPr>
            <w:r w:rsidRPr="008C122C">
              <w:rPr>
                <w:rFonts w:eastAsiaTheme="minorEastAsia" w:cs="Arial"/>
                <w:sz w:val="24"/>
                <w:szCs w:val="24"/>
                <w:lang w:val="en-GB"/>
              </w:rPr>
              <w:t>Qualifications</w:t>
            </w:r>
            <w:r w:rsidR="002D4AAF" w:rsidRPr="008C122C">
              <w:rPr>
                <w:rFonts w:eastAsiaTheme="minorEastAsia" w:cs="Arial"/>
                <w:sz w:val="24"/>
                <w:szCs w:val="24"/>
                <w:lang w:val="en-GB"/>
              </w:rPr>
              <w:t xml:space="preserve"> (or knowledge and experience at an equivalent level)</w:t>
            </w:r>
          </w:p>
          <w:p w14:paraId="07771E0F" w14:textId="64C48973" w:rsidR="00AE1C3B" w:rsidRPr="008C122C" w:rsidRDefault="00AE1C3B" w:rsidP="7E4B133F">
            <w:pPr>
              <w:pStyle w:val="BodyTextIndent3"/>
              <w:ind w:left="0"/>
              <w:rPr>
                <w:rFonts w:eastAsiaTheme="minorEastAsia" w:cs="Arial"/>
                <w:sz w:val="24"/>
                <w:szCs w:val="24"/>
                <w:lang w:val="en-GB"/>
              </w:rPr>
            </w:pPr>
          </w:p>
        </w:tc>
        <w:tc>
          <w:tcPr>
            <w:tcW w:w="1276" w:type="dxa"/>
            <w:shd w:val="clear" w:color="auto" w:fill="DBE5F1" w:themeFill="accent1" w:themeFillTint="33"/>
          </w:tcPr>
          <w:p w14:paraId="7FC8EB21" w14:textId="4B5CE30E" w:rsidR="00AE1C3B" w:rsidRPr="008C122C" w:rsidRDefault="002D4AAF" w:rsidP="7E4B133F">
            <w:pPr>
              <w:pStyle w:val="BodyTextIndent3"/>
              <w:ind w:left="0"/>
              <w:rPr>
                <w:rFonts w:eastAsiaTheme="minorEastAsia" w:cs="Arial"/>
                <w:sz w:val="24"/>
                <w:szCs w:val="24"/>
                <w:lang w:val="en-GB"/>
              </w:rPr>
            </w:pPr>
            <w:r w:rsidRPr="008C122C">
              <w:rPr>
                <w:rFonts w:eastAsiaTheme="minorEastAsia" w:cs="Arial"/>
                <w:sz w:val="24"/>
                <w:szCs w:val="24"/>
                <w:lang w:val="en-GB"/>
              </w:rPr>
              <w:t>Essential</w:t>
            </w:r>
          </w:p>
        </w:tc>
        <w:tc>
          <w:tcPr>
            <w:tcW w:w="1410" w:type="dxa"/>
            <w:shd w:val="clear" w:color="auto" w:fill="DBE5F1" w:themeFill="accent1" w:themeFillTint="33"/>
          </w:tcPr>
          <w:p w14:paraId="59F14E58" w14:textId="4FD34573" w:rsidR="00AE1C3B" w:rsidRPr="008C122C" w:rsidRDefault="002D4AAF" w:rsidP="7E4B133F">
            <w:pPr>
              <w:pStyle w:val="BodyTextIndent3"/>
              <w:ind w:left="0"/>
              <w:rPr>
                <w:rFonts w:eastAsiaTheme="minorEastAsia" w:cs="Arial"/>
                <w:sz w:val="24"/>
                <w:szCs w:val="24"/>
                <w:lang w:val="en-GB"/>
              </w:rPr>
            </w:pPr>
            <w:r w:rsidRPr="008C122C">
              <w:rPr>
                <w:rFonts w:eastAsiaTheme="minorEastAsia" w:cs="Arial"/>
                <w:sz w:val="24"/>
                <w:szCs w:val="24"/>
                <w:lang w:val="en-GB"/>
              </w:rPr>
              <w:t>Desirable</w:t>
            </w:r>
          </w:p>
        </w:tc>
      </w:tr>
      <w:tr w:rsidR="00AE1C3B" w:rsidRPr="008C122C" w14:paraId="4125044B" w14:textId="77777777" w:rsidTr="7E4B133F">
        <w:tc>
          <w:tcPr>
            <w:tcW w:w="7198" w:type="dxa"/>
          </w:tcPr>
          <w:p w14:paraId="25BB83DE" w14:textId="39A386BE" w:rsidR="00C53D81" w:rsidRPr="008C122C" w:rsidRDefault="0515A938" w:rsidP="008C122C">
            <w:pPr>
              <w:pStyle w:val="BodyTextIndent3"/>
              <w:spacing w:line="259" w:lineRule="auto"/>
              <w:ind w:left="0"/>
              <w:jc w:val="both"/>
              <w:rPr>
                <w:rFonts w:eastAsiaTheme="minorEastAsia" w:cs="Arial"/>
                <w:b w:val="0"/>
                <w:bCs w:val="0"/>
                <w:sz w:val="24"/>
                <w:szCs w:val="24"/>
                <w:lang w:val="en-GB"/>
              </w:rPr>
            </w:pPr>
            <w:r w:rsidRPr="008C122C">
              <w:rPr>
                <w:rFonts w:eastAsiaTheme="minorEastAsia" w:cs="Arial"/>
                <w:b w:val="0"/>
                <w:bCs w:val="0"/>
                <w:sz w:val="24"/>
                <w:szCs w:val="24"/>
                <w:lang w:val="en-GB"/>
              </w:rPr>
              <w:t>Post-graduate</w:t>
            </w:r>
            <w:r w:rsidR="1E319712" w:rsidRPr="008C122C">
              <w:rPr>
                <w:rFonts w:eastAsiaTheme="minorEastAsia" w:cs="Arial"/>
                <w:b w:val="0"/>
                <w:bCs w:val="0"/>
                <w:sz w:val="24"/>
                <w:szCs w:val="24"/>
                <w:lang w:val="en-GB"/>
              </w:rPr>
              <w:t xml:space="preserve"> qualification in urban design or related topic that can include:</w:t>
            </w:r>
          </w:p>
          <w:p w14:paraId="4C71C9D7" w14:textId="402A8258" w:rsidR="00C53D81" w:rsidRPr="008C122C" w:rsidRDefault="00C53D81" w:rsidP="7E4B133F">
            <w:pPr>
              <w:pStyle w:val="BodyTextIndent3"/>
              <w:numPr>
                <w:ilvl w:val="0"/>
                <w:numId w:val="57"/>
              </w:numPr>
              <w:spacing w:before="100" w:beforeAutospacing="1" w:after="100" w:afterAutospacing="1"/>
              <w:ind w:left="495"/>
              <w:jc w:val="both"/>
              <w:rPr>
                <w:rFonts w:eastAsiaTheme="minorEastAsia" w:cs="Arial"/>
                <w:b w:val="0"/>
                <w:bCs w:val="0"/>
                <w:sz w:val="24"/>
                <w:szCs w:val="24"/>
                <w:lang w:val="en-GB"/>
              </w:rPr>
            </w:pPr>
            <w:r w:rsidRPr="008C122C">
              <w:rPr>
                <w:rFonts w:eastAsiaTheme="minorEastAsia" w:cs="Arial"/>
                <w:b w:val="0"/>
                <w:bCs w:val="0"/>
                <w:sz w:val="24"/>
                <w:szCs w:val="24"/>
                <w:lang w:val="en-GB"/>
              </w:rPr>
              <w:t>a</w:t>
            </w:r>
            <w:r w:rsidR="1E319712" w:rsidRPr="008C122C">
              <w:rPr>
                <w:rFonts w:eastAsiaTheme="minorEastAsia" w:cs="Arial"/>
                <w:b w:val="0"/>
                <w:bCs w:val="0"/>
                <w:sz w:val="24"/>
                <w:szCs w:val="24"/>
                <w:lang w:val="en-GB"/>
              </w:rPr>
              <w:t>rchitecture</w:t>
            </w:r>
          </w:p>
          <w:p w14:paraId="6082BCB9" w14:textId="5D0964ED" w:rsidR="00006CA4" w:rsidRPr="008C122C" w:rsidRDefault="1E319712" w:rsidP="7E4B133F">
            <w:pPr>
              <w:pStyle w:val="BodyTextIndent3"/>
              <w:numPr>
                <w:ilvl w:val="0"/>
                <w:numId w:val="57"/>
              </w:numPr>
              <w:spacing w:before="100" w:beforeAutospacing="1" w:after="100" w:afterAutospacing="1"/>
              <w:ind w:left="495"/>
              <w:jc w:val="both"/>
              <w:rPr>
                <w:rFonts w:eastAsiaTheme="minorEastAsia" w:cs="Arial"/>
                <w:b w:val="0"/>
                <w:bCs w:val="0"/>
                <w:sz w:val="24"/>
                <w:szCs w:val="24"/>
                <w:lang w:val="en-GB"/>
              </w:rPr>
            </w:pPr>
            <w:r w:rsidRPr="008C122C">
              <w:rPr>
                <w:rFonts w:eastAsiaTheme="minorEastAsia" w:cs="Arial"/>
                <w:b w:val="0"/>
                <w:bCs w:val="0"/>
                <w:sz w:val="24"/>
                <w:szCs w:val="24"/>
                <w:lang w:val="en-GB"/>
              </w:rPr>
              <w:t>built environment</w:t>
            </w:r>
          </w:p>
          <w:p w14:paraId="475CA15F" w14:textId="39D74F59" w:rsidR="00AE1C3B" w:rsidRPr="008C122C" w:rsidRDefault="1E319712" w:rsidP="7E4B133F">
            <w:pPr>
              <w:numPr>
                <w:ilvl w:val="0"/>
                <w:numId w:val="57"/>
              </w:numPr>
              <w:spacing w:before="100" w:beforeAutospacing="1" w:after="100" w:afterAutospacing="1"/>
              <w:ind w:left="495"/>
              <w:rPr>
                <w:rFonts w:ascii="Arial" w:eastAsiaTheme="minorEastAsia" w:hAnsi="Arial" w:cs="Arial"/>
                <w:b/>
                <w:bCs/>
                <w:sz w:val="24"/>
                <w:szCs w:val="24"/>
              </w:rPr>
            </w:pPr>
            <w:r w:rsidRPr="008C122C">
              <w:rPr>
                <w:rFonts w:ascii="Arial" w:eastAsiaTheme="minorEastAsia" w:hAnsi="Arial" w:cs="Arial"/>
                <w:sz w:val="24"/>
                <w:szCs w:val="24"/>
              </w:rPr>
              <w:t>urban planning</w:t>
            </w:r>
          </w:p>
        </w:tc>
        <w:tc>
          <w:tcPr>
            <w:tcW w:w="1276" w:type="dxa"/>
          </w:tcPr>
          <w:p w14:paraId="47A79BBE" w14:textId="0163EB75" w:rsidR="00AE1C3B" w:rsidRPr="005A6A92" w:rsidRDefault="00C0076D" w:rsidP="7E4B133F">
            <w:pPr>
              <w:pStyle w:val="BodyTextIndent3"/>
              <w:spacing w:line="259" w:lineRule="auto"/>
              <w:ind w:left="0"/>
              <w:jc w:val="center"/>
              <w:rPr>
                <w:rFonts w:eastAsiaTheme="minorEastAsia" w:cs="Arial"/>
                <w:sz w:val="24"/>
                <w:szCs w:val="24"/>
                <w:lang w:val="en-GB"/>
              </w:rPr>
            </w:pPr>
            <w:r w:rsidRPr="005A6A92">
              <w:rPr>
                <w:rFonts w:eastAsiaTheme="minorEastAsia" w:cs="Arial"/>
                <w:sz w:val="24"/>
                <w:szCs w:val="24"/>
                <w:lang w:val="en-GB"/>
              </w:rPr>
              <w:t>E</w:t>
            </w:r>
          </w:p>
        </w:tc>
        <w:tc>
          <w:tcPr>
            <w:tcW w:w="1410" w:type="dxa"/>
          </w:tcPr>
          <w:p w14:paraId="040EA6E3" w14:textId="77777777" w:rsidR="00AE1C3B" w:rsidRPr="005A6A92" w:rsidRDefault="00AE1C3B" w:rsidP="7E4B133F">
            <w:pPr>
              <w:pStyle w:val="BodyTextIndent3"/>
              <w:ind w:left="0"/>
              <w:jc w:val="center"/>
              <w:rPr>
                <w:rFonts w:eastAsiaTheme="minorEastAsia" w:cs="Arial"/>
                <w:sz w:val="24"/>
                <w:szCs w:val="24"/>
                <w:lang w:val="en-GB"/>
              </w:rPr>
            </w:pPr>
          </w:p>
        </w:tc>
      </w:tr>
      <w:tr w:rsidR="00AE1C3B" w:rsidRPr="008C122C" w14:paraId="71BF9D7B" w14:textId="77777777" w:rsidTr="7E4B133F">
        <w:tc>
          <w:tcPr>
            <w:tcW w:w="7198" w:type="dxa"/>
          </w:tcPr>
          <w:p w14:paraId="44228311" w14:textId="74304038" w:rsidR="00D23233" w:rsidRPr="008C122C" w:rsidRDefault="1E319712" w:rsidP="005A6A92">
            <w:pPr>
              <w:spacing w:before="100" w:beforeAutospacing="1" w:after="240"/>
              <w:rPr>
                <w:rFonts w:ascii="Arial" w:eastAsiaTheme="minorEastAsia" w:hAnsi="Arial" w:cs="Arial"/>
                <w:sz w:val="24"/>
                <w:szCs w:val="24"/>
              </w:rPr>
            </w:pPr>
            <w:r w:rsidRPr="008C122C">
              <w:rPr>
                <w:rFonts w:ascii="Arial" w:eastAsiaTheme="minorEastAsia" w:hAnsi="Arial" w:cs="Arial"/>
                <w:sz w:val="24"/>
                <w:szCs w:val="24"/>
              </w:rPr>
              <w:t xml:space="preserve">Chartered membership of </w:t>
            </w:r>
            <w:r w:rsidR="00C53D81" w:rsidRPr="008C122C">
              <w:rPr>
                <w:rFonts w:ascii="Arial" w:eastAsiaTheme="minorEastAsia" w:hAnsi="Arial" w:cs="Arial"/>
                <w:sz w:val="24"/>
                <w:szCs w:val="24"/>
              </w:rPr>
              <w:t>a</w:t>
            </w:r>
            <w:r w:rsidRPr="008C122C">
              <w:rPr>
                <w:rFonts w:ascii="Arial" w:eastAsiaTheme="minorEastAsia" w:hAnsi="Arial" w:cs="Arial"/>
                <w:sz w:val="24"/>
                <w:szCs w:val="24"/>
              </w:rPr>
              <w:t xml:space="preserve"> relevant professional institute or body (e.g. RTPI)</w:t>
            </w:r>
          </w:p>
        </w:tc>
        <w:tc>
          <w:tcPr>
            <w:tcW w:w="1276" w:type="dxa"/>
          </w:tcPr>
          <w:p w14:paraId="7B0B0A80" w14:textId="1214C367" w:rsidR="00AE1C3B" w:rsidRPr="005A6A92" w:rsidRDefault="00AE1C3B" w:rsidP="7E4B133F">
            <w:pPr>
              <w:pStyle w:val="BodyTextIndent3"/>
              <w:spacing w:line="259" w:lineRule="auto"/>
              <w:ind w:left="0"/>
              <w:jc w:val="center"/>
              <w:rPr>
                <w:rFonts w:eastAsiaTheme="minorEastAsia" w:cs="Arial"/>
                <w:sz w:val="24"/>
                <w:szCs w:val="24"/>
                <w:lang w:val="en-GB"/>
              </w:rPr>
            </w:pPr>
          </w:p>
        </w:tc>
        <w:tc>
          <w:tcPr>
            <w:tcW w:w="1410" w:type="dxa"/>
          </w:tcPr>
          <w:p w14:paraId="719EBCD8" w14:textId="2119556C" w:rsidR="00AE1C3B" w:rsidRPr="005A6A92" w:rsidRDefault="00C0076D" w:rsidP="7E4B133F">
            <w:pPr>
              <w:pStyle w:val="BodyTextIndent3"/>
              <w:ind w:left="0"/>
              <w:jc w:val="center"/>
              <w:rPr>
                <w:rFonts w:eastAsiaTheme="minorEastAsia" w:cs="Arial"/>
                <w:sz w:val="24"/>
                <w:szCs w:val="24"/>
                <w:lang w:val="en-GB"/>
              </w:rPr>
            </w:pPr>
            <w:r w:rsidRPr="005A6A92">
              <w:rPr>
                <w:rFonts w:eastAsiaTheme="minorEastAsia" w:cs="Arial"/>
                <w:sz w:val="24"/>
                <w:szCs w:val="24"/>
                <w:lang w:val="en-GB"/>
              </w:rPr>
              <w:t>D</w:t>
            </w:r>
          </w:p>
        </w:tc>
      </w:tr>
    </w:tbl>
    <w:p w14:paraId="6A195141" w14:textId="4EA12841" w:rsidR="00016DE7" w:rsidRPr="008C122C" w:rsidRDefault="00016DE7" w:rsidP="7E4B133F">
      <w:pPr>
        <w:pStyle w:val="BodyTextIndent3"/>
        <w:ind w:left="0"/>
        <w:rPr>
          <w:rFonts w:eastAsiaTheme="minorEastAsia" w:cs="Arial"/>
          <w:sz w:val="24"/>
          <w:szCs w:val="24"/>
          <w:lang w:val="en-GB"/>
        </w:rPr>
      </w:pPr>
    </w:p>
    <w:tbl>
      <w:tblPr>
        <w:tblStyle w:val="TableGrid"/>
        <w:tblW w:w="9884" w:type="dxa"/>
        <w:tblLook w:val="04A0" w:firstRow="1" w:lastRow="0" w:firstColumn="1" w:lastColumn="0" w:noHBand="0" w:noVBand="1"/>
      </w:tblPr>
      <w:tblGrid>
        <w:gridCol w:w="7198"/>
        <w:gridCol w:w="1276"/>
        <w:gridCol w:w="1410"/>
      </w:tblGrid>
      <w:tr w:rsidR="002D4AAF" w:rsidRPr="008C122C" w14:paraId="67F0D1C0" w14:textId="77777777" w:rsidTr="7E4B133F">
        <w:tc>
          <w:tcPr>
            <w:tcW w:w="7198" w:type="dxa"/>
            <w:shd w:val="clear" w:color="auto" w:fill="DBE5F1" w:themeFill="accent1" w:themeFillTint="33"/>
          </w:tcPr>
          <w:p w14:paraId="2B2B8AB0" w14:textId="055B845D" w:rsidR="002D4AAF" w:rsidRPr="008C122C" w:rsidRDefault="002D4AAF" w:rsidP="7E4B133F">
            <w:pPr>
              <w:pStyle w:val="BodyTextIndent3"/>
              <w:ind w:left="0"/>
              <w:rPr>
                <w:rFonts w:eastAsiaTheme="minorEastAsia" w:cs="Arial"/>
                <w:sz w:val="24"/>
                <w:szCs w:val="24"/>
                <w:lang w:val="en-GB"/>
              </w:rPr>
            </w:pPr>
            <w:r w:rsidRPr="008C122C">
              <w:rPr>
                <w:rFonts w:eastAsiaTheme="minorEastAsia" w:cs="Arial"/>
                <w:sz w:val="24"/>
                <w:szCs w:val="24"/>
                <w:lang w:val="en-GB"/>
              </w:rPr>
              <w:t>Experience</w:t>
            </w:r>
          </w:p>
          <w:p w14:paraId="09DB4131" w14:textId="45500DBB" w:rsidR="002D4AAF" w:rsidRPr="008C122C" w:rsidRDefault="002D4AAF" w:rsidP="7E4B133F">
            <w:pPr>
              <w:pStyle w:val="BodyTextIndent3"/>
              <w:ind w:left="0"/>
              <w:rPr>
                <w:rFonts w:eastAsiaTheme="minorEastAsia" w:cs="Arial"/>
                <w:sz w:val="24"/>
                <w:szCs w:val="24"/>
                <w:lang w:val="en-GB"/>
              </w:rPr>
            </w:pPr>
          </w:p>
        </w:tc>
        <w:tc>
          <w:tcPr>
            <w:tcW w:w="1276" w:type="dxa"/>
            <w:shd w:val="clear" w:color="auto" w:fill="DBE5F1" w:themeFill="accent1" w:themeFillTint="33"/>
          </w:tcPr>
          <w:p w14:paraId="3B60B743" w14:textId="77777777" w:rsidR="002D4AAF" w:rsidRPr="008C122C" w:rsidRDefault="002D4AAF" w:rsidP="7E4B133F">
            <w:pPr>
              <w:pStyle w:val="BodyTextIndent3"/>
              <w:ind w:left="0"/>
              <w:rPr>
                <w:rFonts w:eastAsiaTheme="minorEastAsia" w:cs="Arial"/>
                <w:sz w:val="24"/>
                <w:szCs w:val="24"/>
                <w:lang w:val="en-GB"/>
              </w:rPr>
            </w:pPr>
            <w:r w:rsidRPr="008C122C">
              <w:rPr>
                <w:rFonts w:eastAsiaTheme="minorEastAsia" w:cs="Arial"/>
                <w:sz w:val="24"/>
                <w:szCs w:val="24"/>
                <w:lang w:val="en-GB"/>
              </w:rPr>
              <w:t>Essential</w:t>
            </w:r>
          </w:p>
        </w:tc>
        <w:tc>
          <w:tcPr>
            <w:tcW w:w="1410" w:type="dxa"/>
            <w:shd w:val="clear" w:color="auto" w:fill="DBE5F1" w:themeFill="accent1" w:themeFillTint="33"/>
          </w:tcPr>
          <w:p w14:paraId="0863639A" w14:textId="77777777" w:rsidR="002D4AAF" w:rsidRPr="008C122C" w:rsidRDefault="002D4AAF" w:rsidP="7E4B133F">
            <w:pPr>
              <w:pStyle w:val="BodyTextIndent3"/>
              <w:ind w:left="0"/>
              <w:rPr>
                <w:rFonts w:eastAsiaTheme="minorEastAsia" w:cs="Arial"/>
                <w:sz w:val="24"/>
                <w:szCs w:val="24"/>
                <w:lang w:val="en-GB"/>
              </w:rPr>
            </w:pPr>
            <w:r w:rsidRPr="008C122C">
              <w:rPr>
                <w:rFonts w:eastAsiaTheme="minorEastAsia" w:cs="Arial"/>
                <w:sz w:val="24"/>
                <w:szCs w:val="24"/>
                <w:lang w:val="en-GB"/>
              </w:rPr>
              <w:t>Desirable</w:t>
            </w:r>
          </w:p>
        </w:tc>
      </w:tr>
      <w:tr w:rsidR="00D23233" w:rsidRPr="008C122C" w14:paraId="3390BC98" w14:textId="77777777" w:rsidTr="7E4B133F">
        <w:tc>
          <w:tcPr>
            <w:tcW w:w="7198" w:type="dxa"/>
          </w:tcPr>
          <w:p w14:paraId="7FFA8375" w14:textId="27105CD6" w:rsidR="00D23233" w:rsidRPr="008C122C" w:rsidRDefault="00783A82" w:rsidP="005A6A92">
            <w:pPr>
              <w:pStyle w:val="BodyTextIndent3"/>
              <w:spacing w:after="240"/>
              <w:ind w:left="0"/>
              <w:rPr>
                <w:rFonts w:eastAsiaTheme="minorEastAsia" w:cs="Arial"/>
                <w:b w:val="0"/>
                <w:bCs w:val="0"/>
                <w:sz w:val="24"/>
                <w:szCs w:val="24"/>
                <w:lang w:val="en-GB"/>
              </w:rPr>
            </w:pPr>
            <w:r w:rsidRPr="008C122C">
              <w:rPr>
                <w:rFonts w:eastAsia="Calibri" w:cs="Arial"/>
                <w:b w:val="0"/>
                <w:bCs w:val="0"/>
                <w:sz w:val="24"/>
                <w:szCs w:val="24"/>
                <w:lang w:val="en-GB"/>
              </w:rPr>
              <w:t>E</w:t>
            </w:r>
            <w:r w:rsidR="6704D395" w:rsidRPr="008C122C">
              <w:rPr>
                <w:rFonts w:eastAsia="Calibri" w:cs="Arial"/>
                <w:b w:val="0"/>
                <w:bCs w:val="0"/>
                <w:sz w:val="24"/>
                <w:szCs w:val="24"/>
                <w:lang w:val="en-GB"/>
              </w:rPr>
              <w:t>xperience in leading and managing an urban design team providing strategic direction, mentoring, and quality assurance to ensure the delivery of high-quality design outcomes.</w:t>
            </w:r>
            <w:r w:rsidR="6704D395" w:rsidRPr="008C122C">
              <w:rPr>
                <w:rFonts w:eastAsia="Calibri" w:cs="Arial"/>
                <w:sz w:val="24"/>
                <w:szCs w:val="24"/>
                <w:lang w:val="en-GB"/>
              </w:rPr>
              <w:t xml:space="preserve"> </w:t>
            </w:r>
          </w:p>
        </w:tc>
        <w:tc>
          <w:tcPr>
            <w:tcW w:w="1276" w:type="dxa"/>
          </w:tcPr>
          <w:p w14:paraId="48922806" w14:textId="5BF91637" w:rsidR="00D23233" w:rsidRPr="005A6A92" w:rsidRDefault="00C0076D" w:rsidP="7E4B133F">
            <w:pPr>
              <w:pStyle w:val="BodyTextIndent3"/>
              <w:spacing w:line="259" w:lineRule="auto"/>
              <w:ind w:left="0"/>
              <w:jc w:val="center"/>
              <w:rPr>
                <w:rFonts w:eastAsiaTheme="minorEastAsia" w:cs="Arial"/>
                <w:sz w:val="24"/>
                <w:szCs w:val="24"/>
                <w:lang w:val="en-GB"/>
              </w:rPr>
            </w:pPr>
            <w:r w:rsidRPr="005A6A92">
              <w:rPr>
                <w:rFonts w:eastAsiaTheme="minorEastAsia" w:cs="Arial"/>
                <w:sz w:val="24"/>
                <w:szCs w:val="24"/>
                <w:lang w:val="en-GB"/>
              </w:rPr>
              <w:t>E</w:t>
            </w:r>
          </w:p>
        </w:tc>
        <w:tc>
          <w:tcPr>
            <w:tcW w:w="1410" w:type="dxa"/>
          </w:tcPr>
          <w:p w14:paraId="2A164639" w14:textId="77777777" w:rsidR="00D23233" w:rsidRPr="008C122C" w:rsidRDefault="00D23233" w:rsidP="7E4B133F">
            <w:pPr>
              <w:pStyle w:val="BodyTextIndent3"/>
              <w:ind w:left="0"/>
              <w:jc w:val="center"/>
              <w:rPr>
                <w:rFonts w:eastAsiaTheme="minorEastAsia" w:cs="Arial"/>
                <w:b w:val="0"/>
                <w:bCs w:val="0"/>
                <w:sz w:val="24"/>
                <w:szCs w:val="24"/>
                <w:lang w:val="en-GB"/>
              </w:rPr>
            </w:pPr>
          </w:p>
        </w:tc>
      </w:tr>
      <w:tr w:rsidR="00D23233" w:rsidRPr="008C122C" w14:paraId="3F2B1D07" w14:textId="77777777" w:rsidTr="7E4B133F">
        <w:tc>
          <w:tcPr>
            <w:tcW w:w="7198" w:type="dxa"/>
          </w:tcPr>
          <w:p w14:paraId="59D806D5" w14:textId="06717F74" w:rsidR="00D23233" w:rsidRPr="008C122C" w:rsidRDefault="4722262D" w:rsidP="005A6A92">
            <w:pPr>
              <w:pStyle w:val="BodyTextIndent3"/>
              <w:spacing w:after="240"/>
              <w:ind w:left="0"/>
              <w:jc w:val="both"/>
              <w:rPr>
                <w:rFonts w:eastAsiaTheme="minorEastAsia" w:cs="Arial"/>
                <w:b w:val="0"/>
                <w:bCs w:val="0"/>
                <w:sz w:val="24"/>
                <w:szCs w:val="24"/>
                <w:lang w:val="en-GB"/>
              </w:rPr>
            </w:pPr>
            <w:r w:rsidRPr="008C122C">
              <w:rPr>
                <w:rFonts w:eastAsiaTheme="minorEastAsia" w:cs="Arial"/>
                <w:b w:val="0"/>
                <w:bCs w:val="0"/>
                <w:sz w:val="24"/>
                <w:szCs w:val="24"/>
                <w:lang w:val="en-GB"/>
              </w:rPr>
              <w:t>E</w:t>
            </w:r>
            <w:r w:rsidRPr="008C122C">
              <w:rPr>
                <w:rFonts w:eastAsia="Calibri" w:cs="Arial"/>
                <w:b w:val="0"/>
                <w:bCs w:val="0"/>
                <w:sz w:val="24"/>
                <w:szCs w:val="24"/>
                <w:lang w:val="en-GB"/>
              </w:rPr>
              <w:t xml:space="preserve">xtensive experience in providing professional and technical urban design advice to local authorities, </w:t>
            </w:r>
            <w:r w:rsidR="00591804" w:rsidRPr="008C122C">
              <w:rPr>
                <w:rFonts w:eastAsia="Calibri" w:cs="Arial"/>
                <w:b w:val="0"/>
                <w:bCs w:val="0"/>
                <w:sz w:val="24"/>
                <w:szCs w:val="24"/>
                <w:lang w:val="en-GB"/>
              </w:rPr>
              <w:t xml:space="preserve">customers, residents and </w:t>
            </w:r>
            <w:r w:rsidRPr="008C122C">
              <w:rPr>
                <w:rFonts w:eastAsia="Calibri" w:cs="Arial"/>
                <w:b w:val="0"/>
                <w:bCs w:val="0"/>
                <w:sz w:val="24"/>
                <w:szCs w:val="24"/>
                <w:lang w:val="en-GB"/>
              </w:rPr>
              <w:t>stakeholders, with a focus on strategic sites and complex projects.</w:t>
            </w:r>
            <w:r w:rsidRPr="008C122C">
              <w:rPr>
                <w:rFonts w:eastAsia="Calibri" w:cs="Arial"/>
                <w:sz w:val="24"/>
                <w:szCs w:val="24"/>
                <w:lang w:val="en-GB"/>
              </w:rPr>
              <w:t xml:space="preserve"> </w:t>
            </w:r>
          </w:p>
        </w:tc>
        <w:tc>
          <w:tcPr>
            <w:tcW w:w="1276" w:type="dxa"/>
          </w:tcPr>
          <w:p w14:paraId="4F8AECEC" w14:textId="1C62C4AF" w:rsidR="00D23233" w:rsidRPr="005A6A92" w:rsidRDefault="00C0076D" w:rsidP="7E4B133F">
            <w:pPr>
              <w:pStyle w:val="BodyTextIndent3"/>
              <w:spacing w:line="259" w:lineRule="auto"/>
              <w:ind w:left="0"/>
              <w:jc w:val="center"/>
              <w:rPr>
                <w:rFonts w:eastAsiaTheme="minorEastAsia" w:cs="Arial"/>
                <w:sz w:val="24"/>
                <w:szCs w:val="24"/>
                <w:lang w:val="en-GB"/>
              </w:rPr>
            </w:pPr>
            <w:r w:rsidRPr="005A6A92">
              <w:rPr>
                <w:rFonts w:eastAsiaTheme="minorEastAsia" w:cs="Arial"/>
                <w:sz w:val="24"/>
                <w:szCs w:val="24"/>
                <w:lang w:val="en-GB"/>
              </w:rPr>
              <w:t>E</w:t>
            </w:r>
          </w:p>
        </w:tc>
        <w:tc>
          <w:tcPr>
            <w:tcW w:w="1410" w:type="dxa"/>
          </w:tcPr>
          <w:p w14:paraId="1FB007E2" w14:textId="77777777" w:rsidR="00D23233" w:rsidRPr="008C122C" w:rsidRDefault="00D23233" w:rsidP="7E4B133F">
            <w:pPr>
              <w:pStyle w:val="BodyTextIndent3"/>
              <w:ind w:left="0"/>
              <w:jc w:val="center"/>
              <w:rPr>
                <w:rFonts w:eastAsiaTheme="minorEastAsia" w:cs="Arial"/>
                <w:b w:val="0"/>
                <w:bCs w:val="0"/>
                <w:sz w:val="24"/>
                <w:szCs w:val="24"/>
                <w:lang w:val="en-GB"/>
              </w:rPr>
            </w:pPr>
          </w:p>
        </w:tc>
      </w:tr>
      <w:tr w:rsidR="00D23233" w:rsidRPr="008C122C" w14:paraId="2286155A" w14:textId="77777777" w:rsidTr="7E4B133F">
        <w:tc>
          <w:tcPr>
            <w:tcW w:w="7198" w:type="dxa"/>
          </w:tcPr>
          <w:p w14:paraId="0ED9BC6D" w14:textId="09A21975" w:rsidR="00D23233" w:rsidRPr="008C122C" w:rsidRDefault="384F81CC" w:rsidP="005A6A92">
            <w:pPr>
              <w:pStyle w:val="BodyTextIndent3"/>
              <w:spacing w:after="240"/>
              <w:ind w:left="0"/>
              <w:rPr>
                <w:rFonts w:eastAsiaTheme="minorEastAsia" w:cs="Arial"/>
                <w:b w:val="0"/>
                <w:bCs w:val="0"/>
                <w:sz w:val="24"/>
                <w:szCs w:val="24"/>
                <w:lang w:val="en-GB"/>
              </w:rPr>
            </w:pPr>
            <w:r w:rsidRPr="008C122C">
              <w:rPr>
                <w:rFonts w:eastAsia="Calibri" w:cs="Arial"/>
                <w:b w:val="0"/>
                <w:bCs w:val="0"/>
                <w:sz w:val="24"/>
                <w:szCs w:val="24"/>
                <w:lang w:val="en-GB"/>
              </w:rPr>
              <w:t>Demonst</w:t>
            </w:r>
            <w:r w:rsidR="00030970" w:rsidRPr="008C122C">
              <w:rPr>
                <w:rFonts w:eastAsia="Calibri" w:cs="Arial"/>
                <w:b w:val="0"/>
                <w:bCs w:val="0"/>
                <w:sz w:val="24"/>
                <w:szCs w:val="24"/>
                <w:lang w:val="en-GB"/>
              </w:rPr>
              <w:t>r</w:t>
            </w:r>
            <w:r w:rsidRPr="008C122C">
              <w:rPr>
                <w:rFonts w:eastAsia="Calibri" w:cs="Arial"/>
                <w:b w:val="0"/>
                <w:bCs w:val="0"/>
                <w:sz w:val="24"/>
                <w:szCs w:val="24"/>
                <w:lang w:val="en-GB"/>
              </w:rPr>
              <w:t>able ability to develop, promote, and implement urban design policy, guidance, and tools that support place-making and high-quality development.</w:t>
            </w:r>
          </w:p>
        </w:tc>
        <w:tc>
          <w:tcPr>
            <w:tcW w:w="1276" w:type="dxa"/>
          </w:tcPr>
          <w:p w14:paraId="521E4BC8" w14:textId="30C03477" w:rsidR="00D23233" w:rsidRPr="005A6A92" w:rsidRDefault="00C0076D" w:rsidP="7E4B133F">
            <w:pPr>
              <w:pStyle w:val="BodyTextIndent3"/>
              <w:spacing w:line="259" w:lineRule="auto"/>
              <w:ind w:left="0"/>
              <w:jc w:val="center"/>
              <w:rPr>
                <w:rFonts w:eastAsiaTheme="minorEastAsia" w:cs="Arial"/>
                <w:sz w:val="24"/>
                <w:szCs w:val="24"/>
                <w:lang w:val="en-GB"/>
              </w:rPr>
            </w:pPr>
            <w:r w:rsidRPr="005A6A92">
              <w:rPr>
                <w:rFonts w:eastAsiaTheme="minorEastAsia" w:cs="Arial"/>
                <w:sz w:val="24"/>
                <w:szCs w:val="24"/>
                <w:lang w:val="en-GB"/>
              </w:rPr>
              <w:t>E</w:t>
            </w:r>
          </w:p>
        </w:tc>
        <w:tc>
          <w:tcPr>
            <w:tcW w:w="1410" w:type="dxa"/>
          </w:tcPr>
          <w:p w14:paraId="6F4E1B9C" w14:textId="77777777" w:rsidR="00D23233" w:rsidRPr="008C122C" w:rsidRDefault="00D23233" w:rsidP="7E4B133F">
            <w:pPr>
              <w:pStyle w:val="BodyTextIndent3"/>
              <w:ind w:left="0"/>
              <w:jc w:val="center"/>
              <w:rPr>
                <w:rFonts w:eastAsiaTheme="minorEastAsia" w:cs="Arial"/>
                <w:b w:val="0"/>
                <w:bCs w:val="0"/>
                <w:sz w:val="24"/>
                <w:szCs w:val="24"/>
                <w:lang w:val="en-GB"/>
              </w:rPr>
            </w:pPr>
          </w:p>
        </w:tc>
      </w:tr>
      <w:tr w:rsidR="00D23233" w:rsidRPr="008C122C" w14:paraId="323719DF" w14:textId="77777777" w:rsidTr="7E4B133F">
        <w:trPr>
          <w:trHeight w:val="820"/>
        </w:trPr>
        <w:tc>
          <w:tcPr>
            <w:tcW w:w="7198" w:type="dxa"/>
          </w:tcPr>
          <w:p w14:paraId="1D4CF654" w14:textId="2AB75FE4" w:rsidR="00D23233" w:rsidRPr="008C122C" w:rsidRDefault="118CEC9E" w:rsidP="005A6A92">
            <w:pPr>
              <w:spacing w:before="100" w:beforeAutospacing="1" w:after="240"/>
              <w:rPr>
                <w:rFonts w:ascii="Arial" w:eastAsiaTheme="minorEastAsia" w:hAnsi="Arial" w:cs="Arial"/>
                <w:sz w:val="24"/>
                <w:szCs w:val="24"/>
              </w:rPr>
            </w:pPr>
            <w:r w:rsidRPr="008C122C">
              <w:rPr>
                <w:rFonts w:ascii="Arial" w:eastAsia="Calibri" w:hAnsi="Arial" w:cs="Arial"/>
                <w:sz w:val="24"/>
                <w:szCs w:val="24"/>
              </w:rPr>
              <w:t xml:space="preserve">Strong background working within planning environments, with a deep understanding of planning processes, policy development, and development management. </w:t>
            </w:r>
          </w:p>
        </w:tc>
        <w:tc>
          <w:tcPr>
            <w:tcW w:w="1276" w:type="dxa"/>
          </w:tcPr>
          <w:p w14:paraId="2C92AD17" w14:textId="78265D21" w:rsidR="00D23233" w:rsidRPr="005A6A92" w:rsidRDefault="00C0076D" w:rsidP="008C122C">
            <w:pPr>
              <w:pStyle w:val="BodyTextIndent3"/>
              <w:spacing w:line="259" w:lineRule="auto"/>
              <w:ind w:left="0"/>
              <w:jc w:val="center"/>
              <w:rPr>
                <w:rFonts w:eastAsiaTheme="minorEastAsia" w:cs="Arial"/>
                <w:sz w:val="24"/>
                <w:szCs w:val="24"/>
              </w:rPr>
            </w:pPr>
            <w:r w:rsidRPr="005A6A92">
              <w:rPr>
                <w:rFonts w:eastAsiaTheme="minorEastAsia" w:cs="Arial"/>
                <w:sz w:val="24"/>
                <w:szCs w:val="24"/>
                <w:lang w:val="en-GB"/>
              </w:rPr>
              <w:t>E</w:t>
            </w:r>
          </w:p>
        </w:tc>
        <w:tc>
          <w:tcPr>
            <w:tcW w:w="1410" w:type="dxa"/>
          </w:tcPr>
          <w:p w14:paraId="12070427" w14:textId="57E6851E" w:rsidR="00D23233" w:rsidRPr="008C122C" w:rsidRDefault="00D23233" w:rsidP="7E4B133F">
            <w:pPr>
              <w:pStyle w:val="BodyTextIndent3"/>
              <w:spacing w:line="259" w:lineRule="auto"/>
              <w:ind w:left="0"/>
              <w:jc w:val="center"/>
              <w:rPr>
                <w:rFonts w:eastAsiaTheme="minorEastAsia" w:cs="Arial"/>
                <w:sz w:val="24"/>
                <w:szCs w:val="24"/>
                <w:lang w:val="en-GB"/>
              </w:rPr>
            </w:pPr>
          </w:p>
        </w:tc>
      </w:tr>
      <w:tr w:rsidR="00D23233" w:rsidRPr="008C122C" w14:paraId="2E396DD3" w14:textId="77777777" w:rsidTr="7E4B133F">
        <w:trPr>
          <w:trHeight w:val="690"/>
        </w:trPr>
        <w:tc>
          <w:tcPr>
            <w:tcW w:w="7198" w:type="dxa"/>
          </w:tcPr>
          <w:p w14:paraId="1A093C3F" w14:textId="418DC131" w:rsidR="00D23233" w:rsidRPr="008C122C" w:rsidRDefault="76D45F37" w:rsidP="005A6A92">
            <w:pPr>
              <w:spacing w:before="100" w:beforeAutospacing="1" w:after="240"/>
              <w:rPr>
                <w:rFonts w:ascii="Arial" w:eastAsia="Calibri" w:hAnsi="Arial" w:cs="Arial"/>
                <w:sz w:val="24"/>
                <w:szCs w:val="24"/>
              </w:rPr>
            </w:pPr>
            <w:r w:rsidRPr="008C122C">
              <w:rPr>
                <w:rFonts w:ascii="Arial" w:eastAsia="Calibri" w:hAnsi="Arial" w:cs="Arial"/>
                <w:sz w:val="24"/>
                <w:szCs w:val="24"/>
              </w:rPr>
              <w:t>Significant experience in local government, including the delivery of planning and urban design services within a political context.</w:t>
            </w:r>
          </w:p>
        </w:tc>
        <w:tc>
          <w:tcPr>
            <w:tcW w:w="1276" w:type="dxa"/>
          </w:tcPr>
          <w:p w14:paraId="6F58EA4A" w14:textId="23283CC3" w:rsidR="00D23233" w:rsidRPr="005A6A92" w:rsidRDefault="00C0076D" w:rsidP="7E4B133F">
            <w:pPr>
              <w:pStyle w:val="BodyTextIndent3"/>
              <w:ind w:left="0"/>
              <w:jc w:val="center"/>
              <w:rPr>
                <w:rFonts w:eastAsiaTheme="minorEastAsia" w:cs="Arial"/>
                <w:sz w:val="24"/>
                <w:szCs w:val="24"/>
                <w:lang w:val="en-GB"/>
              </w:rPr>
            </w:pPr>
            <w:r w:rsidRPr="005A6A92">
              <w:rPr>
                <w:rFonts w:eastAsiaTheme="minorEastAsia" w:cs="Arial"/>
                <w:sz w:val="24"/>
                <w:szCs w:val="24"/>
                <w:lang w:val="en-GB"/>
              </w:rPr>
              <w:t>E</w:t>
            </w:r>
          </w:p>
        </w:tc>
        <w:tc>
          <w:tcPr>
            <w:tcW w:w="1410" w:type="dxa"/>
          </w:tcPr>
          <w:p w14:paraId="41211BEF" w14:textId="763940DA" w:rsidR="00D23233" w:rsidRPr="008C122C" w:rsidRDefault="00D23233" w:rsidP="7E4B133F">
            <w:pPr>
              <w:pStyle w:val="BodyTextIndent3"/>
              <w:spacing w:line="259" w:lineRule="auto"/>
              <w:ind w:left="0"/>
              <w:jc w:val="center"/>
              <w:rPr>
                <w:rFonts w:eastAsiaTheme="minorEastAsia" w:cs="Arial"/>
                <w:sz w:val="24"/>
                <w:szCs w:val="24"/>
                <w:lang w:val="en-GB"/>
              </w:rPr>
            </w:pPr>
          </w:p>
        </w:tc>
      </w:tr>
      <w:tr w:rsidR="00D23233" w:rsidRPr="008C122C" w14:paraId="3D014D84" w14:textId="77777777" w:rsidTr="7E4B133F">
        <w:trPr>
          <w:trHeight w:val="700"/>
        </w:trPr>
        <w:tc>
          <w:tcPr>
            <w:tcW w:w="7198" w:type="dxa"/>
          </w:tcPr>
          <w:p w14:paraId="2326BBDF" w14:textId="0D79D30D" w:rsidR="00D23233" w:rsidRPr="008C122C" w:rsidRDefault="54381069" w:rsidP="005A6A92">
            <w:pPr>
              <w:spacing w:before="100" w:beforeAutospacing="1" w:after="240"/>
              <w:rPr>
                <w:rFonts w:ascii="Arial" w:eastAsia="Calibri" w:hAnsi="Arial" w:cs="Arial"/>
                <w:sz w:val="24"/>
                <w:szCs w:val="24"/>
              </w:rPr>
            </w:pPr>
            <w:r w:rsidRPr="008C122C">
              <w:rPr>
                <w:rFonts w:ascii="Arial" w:eastAsia="Calibri" w:hAnsi="Arial" w:cs="Arial"/>
                <w:sz w:val="24"/>
                <w:szCs w:val="24"/>
              </w:rPr>
              <w:t>Skilled in leading and</w:t>
            </w:r>
            <w:r w:rsidR="00DF4EE4" w:rsidRPr="008C122C">
              <w:rPr>
                <w:rFonts w:ascii="Arial" w:eastAsia="Calibri" w:hAnsi="Arial" w:cs="Arial"/>
                <w:sz w:val="24"/>
                <w:szCs w:val="24"/>
              </w:rPr>
              <w:t xml:space="preserve">/or </w:t>
            </w:r>
            <w:r w:rsidRPr="008C122C">
              <w:rPr>
                <w:rFonts w:ascii="Arial" w:eastAsia="Calibri" w:hAnsi="Arial" w:cs="Arial"/>
                <w:sz w:val="24"/>
                <w:szCs w:val="24"/>
              </w:rPr>
              <w:t>contributing to multi-disciplinary teams, with a track record of successful project delivery in both leadership and collaborative roles.</w:t>
            </w:r>
          </w:p>
        </w:tc>
        <w:tc>
          <w:tcPr>
            <w:tcW w:w="1276" w:type="dxa"/>
          </w:tcPr>
          <w:p w14:paraId="20022731" w14:textId="46AEBC8B" w:rsidR="00D23233" w:rsidRPr="005A6A92" w:rsidRDefault="00C0076D" w:rsidP="7E4B133F">
            <w:pPr>
              <w:pStyle w:val="BodyTextIndent3"/>
              <w:ind w:left="0"/>
              <w:jc w:val="center"/>
              <w:rPr>
                <w:rFonts w:eastAsiaTheme="minorEastAsia" w:cs="Arial"/>
                <w:sz w:val="24"/>
                <w:szCs w:val="24"/>
                <w:lang w:val="en-GB"/>
              </w:rPr>
            </w:pPr>
            <w:r w:rsidRPr="005A6A92">
              <w:rPr>
                <w:rFonts w:eastAsiaTheme="minorEastAsia" w:cs="Arial"/>
                <w:sz w:val="24"/>
                <w:szCs w:val="24"/>
                <w:lang w:val="en-GB"/>
              </w:rPr>
              <w:t>E</w:t>
            </w:r>
          </w:p>
        </w:tc>
        <w:tc>
          <w:tcPr>
            <w:tcW w:w="1410" w:type="dxa"/>
          </w:tcPr>
          <w:p w14:paraId="0DA639BA" w14:textId="15A243E9" w:rsidR="00D23233" w:rsidRPr="008C122C" w:rsidRDefault="00D23233" w:rsidP="7E4B133F">
            <w:pPr>
              <w:pStyle w:val="BodyTextIndent3"/>
              <w:spacing w:line="259" w:lineRule="auto"/>
              <w:ind w:left="0"/>
              <w:jc w:val="center"/>
              <w:rPr>
                <w:rFonts w:eastAsiaTheme="minorEastAsia" w:cs="Arial"/>
                <w:sz w:val="24"/>
                <w:szCs w:val="24"/>
                <w:lang w:val="en-GB"/>
              </w:rPr>
            </w:pPr>
          </w:p>
        </w:tc>
      </w:tr>
      <w:tr w:rsidR="00D23233" w:rsidRPr="008C122C" w14:paraId="2703A863" w14:textId="77777777" w:rsidTr="7E4B133F">
        <w:trPr>
          <w:trHeight w:val="555"/>
        </w:trPr>
        <w:tc>
          <w:tcPr>
            <w:tcW w:w="7198" w:type="dxa"/>
          </w:tcPr>
          <w:p w14:paraId="7DC01E2B" w14:textId="0D13FF3D" w:rsidR="00D23233" w:rsidRPr="008C122C" w:rsidRDefault="070E64C9" w:rsidP="005A6A92">
            <w:pPr>
              <w:spacing w:before="100" w:beforeAutospacing="1" w:after="240"/>
              <w:rPr>
                <w:rFonts w:ascii="Arial" w:eastAsia="Calibri" w:hAnsi="Arial" w:cs="Arial"/>
                <w:sz w:val="24"/>
                <w:szCs w:val="24"/>
              </w:rPr>
            </w:pPr>
            <w:r w:rsidRPr="008C122C">
              <w:rPr>
                <w:rFonts w:ascii="Arial" w:eastAsiaTheme="minorEastAsia" w:hAnsi="Arial" w:cs="Arial"/>
                <w:sz w:val="24"/>
                <w:szCs w:val="24"/>
              </w:rPr>
              <w:t>Experience working across diverse contexts, including both urban and rural environments, with an understanding of the unique challenges and opportunities each presents.</w:t>
            </w:r>
          </w:p>
        </w:tc>
        <w:tc>
          <w:tcPr>
            <w:tcW w:w="1276" w:type="dxa"/>
          </w:tcPr>
          <w:p w14:paraId="4E526011" w14:textId="3B863723" w:rsidR="00D23233" w:rsidRPr="005A6A92" w:rsidRDefault="00C0076D" w:rsidP="7E4B133F">
            <w:pPr>
              <w:pStyle w:val="BodyTextIndent3"/>
              <w:ind w:left="0"/>
              <w:jc w:val="center"/>
              <w:rPr>
                <w:rFonts w:eastAsiaTheme="minorEastAsia" w:cs="Arial"/>
                <w:sz w:val="24"/>
                <w:szCs w:val="24"/>
                <w:lang w:val="en-GB"/>
              </w:rPr>
            </w:pPr>
            <w:r w:rsidRPr="005A6A92">
              <w:rPr>
                <w:rFonts w:eastAsiaTheme="minorEastAsia" w:cs="Arial"/>
                <w:sz w:val="24"/>
                <w:szCs w:val="24"/>
                <w:lang w:val="en-GB"/>
              </w:rPr>
              <w:t>E</w:t>
            </w:r>
          </w:p>
        </w:tc>
        <w:tc>
          <w:tcPr>
            <w:tcW w:w="1410" w:type="dxa"/>
          </w:tcPr>
          <w:p w14:paraId="493C3D2C" w14:textId="53338679" w:rsidR="00D23233" w:rsidRPr="008C122C" w:rsidRDefault="00D23233" w:rsidP="7E4B133F">
            <w:pPr>
              <w:pStyle w:val="BodyTextIndent3"/>
              <w:spacing w:line="259" w:lineRule="auto"/>
              <w:ind w:left="0"/>
              <w:jc w:val="center"/>
              <w:rPr>
                <w:rFonts w:eastAsiaTheme="minorEastAsia" w:cs="Arial"/>
                <w:sz w:val="24"/>
                <w:szCs w:val="24"/>
                <w:lang w:val="en-GB"/>
              </w:rPr>
            </w:pPr>
          </w:p>
        </w:tc>
      </w:tr>
    </w:tbl>
    <w:p w14:paraId="179224C6" w14:textId="16C71336" w:rsidR="002D4AAF" w:rsidRPr="008C122C" w:rsidRDefault="002D4AAF" w:rsidP="7E4B133F">
      <w:pPr>
        <w:pStyle w:val="BodyTextIndent3"/>
        <w:ind w:left="0"/>
        <w:rPr>
          <w:rFonts w:eastAsiaTheme="minorEastAsia" w:cs="Arial"/>
          <w:sz w:val="24"/>
          <w:szCs w:val="24"/>
          <w:lang w:val="en-GB"/>
        </w:rPr>
      </w:pPr>
    </w:p>
    <w:tbl>
      <w:tblPr>
        <w:tblStyle w:val="TableGrid"/>
        <w:tblW w:w="9884" w:type="dxa"/>
        <w:tblLook w:val="04A0" w:firstRow="1" w:lastRow="0" w:firstColumn="1" w:lastColumn="0" w:noHBand="0" w:noVBand="1"/>
      </w:tblPr>
      <w:tblGrid>
        <w:gridCol w:w="7198"/>
        <w:gridCol w:w="1276"/>
        <w:gridCol w:w="1410"/>
      </w:tblGrid>
      <w:tr w:rsidR="002D4AAF" w:rsidRPr="008C122C" w14:paraId="50457C07" w14:textId="77777777" w:rsidTr="7E4B133F">
        <w:tc>
          <w:tcPr>
            <w:tcW w:w="7198" w:type="dxa"/>
            <w:shd w:val="clear" w:color="auto" w:fill="DBE5F1" w:themeFill="accent1" w:themeFillTint="33"/>
          </w:tcPr>
          <w:p w14:paraId="3C4DC8CB" w14:textId="069B8196" w:rsidR="002D4AAF" w:rsidRPr="008C122C" w:rsidRDefault="002D4AAF" w:rsidP="7E4B133F">
            <w:pPr>
              <w:pStyle w:val="BodyTextIndent3"/>
              <w:ind w:left="0"/>
              <w:rPr>
                <w:rFonts w:eastAsiaTheme="minorEastAsia" w:cs="Arial"/>
                <w:sz w:val="24"/>
                <w:szCs w:val="24"/>
                <w:lang w:val="en-GB"/>
              </w:rPr>
            </w:pPr>
            <w:r w:rsidRPr="008C122C">
              <w:rPr>
                <w:rFonts w:eastAsiaTheme="minorEastAsia" w:cs="Arial"/>
                <w:sz w:val="24"/>
                <w:szCs w:val="24"/>
                <w:lang w:val="en-GB"/>
              </w:rPr>
              <w:t>Skills Required</w:t>
            </w:r>
          </w:p>
          <w:p w14:paraId="0F1CDA8F" w14:textId="77777777" w:rsidR="002D4AAF" w:rsidRPr="008C122C" w:rsidRDefault="002D4AAF" w:rsidP="7E4B133F">
            <w:pPr>
              <w:pStyle w:val="BodyTextIndent3"/>
              <w:ind w:left="0"/>
              <w:rPr>
                <w:rFonts w:eastAsiaTheme="minorEastAsia" w:cs="Arial"/>
                <w:sz w:val="24"/>
                <w:szCs w:val="24"/>
                <w:lang w:val="en-GB"/>
              </w:rPr>
            </w:pPr>
          </w:p>
        </w:tc>
        <w:tc>
          <w:tcPr>
            <w:tcW w:w="1276" w:type="dxa"/>
            <w:shd w:val="clear" w:color="auto" w:fill="DBE5F1" w:themeFill="accent1" w:themeFillTint="33"/>
          </w:tcPr>
          <w:p w14:paraId="60F94603" w14:textId="77777777" w:rsidR="002D4AAF" w:rsidRPr="008C122C" w:rsidRDefault="002D4AAF" w:rsidP="7E4B133F">
            <w:pPr>
              <w:pStyle w:val="BodyTextIndent3"/>
              <w:ind w:left="0"/>
              <w:rPr>
                <w:rFonts w:eastAsiaTheme="minorEastAsia" w:cs="Arial"/>
                <w:sz w:val="24"/>
                <w:szCs w:val="24"/>
                <w:lang w:val="en-GB"/>
              </w:rPr>
            </w:pPr>
            <w:r w:rsidRPr="008C122C">
              <w:rPr>
                <w:rFonts w:eastAsiaTheme="minorEastAsia" w:cs="Arial"/>
                <w:sz w:val="24"/>
                <w:szCs w:val="24"/>
                <w:lang w:val="en-GB"/>
              </w:rPr>
              <w:t>Essential</w:t>
            </w:r>
          </w:p>
        </w:tc>
        <w:tc>
          <w:tcPr>
            <w:tcW w:w="1410" w:type="dxa"/>
            <w:shd w:val="clear" w:color="auto" w:fill="DBE5F1" w:themeFill="accent1" w:themeFillTint="33"/>
          </w:tcPr>
          <w:p w14:paraId="55FFC56B" w14:textId="77777777" w:rsidR="002D4AAF" w:rsidRPr="008C122C" w:rsidRDefault="002D4AAF" w:rsidP="7E4B133F">
            <w:pPr>
              <w:pStyle w:val="BodyTextIndent3"/>
              <w:ind w:left="0"/>
              <w:rPr>
                <w:rFonts w:eastAsiaTheme="minorEastAsia" w:cs="Arial"/>
                <w:sz w:val="24"/>
                <w:szCs w:val="24"/>
                <w:lang w:val="en-GB"/>
              </w:rPr>
            </w:pPr>
            <w:r w:rsidRPr="008C122C">
              <w:rPr>
                <w:rFonts w:eastAsiaTheme="minorEastAsia" w:cs="Arial"/>
                <w:sz w:val="24"/>
                <w:szCs w:val="24"/>
                <w:lang w:val="en-GB"/>
              </w:rPr>
              <w:t>Desirable</w:t>
            </w:r>
          </w:p>
        </w:tc>
      </w:tr>
      <w:tr w:rsidR="00D23233" w:rsidRPr="008C122C" w14:paraId="6EACBF42" w14:textId="77777777" w:rsidTr="7E4B133F">
        <w:trPr>
          <w:trHeight w:val="903"/>
        </w:trPr>
        <w:tc>
          <w:tcPr>
            <w:tcW w:w="7198" w:type="dxa"/>
          </w:tcPr>
          <w:p w14:paraId="561BAEA3" w14:textId="6F7078E5" w:rsidR="00D23233" w:rsidRPr="008C122C" w:rsidRDefault="01D8F0AA" w:rsidP="005A6A92">
            <w:pPr>
              <w:pStyle w:val="BodyTextIndent3"/>
              <w:spacing w:before="100" w:beforeAutospacing="1" w:after="240"/>
              <w:ind w:left="0"/>
              <w:rPr>
                <w:rFonts w:eastAsiaTheme="minorEastAsia" w:cs="Arial"/>
                <w:b w:val="0"/>
                <w:bCs w:val="0"/>
                <w:sz w:val="24"/>
                <w:szCs w:val="24"/>
                <w:lang w:val="en-GB"/>
              </w:rPr>
            </w:pPr>
            <w:r w:rsidRPr="008C122C">
              <w:rPr>
                <w:rFonts w:eastAsiaTheme="minorEastAsia" w:cs="Arial"/>
                <w:b w:val="0"/>
                <w:bCs w:val="0"/>
                <w:sz w:val="24"/>
                <w:szCs w:val="24"/>
                <w:lang w:val="en-GB"/>
              </w:rPr>
              <w:lastRenderedPageBreak/>
              <w:t xml:space="preserve">In depth knowledge </w:t>
            </w:r>
            <w:r w:rsidR="72AA8E9D" w:rsidRPr="008C122C">
              <w:rPr>
                <w:rFonts w:eastAsiaTheme="minorEastAsia" w:cs="Arial"/>
                <w:b w:val="0"/>
                <w:bCs w:val="0"/>
                <w:sz w:val="24"/>
                <w:szCs w:val="24"/>
                <w:lang w:val="en-GB"/>
              </w:rPr>
              <w:t>o</w:t>
            </w:r>
            <w:r w:rsidR="3262EB51" w:rsidRPr="008C122C">
              <w:rPr>
                <w:rFonts w:eastAsiaTheme="minorEastAsia" w:cs="Arial"/>
                <w:b w:val="0"/>
                <w:bCs w:val="0"/>
                <w:sz w:val="24"/>
                <w:szCs w:val="24"/>
                <w:lang w:val="en-GB"/>
              </w:rPr>
              <w:t>f</w:t>
            </w:r>
            <w:r w:rsidR="72AA8E9D" w:rsidRPr="008C122C">
              <w:rPr>
                <w:rFonts w:eastAsiaTheme="minorEastAsia" w:cs="Arial"/>
                <w:b w:val="0"/>
                <w:bCs w:val="0"/>
                <w:sz w:val="24"/>
                <w:szCs w:val="24"/>
                <w:lang w:val="en-GB"/>
              </w:rPr>
              <w:t xml:space="preserve"> and ability to communicate</w:t>
            </w:r>
            <w:r w:rsidR="4FB560D7" w:rsidRPr="008C122C">
              <w:rPr>
                <w:rFonts w:eastAsiaTheme="minorEastAsia" w:cs="Arial"/>
                <w:b w:val="0"/>
                <w:bCs w:val="0"/>
                <w:sz w:val="24"/>
                <w:szCs w:val="24"/>
                <w:lang w:val="en-GB"/>
              </w:rPr>
              <w:t xml:space="preserve"> urban </w:t>
            </w:r>
            <w:r w:rsidRPr="008C122C">
              <w:rPr>
                <w:rFonts w:eastAsiaTheme="minorEastAsia" w:cs="Arial"/>
                <w:b w:val="0"/>
                <w:bCs w:val="0"/>
                <w:sz w:val="24"/>
                <w:szCs w:val="24"/>
                <w:lang w:val="en-GB"/>
              </w:rPr>
              <w:t>design principles together with practical knowledge of UK planning system, building construction and landscape design.</w:t>
            </w:r>
          </w:p>
        </w:tc>
        <w:tc>
          <w:tcPr>
            <w:tcW w:w="1276" w:type="dxa"/>
          </w:tcPr>
          <w:p w14:paraId="7F0774A9" w14:textId="7D1DB082" w:rsidR="00D23233" w:rsidRPr="005A6A92" w:rsidRDefault="0074396B" w:rsidP="7E4B133F">
            <w:pPr>
              <w:pStyle w:val="BodyTextIndent3"/>
              <w:spacing w:line="259" w:lineRule="auto"/>
              <w:ind w:left="0"/>
              <w:jc w:val="center"/>
              <w:rPr>
                <w:rFonts w:eastAsiaTheme="minorEastAsia" w:cs="Arial"/>
                <w:sz w:val="24"/>
                <w:szCs w:val="24"/>
                <w:lang w:val="en-GB"/>
              </w:rPr>
            </w:pPr>
            <w:r w:rsidRPr="005A6A92">
              <w:rPr>
                <w:rFonts w:eastAsiaTheme="minorEastAsia" w:cs="Arial"/>
                <w:sz w:val="24"/>
                <w:szCs w:val="24"/>
                <w:lang w:val="en-GB"/>
              </w:rPr>
              <w:t>E</w:t>
            </w:r>
          </w:p>
        </w:tc>
        <w:tc>
          <w:tcPr>
            <w:tcW w:w="1410" w:type="dxa"/>
          </w:tcPr>
          <w:p w14:paraId="5C13623E" w14:textId="77777777" w:rsidR="00D23233" w:rsidRPr="008C122C" w:rsidRDefault="00D23233" w:rsidP="7E4B133F">
            <w:pPr>
              <w:pStyle w:val="BodyTextIndent3"/>
              <w:ind w:left="0"/>
              <w:rPr>
                <w:rFonts w:eastAsiaTheme="minorEastAsia" w:cs="Arial"/>
                <w:b w:val="0"/>
                <w:bCs w:val="0"/>
                <w:sz w:val="24"/>
                <w:szCs w:val="24"/>
                <w:lang w:val="en-GB"/>
              </w:rPr>
            </w:pPr>
          </w:p>
        </w:tc>
      </w:tr>
      <w:tr w:rsidR="00D23233" w:rsidRPr="008C122C" w14:paraId="08F4AA48" w14:textId="77777777" w:rsidTr="7E4B133F">
        <w:trPr>
          <w:trHeight w:val="699"/>
        </w:trPr>
        <w:tc>
          <w:tcPr>
            <w:tcW w:w="7198" w:type="dxa"/>
          </w:tcPr>
          <w:p w14:paraId="47B0A3BB" w14:textId="68E4244E" w:rsidR="00D23233" w:rsidRPr="008C122C" w:rsidRDefault="3219E093" w:rsidP="005A6A92">
            <w:pPr>
              <w:pStyle w:val="BodyTextIndent3"/>
              <w:spacing w:before="100" w:beforeAutospacing="1" w:after="240" w:line="259" w:lineRule="auto"/>
              <w:ind w:left="0"/>
              <w:rPr>
                <w:rFonts w:eastAsiaTheme="minorEastAsia" w:cs="Arial"/>
                <w:b w:val="0"/>
                <w:bCs w:val="0"/>
                <w:sz w:val="24"/>
                <w:szCs w:val="24"/>
                <w:lang w:val="en-GB"/>
              </w:rPr>
            </w:pPr>
            <w:r w:rsidRPr="008C122C">
              <w:rPr>
                <w:rFonts w:eastAsiaTheme="minorEastAsia" w:cs="Arial"/>
                <w:b w:val="0"/>
                <w:bCs w:val="0"/>
                <w:sz w:val="24"/>
                <w:szCs w:val="24"/>
                <w:lang w:val="en-GB"/>
              </w:rPr>
              <w:t>Experience</w:t>
            </w:r>
            <w:r w:rsidR="01D8F0AA" w:rsidRPr="008C122C">
              <w:rPr>
                <w:rFonts w:eastAsiaTheme="minorEastAsia" w:cs="Arial"/>
                <w:b w:val="0"/>
                <w:bCs w:val="0"/>
                <w:sz w:val="24"/>
                <w:szCs w:val="24"/>
                <w:lang w:val="en-GB"/>
              </w:rPr>
              <w:t xml:space="preserve"> evaluati</w:t>
            </w:r>
            <w:r w:rsidR="2C3B8DA4" w:rsidRPr="008C122C">
              <w:rPr>
                <w:rFonts w:eastAsiaTheme="minorEastAsia" w:cs="Arial"/>
                <w:b w:val="0"/>
                <w:bCs w:val="0"/>
                <w:sz w:val="24"/>
                <w:szCs w:val="24"/>
                <w:lang w:val="en-GB"/>
              </w:rPr>
              <w:t>ng</w:t>
            </w:r>
            <w:r w:rsidR="2C1C07DF" w:rsidRPr="008C122C">
              <w:rPr>
                <w:rFonts w:eastAsiaTheme="minorEastAsia" w:cs="Arial"/>
                <w:b w:val="0"/>
                <w:bCs w:val="0"/>
                <w:sz w:val="24"/>
                <w:szCs w:val="24"/>
                <w:lang w:val="en-GB"/>
              </w:rPr>
              <w:t xml:space="preserve"> and preparin</w:t>
            </w:r>
            <w:r w:rsidR="00B53B90" w:rsidRPr="008C122C">
              <w:rPr>
                <w:rFonts w:eastAsiaTheme="minorEastAsia" w:cs="Arial"/>
                <w:b w:val="0"/>
                <w:bCs w:val="0"/>
                <w:sz w:val="24"/>
                <w:szCs w:val="24"/>
                <w:lang w:val="en-GB"/>
              </w:rPr>
              <w:t>g</w:t>
            </w:r>
            <w:r w:rsidR="01D8F0AA" w:rsidRPr="008C122C">
              <w:rPr>
                <w:rFonts w:eastAsiaTheme="minorEastAsia" w:cs="Arial"/>
                <w:b w:val="0"/>
                <w:bCs w:val="0"/>
                <w:sz w:val="24"/>
                <w:szCs w:val="24"/>
                <w:lang w:val="en-GB"/>
              </w:rPr>
              <w:t xml:space="preserve"> master</w:t>
            </w:r>
            <w:r w:rsidR="659B6AA2" w:rsidRPr="008C122C">
              <w:rPr>
                <w:rFonts w:eastAsiaTheme="minorEastAsia" w:cs="Arial"/>
                <w:b w:val="0"/>
                <w:bCs w:val="0"/>
                <w:sz w:val="24"/>
                <w:szCs w:val="24"/>
                <w:lang w:val="en-GB"/>
              </w:rPr>
              <w:t>plans, concept diagrams,</w:t>
            </w:r>
            <w:r w:rsidR="01D8F0AA" w:rsidRPr="008C122C">
              <w:rPr>
                <w:rFonts w:eastAsiaTheme="minorEastAsia" w:cs="Arial"/>
                <w:b w:val="0"/>
                <w:bCs w:val="0"/>
                <w:sz w:val="24"/>
                <w:szCs w:val="24"/>
                <w:lang w:val="en-GB"/>
              </w:rPr>
              <w:t xml:space="preserve"> development brief</w:t>
            </w:r>
            <w:r w:rsidR="01A82AC2" w:rsidRPr="008C122C">
              <w:rPr>
                <w:rFonts w:eastAsiaTheme="minorEastAsia" w:cs="Arial"/>
                <w:b w:val="0"/>
                <w:bCs w:val="0"/>
                <w:sz w:val="24"/>
                <w:szCs w:val="24"/>
                <w:lang w:val="en-GB"/>
              </w:rPr>
              <w:t>s</w:t>
            </w:r>
            <w:r w:rsidR="01D8F0AA" w:rsidRPr="008C122C">
              <w:rPr>
                <w:rFonts w:eastAsiaTheme="minorEastAsia" w:cs="Arial"/>
                <w:b w:val="0"/>
                <w:bCs w:val="0"/>
                <w:sz w:val="24"/>
                <w:szCs w:val="24"/>
                <w:lang w:val="en-GB"/>
              </w:rPr>
              <w:t xml:space="preserve"> and related design guidance for strategic sites</w:t>
            </w:r>
            <w:r w:rsidR="00B53B90" w:rsidRPr="008C122C">
              <w:rPr>
                <w:rFonts w:eastAsiaTheme="minorEastAsia" w:cs="Arial"/>
                <w:b w:val="0"/>
                <w:bCs w:val="0"/>
                <w:sz w:val="24"/>
                <w:szCs w:val="24"/>
                <w:lang w:val="en-GB"/>
              </w:rPr>
              <w:t>.</w:t>
            </w:r>
          </w:p>
        </w:tc>
        <w:tc>
          <w:tcPr>
            <w:tcW w:w="1276" w:type="dxa"/>
          </w:tcPr>
          <w:p w14:paraId="5E861DAA" w14:textId="3D714378" w:rsidR="00D23233" w:rsidRPr="005A6A92" w:rsidRDefault="0074396B" w:rsidP="7E4B133F">
            <w:pPr>
              <w:pStyle w:val="BodyTextIndent3"/>
              <w:spacing w:line="259" w:lineRule="auto"/>
              <w:ind w:left="0"/>
              <w:jc w:val="center"/>
              <w:rPr>
                <w:rFonts w:eastAsiaTheme="minorEastAsia" w:cs="Arial"/>
                <w:sz w:val="24"/>
                <w:szCs w:val="24"/>
                <w:lang w:val="en-GB"/>
              </w:rPr>
            </w:pPr>
            <w:r w:rsidRPr="005A6A92">
              <w:rPr>
                <w:rFonts w:eastAsiaTheme="minorEastAsia" w:cs="Arial"/>
                <w:sz w:val="24"/>
                <w:szCs w:val="24"/>
                <w:lang w:val="en-GB"/>
              </w:rPr>
              <w:t>E</w:t>
            </w:r>
          </w:p>
        </w:tc>
        <w:tc>
          <w:tcPr>
            <w:tcW w:w="1410" w:type="dxa"/>
          </w:tcPr>
          <w:p w14:paraId="5A2CEFB4" w14:textId="77777777" w:rsidR="00D23233" w:rsidRPr="008C122C" w:rsidRDefault="00D23233" w:rsidP="7E4B133F">
            <w:pPr>
              <w:pStyle w:val="BodyTextIndent3"/>
              <w:ind w:left="0"/>
              <w:rPr>
                <w:rFonts w:eastAsiaTheme="minorEastAsia" w:cs="Arial"/>
                <w:b w:val="0"/>
                <w:bCs w:val="0"/>
                <w:sz w:val="24"/>
                <w:szCs w:val="24"/>
                <w:lang w:val="en-GB"/>
              </w:rPr>
            </w:pPr>
          </w:p>
        </w:tc>
      </w:tr>
      <w:tr w:rsidR="00D23233" w:rsidRPr="008C122C" w14:paraId="0E9F0A51" w14:textId="77777777" w:rsidTr="7E4B133F">
        <w:trPr>
          <w:trHeight w:val="697"/>
        </w:trPr>
        <w:tc>
          <w:tcPr>
            <w:tcW w:w="7198" w:type="dxa"/>
          </w:tcPr>
          <w:p w14:paraId="6C83F64B" w14:textId="1351A047" w:rsidR="00D23233" w:rsidRPr="008C122C" w:rsidRDefault="01D8F0AA" w:rsidP="005A6A92">
            <w:pPr>
              <w:pStyle w:val="BodyTextIndent3"/>
              <w:spacing w:before="100" w:beforeAutospacing="1" w:after="240"/>
              <w:ind w:left="0"/>
              <w:rPr>
                <w:rFonts w:eastAsiaTheme="minorEastAsia" w:cs="Arial"/>
                <w:b w:val="0"/>
                <w:bCs w:val="0"/>
                <w:sz w:val="24"/>
                <w:szCs w:val="24"/>
                <w:lang w:val="en-GB"/>
              </w:rPr>
            </w:pPr>
            <w:r w:rsidRPr="008C122C">
              <w:rPr>
                <w:rFonts w:eastAsiaTheme="minorEastAsia" w:cs="Arial"/>
                <w:b w:val="0"/>
                <w:bCs w:val="0"/>
                <w:sz w:val="24"/>
                <w:szCs w:val="24"/>
                <w:lang w:val="en-GB"/>
              </w:rPr>
              <w:t>Ability to assess the implications for development viability arising from Master Plan / development brief proposals</w:t>
            </w:r>
            <w:r w:rsidR="7C3D2401" w:rsidRPr="008C122C">
              <w:rPr>
                <w:rFonts w:eastAsiaTheme="minorEastAsia" w:cs="Arial"/>
                <w:b w:val="0"/>
                <w:bCs w:val="0"/>
                <w:sz w:val="24"/>
                <w:szCs w:val="24"/>
                <w:lang w:val="en-GB"/>
              </w:rPr>
              <w:t>, and to identify effective and pragmatic solutions to resolve multi-disciplinary issues</w:t>
            </w:r>
          </w:p>
        </w:tc>
        <w:tc>
          <w:tcPr>
            <w:tcW w:w="1276" w:type="dxa"/>
          </w:tcPr>
          <w:p w14:paraId="1D8C7DB4" w14:textId="62C66AD2" w:rsidR="00D23233" w:rsidRPr="005A6A92" w:rsidRDefault="0074396B" w:rsidP="7E4B133F">
            <w:pPr>
              <w:pStyle w:val="BodyTextIndent3"/>
              <w:spacing w:line="259" w:lineRule="auto"/>
              <w:ind w:left="0"/>
              <w:jc w:val="center"/>
              <w:rPr>
                <w:rFonts w:eastAsiaTheme="minorEastAsia" w:cs="Arial"/>
                <w:sz w:val="24"/>
                <w:szCs w:val="24"/>
                <w:lang w:val="en-GB"/>
              </w:rPr>
            </w:pPr>
            <w:r w:rsidRPr="005A6A92">
              <w:rPr>
                <w:rFonts w:eastAsiaTheme="minorEastAsia" w:cs="Arial"/>
                <w:sz w:val="24"/>
                <w:szCs w:val="24"/>
                <w:lang w:val="en-GB"/>
              </w:rPr>
              <w:t>E</w:t>
            </w:r>
          </w:p>
        </w:tc>
        <w:tc>
          <w:tcPr>
            <w:tcW w:w="1410" w:type="dxa"/>
          </w:tcPr>
          <w:p w14:paraId="31BF2FF1" w14:textId="77777777" w:rsidR="00D23233" w:rsidRPr="008C122C" w:rsidRDefault="00D23233" w:rsidP="7E4B133F">
            <w:pPr>
              <w:pStyle w:val="BodyTextIndent3"/>
              <w:ind w:left="0"/>
              <w:rPr>
                <w:rFonts w:eastAsiaTheme="minorEastAsia" w:cs="Arial"/>
                <w:b w:val="0"/>
                <w:bCs w:val="0"/>
                <w:sz w:val="24"/>
                <w:szCs w:val="24"/>
                <w:lang w:val="en-GB"/>
              </w:rPr>
            </w:pPr>
          </w:p>
        </w:tc>
      </w:tr>
      <w:tr w:rsidR="00D23233" w:rsidRPr="008C122C" w14:paraId="5DCBD7AE" w14:textId="77777777" w:rsidTr="0074396B">
        <w:trPr>
          <w:trHeight w:val="702"/>
        </w:trPr>
        <w:tc>
          <w:tcPr>
            <w:tcW w:w="7198" w:type="dxa"/>
          </w:tcPr>
          <w:p w14:paraId="01B51F81" w14:textId="3D7E7266" w:rsidR="00D23233" w:rsidRPr="008C122C" w:rsidRDefault="01D8F0AA" w:rsidP="005A6A92">
            <w:pPr>
              <w:pStyle w:val="BodyTextIndent3"/>
              <w:spacing w:before="100" w:beforeAutospacing="1" w:after="240" w:line="259" w:lineRule="auto"/>
              <w:ind w:left="0"/>
              <w:rPr>
                <w:rFonts w:eastAsiaTheme="minorEastAsia" w:cs="Arial"/>
                <w:b w:val="0"/>
                <w:bCs w:val="0"/>
                <w:sz w:val="24"/>
                <w:szCs w:val="24"/>
                <w:lang w:val="en-GB"/>
              </w:rPr>
            </w:pPr>
            <w:r w:rsidRPr="008C122C">
              <w:rPr>
                <w:rFonts w:eastAsiaTheme="minorEastAsia" w:cs="Arial"/>
                <w:b w:val="0"/>
                <w:bCs w:val="0"/>
                <w:sz w:val="24"/>
                <w:szCs w:val="24"/>
                <w:lang w:val="en-GB"/>
              </w:rPr>
              <w:t xml:space="preserve">Ability to present reports and advice to a high quality including both written and graphical </w:t>
            </w:r>
            <w:r w:rsidR="7FD8EDC9" w:rsidRPr="008C122C">
              <w:rPr>
                <w:rFonts w:eastAsiaTheme="minorEastAsia" w:cs="Arial"/>
                <w:b w:val="0"/>
                <w:bCs w:val="0"/>
                <w:sz w:val="24"/>
                <w:szCs w:val="24"/>
                <w:lang w:val="en-GB"/>
              </w:rPr>
              <w:t>communicatio</w:t>
            </w:r>
            <w:r w:rsidR="00792FE2" w:rsidRPr="008C122C">
              <w:rPr>
                <w:rFonts w:eastAsiaTheme="minorEastAsia" w:cs="Arial"/>
                <w:b w:val="0"/>
                <w:bCs w:val="0"/>
                <w:sz w:val="24"/>
                <w:szCs w:val="24"/>
                <w:lang w:val="en-GB"/>
              </w:rPr>
              <w:t>n</w:t>
            </w:r>
          </w:p>
        </w:tc>
        <w:tc>
          <w:tcPr>
            <w:tcW w:w="1276" w:type="dxa"/>
          </w:tcPr>
          <w:p w14:paraId="1C863F5A" w14:textId="4000F284" w:rsidR="00D23233" w:rsidRPr="005A6A92" w:rsidRDefault="0074396B" w:rsidP="7E4B133F">
            <w:pPr>
              <w:pStyle w:val="BodyTextIndent3"/>
              <w:spacing w:line="259" w:lineRule="auto"/>
              <w:ind w:left="0"/>
              <w:jc w:val="center"/>
              <w:rPr>
                <w:rFonts w:eastAsiaTheme="minorEastAsia" w:cs="Arial"/>
                <w:sz w:val="24"/>
                <w:szCs w:val="24"/>
                <w:lang w:val="en-GB"/>
              </w:rPr>
            </w:pPr>
            <w:r w:rsidRPr="005A6A92">
              <w:rPr>
                <w:rFonts w:eastAsiaTheme="minorEastAsia" w:cs="Arial"/>
                <w:sz w:val="24"/>
                <w:szCs w:val="24"/>
                <w:lang w:val="en-GB"/>
              </w:rPr>
              <w:t>E</w:t>
            </w:r>
          </w:p>
        </w:tc>
        <w:tc>
          <w:tcPr>
            <w:tcW w:w="1410" w:type="dxa"/>
          </w:tcPr>
          <w:p w14:paraId="65392EF8" w14:textId="77777777" w:rsidR="00D23233" w:rsidRPr="008C122C" w:rsidRDefault="00D23233" w:rsidP="7E4B133F">
            <w:pPr>
              <w:pStyle w:val="BodyTextIndent3"/>
              <w:ind w:left="0"/>
              <w:rPr>
                <w:rFonts w:eastAsiaTheme="minorEastAsia" w:cs="Arial"/>
                <w:b w:val="0"/>
                <w:bCs w:val="0"/>
                <w:sz w:val="24"/>
                <w:szCs w:val="24"/>
                <w:lang w:val="en-GB"/>
              </w:rPr>
            </w:pPr>
          </w:p>
        </w:tc>
      </w:tr>
      <w:tr w:rsidR="00D23233" w:rsidRPr="008C122C" w14:paraId="1090F163" w14:textId="77777777" w:rsidTr="0074396B">
        <w:trPr>
          <w:trHeight w:val="698"/>
        </w:trPr>
        <w:tc>
          <w:tcPr>
            <w:tcW w:w="7198" w:type="dxa"/>
          </w:tcPr>
          <w:p w14:paraId="4AF4D9E9" w14:textId="0A521AC6" w:rsidR="00D23233" w:rsidRPr="008C122C" w:rsidRDefault="0EA8F7B2" w:rsidP="005A6A92">
            <w:pPr>
              <w:pStyle w:val="BodyTextIndent3"/>
              <w:spacing w:before="100" w:beforeAutospacing="1" w:after="240"/>
              <w:ind w:left="0"/>
              <w:rPr>
                <w:rFonts w:eastAsiaTheme="minorEastAsia" w:cs="Arial"/>
                <w:b w:val="0"/>
                <w:bCs w:val="0"/>
                <w:sz w:val="24"/>
                <w:szCs w:val="24"/>
                <w:lang w:val="en-GB"/>
              </w:rPr>
            </w:pPr>
            <w:r w:rsidRPr="008C122C">
              <w:rPr>
                <w:rFonts w:eastAsiaTheme="minorEastAsia" w:cs="Arial"/>
                <w:b w:val="0"/>
                <w:bCs w:val="0"/>
                <w:sz w:val="24"/>
                <w:szCs w:val="24"/>
                <w:lang w:val="en-GB"/>
              </w:rPr>
              <w:t xml:space="preserve">Proven ability to lead and support </w:t>
            </w:r>
            <w:r w:rsidR="69C743EB" w:rsidRPr="008C122C">
              <w:rPr>
                <w:rFonts w:eastAsiaTheme="minorEastAsia" w:cs="Arial"/>
                <w:b w:val="0"/>
                <w:bCs w:val="0"/>
                <w:sz w:val="24"/>
                <w:szCs w:val="24"/>
                <w:lang w:val="en-GB"/>
              </w:rPr>
              <w:t xml:space="preserve">negotiations </w:t>
            </w:r>
            <w:r w:rsidR="00792FE2" w:rsidRPr="008C122C">
              <w:rPr>
                <w:rFonts w:eastAsiaTheme="minorEastAsia" w:cs="Arial"/>
                <w:b w:val="0"/>
                <w:bCs w:val="0"/>
                <w:sz w:val="24"/>
                <w:szCs w:val="24"/>
                <w:lang w:val="en-GB"/>
              </w:rPr>
              <w:t>w</w:t>
            </w:r>
            <w:r w:rsidR="01D8F0AA" w:rsidRPr="008C122C">
              <w:rPr>
                <w:rFonts w:eastAsiaTheme="minorEastAsia" w:cs="Arial"/>
                <w:b w:val="0"/>
                <w:bCs w:val="0"/>
                <w:sz w:val="24"/>
                <w:szCs w:val="24"/>
                <w:lang w:val="en-GB"/>
              </w:rPr>
              <w:t>ith a wide range of professional / technical bodies and stakeholders.</w:t>
            </w:r>
          </w:p>
        </w:tc>
        <w:tc>
          <w:tcPr>
            <w:tcW w:w="1276" w:type="dxa"/>
          </w:tcPr>
          <w:p w14:paraId="2E588D0C" w14:textId="4D45B416" w:rsidR="00D23233" w:rsidRPr="005A6A92" w:rsidRDefault="0074396B" w:rsidP="7E4B133F">
            <w:pPr>
              <w:pStyle w:val="BodyTextIndent3"/>
              <w:spacing w:line="259" w:lineRule="auto"/>
              <w:ind w:left="0"/>
              <w:jc w:val="center"/>
              <w:rPr>
                <w:rFonts w:eastAsiaTheme="minorEastAsia" w:cs="Arial"/>
                <w:sz w:val="24"/>
                <w:szCs w:val="24"/>
                <w:lang w:val="en-GB"/>
              </w:rPr>
            </w:pPr>
            <w:r w:rsidRPr="005A6A92">
              <w:rPr>
                <w:rFonts w:eastAsiaTheme="minorEastAsia" w:cs="Arial"/>
                <w:sz w:val="24"/>
                <w:szCs w:val="24"/>
                <w:lang w:val="en-GB"/>
              </w:rPr>
              <w:t>E</w:t>
            </w:r>
          </w:p>
        </w:tc>
        <w:tc>
          <w:tcPr>
            <w:tcW w:w="1410" w:type="dxa"/>
          </w:tcPr>
          <w:p w14:paraId="1627D131" w14:textId="77777777" w:rsidR="00D23233" w:rsidRPr="008C122C" w:rsidRDefault="00D23233" w:rsidP="7E4B133F">
            <w:pPr>
              <w:pStyle w:val="BodyTextIndent3"/>
              <w:ind w:left="0"/>
              <w:jc w:val="center"/>
              <w:rPr>
                <w:rFonts w:eastAsiaTheme="minorEastAsia" w:cs="Arial"/>
                <w:b w:val="0"/>
                <w:bCs w:val="0"/>
                <w:sz w:val="24"/>
                <w:szCs w:val="24"/>
                <w:lang w:val="en-GB"/>
              </w:rPr>
            </w:pPr>
          </w:p>
        </w:tc>
      </w:tr>
      <w:tr w:rsidR="00D23233" w:rsidRPr="008C122C" w14:paraId="1CA33247" w14:textId="77777777" w:rsidTr="7E4B133F">
        <w:trPr>
          <w:trHeight w:val="818"/>
        </w:trPr>
        <w:tc>
          <w:tcPr>
            <w:tcW w:w="7198" w:type="dxa"/>
          </w:tcPr>
          <w:p w14:paraId="690C4713" w14:textId="5EF60EF7" w:rsidR="00D23233" w:rsidRPr="008C122C" w:rsidRDefault="00292DCC" w:rsidP="005A6A92">
            <w:pPr>
              <w:pStyle w:val="BodyTextIndent3"/>
              <w:spacing w:before="100" w:beforeAutospacing="1" w:after="240"/>
              <w:ind w:left="0"/>
              <w:rPr>
                <w:rFonts w:eastAsiaTheme="minorEastAsia" w:cs="Arial"/>
                <w:b w:val="0"/>
                <w:bCs w:val="0"/>
                <w:sz w:val="24"/>
                <w:szCs w:val="24"/>
                <w:lang w:val="en-GB"/>
              </w:rPr>
            </w:pPr>
            <w:r w:rsidRPr="008C122C">
              <w:rPr>
                <w:rFonts w:eastAsiaTheme="minorEastAsia" w:cs="Arial"/>
                <w:b w:val="0"/>
                <w:bCs w:val="0"/>
                <w:sz w:val="24"/>
                <w:szCs w:val="24"/>
                <w:lang w:val="en-GB"/>
              </w:rPr>
              <w:t>Proven ability to manage and prioritise both your own workload and that of a team, ensuring timely delivery of projects and consistent achievement of performance targets.</w:t>
            </w:r>
          </w:p>
        </w:tc>
        <w:tc>
          <w:tcPr>
            <w:tcW w:w="1276" w:type="dxa"/>
          </w:tcPr>
          <w:p w14:paraId="170F8264" w14:textId="41211954" w:rsidR="00D23233" w:rsidRPr="005A6A92" w:rsidRDefault="0074396B" w:rsidP="7E4B133F">
            <w:pPr>
              <w:pStyle w:val="BodyTextIndent3"/>
              <w:spacing w:line="259" w:lineRule="auto"/>
              <w:ind w:left="0"/>
              <w:jc w:val="center"/>
              <w:rPr>
                <w:rFonts w:eastAsiaTheme="minorEastAsia" w:cs="Arial"/>
                <w:sz w:val="24"/>
                <w:szCs w:val="24"/>
                <w:lang w:val="en-GB"/>
              </w:rPr>
            </w:pPr>
            <w:r w:rsidRPr="005A6A92">
              <w:rPr>
                <w:rFonts w:eastAsiaTheme="minorEastAsia" w:cs="Arial"/>
                <w:sz w:val="24"/>
                <w:szCs w:val="24"/>
                <w:lang w:val="en-GB"/>
              </w:rPr>
              <w:t>E</w:t>
            </w:r>
          </w:p>
        </w:tc>
        <w:tc>
          <w:tcPr>
            <w:tcW w:w="1410" w:type="dxa"/>
          </w:tcPr>
          <w:p w14:paraId="4909EBAD" w14:textId="77777777" w:rsidR="00D23233" w:rsidRPr="008C122C" w:rsidRDefault="00D23233" w:rsidP="7E4B133F">
            <w:pPr>
              <w:pStyle w:val="BodyTextIndent3"/>
              <w:ind w:left="0"/>
              <w:jc w:val="center"/>
              <w:rPr>
                <w:rFonts w:eastAsiaTheme="minorEastAsia" w:cs="Arial"/>
                <w:b w:val="0"/>
                <w:bCs w:val="0"/>
                <w:sz w:val="24"/>
                <w:szCs w:val="24"/>
                <w:lang w:val="en-GB"/>
              </w:rPr>
            </w:pPr>
          </w:p>
        </w:tc>
      </w:tr>
      <w:tr w:rsidR="00315487" w:rsidRPr="008C122C" w14:paraId="7917FA87" w14:textId="77777777" w:rsidTr="7E4B133F">
        <w:trPr>
          <w:trHeight w:val="818"/>
        </w:trPr>
        <w:tc>
          <w:tcPr>
            <w:tcW w:w="7198" w:type="dxa"/>
          </w:tcPr>
          <w:p w14:paraId="608DFA66" w14:textId="2B6E53A7" w:rsidR="00315487" w:rsidRPr="008C122C" w:rsidRDefault="00211AFB" w:rsidP="005A6A92">
            <w:pPr>
              <w:pStyle w:val="BodyTextIndent3"/>
              <w:spacing w:before="100" w:beforeAutospacing="1" w:after="240"/>
              <w:ind w:left="0"/>
              <w:rPr>
                <w:rFonts w:eastAsiaTheme="minorEastAsia" w:cs="Arial"/>
                <w:b w:val="0"/>
                <w:bCs w:val="0"/>
                <w:sz w:val="24"/>
                <w:szCs w:val="24"/>
                <w:lang w:val="en-GB"/>
              </w:rPr>
            </w:pPr>
            <w:r w:rsidRPr="008C122C">
              <w:rPr>
                <w:rFonts w:eastAsiaTheme="minorEastAsia" w:cs="Arial"/>
                <w:b w:val="0"/>
                <w:bCs w:val="0"/>
                <w:sz w:val="24"/>
                <w:szCs w:val="24"/>
                <w:lang w:val="en-GB"/>
              </w:rPr>
              <w:t>Demonstrates a strong ability to take initiative and proactively develop the skills needed to effectively deliver both individual and team responsibilities. Brings a forward-thinking mindset and manages workload independently</w:t>
            </w:r>
            <w:r w:rsidR="0033349D" w:rsidRPr="008C122C">
              <w:rPr>
                <w:rFonts w:eastAsiaTheme="minorEastAsia" w:cs="Arial"/>
                <w:b w:val="0"/>
                <w:bCs w:val="0"/>
                <w:sz w:val="24"/>
                <w:szCs w:val="24"/>
                <w:lang w:val="en-GB"/>
              </w:rPr>
              <w:t>.</w:t>
            </w:r>
          </w:p>
        </w:tc>
        <w:tc>
          <w:tcPr>
            <w:tcW w:w="1276" w:type="dxa"/>
          </w:tcPr>
          <w:p w14:paraId="41CC0FB8" w14:textId="7546F042" w:rsidR="00315487" w:rsidRPr="005A6A92" w:rsidRDefault="0074396B" w:rsidP="7E4B133F">
            <w:pPr>
              <w:pStyle w:val="BodyTextIndent3"/>
              <w:spacing w:line="259" w:lineRule="auto"/>
              <w:ind w:left="0"/>
              <w:jc w:val="center"/>
              <w:rPr>
                <w:rFonts w:eastAsiaTheme="minorEastAsia" w:cs="Arial"/>
                <w:sz w:val="24"/>
                <w:szCs w:val="24"/>
                <w:lang w:val="en-GB"/>
              </w:rPr>
            </w:pPr>
            <w:r w:rsidRPr="005A6A92">
              <w:rPr>
                <w:rFonts w:eastAsiaTheme="minorEastAsia" w:cs="Arial"/>
                <w:sz w:val="24"/>
                <w:szCs w:val="24"/>
                <w:lang w:val="en-GB"/>
              </w:rPr>
              <w:t>E</w:t>
            </w:r>
          </w:p>
        </w:tc>
        <w:tc>
          <w:tcPr>
            <w:tcW w:w="1410" w:type="dxa"/>
          </w:tcPr>
          <w:p w14:paraId="4C83D890" w14:textId="77777777" w:rsidR="00315487" w:rsidRPr="008C122C" w:rsidRDefault="00315487" w:rsidP="7E4B133F">
            <w:pPr>
              <w:pStyle w:val="BodyTextIndent3"/>
              <w:ind w:left="0"/>
              <w:jc w:val="center"/>
              <w:rPr>
                <w:rFonts w:eastAsiaTheme="minorEastAsia" w:cs="Arial"/>
                <w:b w:val="0"/>
                <w:bCs w:val="0"/>
                <w:sz w:val="24"/>
                <w:szCs w:val="24"/>
                <w:lang w:val="en-GB"/>
              </w:rPr>
            </w:pPr>
          </w:p>
        </w:tc>
      </w:tr>
      <w:tr w:rsidR="00D23233" w:rsidRPr="008C122C" w14:paraId="5CC0CF31" w14:textId="77777777" w:rsidTr="0074396B">
        <w:trPr>
          <w:trHeight w:val="452"/>
        </w:trPr>
        <w:tc>
          <w:tcPr>
            <w:tcW w:w="7198" w:type="dxa"/>
          </w:tcPr>
          <w:p w14:paraId="3AA3BA60" w14:textId="366547FD" w:rsidR="00D23233" w:rsidRPr="008C122C" w:rsidRDefault="01D8F0AA" w:rsidP="005A6A92">
            <w:pPr>
              <w:pStyle w:val="BodyTextIndent3"/>
              <w:spacing w:before="100" w:beforeAutospacing="1" w:after="240"/>
              <w:ind w:left="0"/>
              <w:rPr>
                <w:rFonts w:eastAsiaTheme="minorEastAsia" w:cs="Arial"/>
                <w:b w:val="0"/>
                <w:bCs w:val="0"/>
                <w:sz w:val="24"/>
                <w:szCs w:val="24"/>
                <w:lang w:val="en-GB"/>
              </w:rPr>
            </w:pPr>
            <w:r w:rsidRPr="008C122C">
              <w:rPr>
                <w:rFonts w:eastAsiaTheme="minorEastAsia" w:cs="Arial"/>
                <w:b w:val="0"/>
                <w:bCs w:val="0"/>
                <w:sz w:val="24"/>
                <w:szCs w:val="24"/>
                <w:lang w:val="en-GB"/>
              </w:rPr>
              <w:t xml:space="preserve">Excellent </w:t>
            </w:r>
            <w:r w:rsidR="0033349D" w:rsidRPr="008C122C">
              <w:rPr>
                <w:rFonts w:eastAsiaTheme="minorEastAsia" w:cs="Arial"/>
                <w:b w:val="0"/>
                <w:bCs w:val="0"/>
                <w:sz w:val="24"/>
                <w:szCs w:val="24"/>
                <w:lang w:val="en-GB"/>
              </w:rPr>
              <w:t xml:space="preserve">verbal, written and graphic </w:t>
            </w:r>
            <w:r w:rsidRPr="008C122C">
              <w:rPr>
                <w:rFonts w:eastAsiaTheme="minorEastAsia" w:cs="Arial"/>
                <w:b w:val="0"/>
                <w:bCs w:val="0"/>
                <w:sz w:val="24"/>
                <w:szCs w:val="24"/>
                <w:lang w:val="en-GB"/>
              </w:rPr>
              <w:t>communication skills.</w:t>
            </w:r>
          </w:p>
        </w:tc>
        <w:tc>
          <w:tcPr>
            <w:tcW w:w="1276" w:type="dxa"/>
          </w:tcPr>
          <w:p w14:paraId="3631C400" w14:textId="5D04F01C" w:rsidR="00D23233" w:rsidRPr="005A6A92" w:rsidRDefault="0074396B" w:rsidP="7E4B133F">
            <w:pPr>
              <w:pStyle w:val="BodyTextIndent3"/>
              <w:spacing w:line="259" w:lineRule="auto"/>
              <w:ind w:left="0"/>
              <w:jc w:val="center"/>
              <w:rPr>
                <w:rFonts w:eastAsiaTheme="minorEastAsia" w:cs="Arial"/>
                <w:sz w:val="24"/>
                <w:szCs w:val="24"/>
                <w:lang w:val="en-GB"/>
              </w:rPr>
            </w:pPr>
            <w:r w:rsidRPr="005A6A92">
              <w:rPr>
                <w:rFonts w:eastAsiaTheme="minorEastAsia" w:cs="Arial"/>
                <w:sz w:val="24"/>
                <w:szCs w:val="24"/>
                <w:lang w:val="en-GB"/>
              </w:rPr>
              <w:t>E</w:t>
            </w:r>
          </w:p>
        </w:tc>
        <w:tc>
          <w:tcPr>
            <w:tcW w:w="1410" w:type="dxa"/>
          </w:tcPr>
          <w:p w14:paraId="2E3906A6" w14:textId="77777777" w:rsidR="00D23233" w:rsidRPr="008C122C" w:rsidRDefault="00D23233" w:rsidP="7E4B133F">
            <w:pPr>
              <w:pStyle w:val="BodyTextIndent3"/>
              <w:ind w:left="0"/>
              <w:jc w:val="center"/>
              <w:rPr>
                <w:rFonts w:eastAsiaTheme="minorEastAsia" w:cs="Arial"/>
                <w:b w:val="0"/>
                <w:bCs w:val="0"/>
                <w:sz w:val="24"/>
                <w:szCs w:val="24"/>
                <w:lang w:val="en-GB"/>
              </w:rPr>
            </w:pPr>
          </w:p>
        </w:tc>
      </w:tr>
      <w:tr w:rsidR="0033349D" w:rsidRPr="008C122C" w14:paraId="67619EC5" w14:textId="77777777" w:rsidTr="7E4B133F">
        <w:trPr>
          <w:trHeight w:val="744"/>
        </w:trPr>
        <w:tc>
          <w:tcPr>
            <w:tcW w:w="7198" w:type="dxa"/>
          </w:tcPr>
          <w:p w14:paraId="28D688F2" w14:textId="20A8F3F2" w:rsidR="0033349D" w:rsidRPr="008C122C" w:rsidRDefault="0033349D" w:rsidP="005A6A92">
            <w:pPr>
              <w:pStyle w:val="BodyTextIndent3"/>
              <w:spacing w:before="100" w:beforeAutospacing="1" w:after="240"/>
              <w:ind w:left="0"/>
              <w:rPr>
                <w:rFonts w:eastAsiaTheme="minorEastAsia" w:cs="Arial"/>
                <w:b w:val="0"/>
                <w:bCs w:val="0"/>
                <w:sz w:val="24"/>
                <w:szCs w:val="24"/>
                <w:lang w:val="en-GB"/>
              </w:rPr>
            </w:pPr>
            <w:r w:rsidRPr="008C122C">
              <w:rPr>
                <w:rFonts w:eastAsiaTheme="minorEastAsia" w:cs="Arial"/>
                <w:b w:val="0"/>
                <w:bCs w:val="0"/>
                <w:sz w:val="24"/>
                <w:szCs w:val="24"/>
                <w:lang w:val="en-GB"/>
              </w:rPr>
              <w:t xml:space="preserve">Knowledge of, and ability to use Adobe Creative Suite, </w:t>
            </w:r>
            <w:proofErr w:type="spellStart"/>
            <w:r w:rsidRPr="008C122C">
              <w:rPr>
                <w:rFonts w:eastAsiaTheme="minorEastAsia" w:cs="Arial"/>
                <w:b w:val="0"/>
                <w:bCs w:val="0"/>
                <w:sz w:val="24"/>
                <w:szCs w:val="24"/>
                <w:lang w:val="en-GB"/>
              </w:rPr>
              <w:t>AutoCad</w:t>
            </w:r>
            <w:proofErr w:type="spellEnd"/>
            <w:r w:rsidRPr="008C122C">
              <w:rPr>
                <w:rFonts w:eastAsiaTheme="minorEastAsia" w:cs="Arial"/>
                <w:b w:val="0"/>
                <w:bCs w:val="0"/>
                <w:sz w:val="24"/>
                <w:szCs w:val="24"/>
                <w:lang w:val="en-GB"/>
              </w:rPr>
              <w:t xml:space="preserve"> / Sketch Up or similar IT software to develop and present urban design concepts and proposals</w:t>
            </w:r>
          </w:p>
        </w:tc>
        <w:tc>
          <w:tcPr>
            <w:tcW w:w="1276" w:type="dxa"/>
          </w:tcPr>
          <w:p w14:paraId="49506F93" w14:textId="25FEB435" w:rsidR="0033349D" w:rsidRPr="005A6A92" w:rsidRDefault="0074396B" w:rsidP="7E4B133F">
            <w:pPr>
              <w:pStyle w:val="BodyTextIndent3"/>
              <w:spacing w:line="259" w:lineRule="auto"/>
              <w:ind w:left="0"/>
              <w:jc w:val="center"/>
              <w:rPr>
                <w:rFonts w:eastAsiaTheme="minorEastAsia" w:cs="Arial"/>
                <w:sz w:val="24"/>
                <w:szCs w:val="24"/>
                <w:lang w:val="en-GB"/>
              </w:rPr>
            </w:pPr>
            <w:r w:rsidRPr="005A6A92">
              <w:rPr>
                <w:rFonts w:eastAsiaTheme="minorEastAsia" w:cs="Arial"/>
                <w:sz w:val="24"/>
                <w:szCs w:val="24"/>
                <w:lang w:val="en-GB"/>
              </w:rPr>
              <w:t>E</w:t>
            </w:r>
          </w:p>
        </w:tc>
        <w:tc>
          <w:tcPr>
            <w:tcW w:w="1410" w:type="dxa"/>
          </w:tcPr>
          <w:p w14:paraId="2DD53511" w14:textId="77777777" w:rsidR="0033349D" w:rsidRPr="008C122C" w:rsidRDefault="0033349D" w:rsidP="7E4B133F">
            <w:pPr>
              <w:pStyle w:val="BodyTextIndent3"/>
              <w:ind w:left="0"/>
              <w:jc w:val="center"/>
              <w:rPr>
                <w:rFonts w:eastAsiaTheme="minorEastAsia" w:cs="Arial"/>
                <w:b w:val="0"/>
                <w:bCs w:val="0"/>
                <w:sz w:val="24"/>
                <w:szCs w:val="24"/>
                <w:lang w:val="en-GB"/>
              </w:rPr>
            </w:pPr>
          </w:p>
        </w:tc>
      </w:tr>
      <w:tr w:rsidR="0033349D" w:rsidRPr="008C122C" w14:paraId="563D0FED" w14:textId="77777777" w:rsidTr="7E4B133F">
        <w:trPr>
          <w:trHeight w:val="667"/>
        </w:trPr>
        <w:tc>
          <w:tcPr>
            <w:tcW w:w="7198" w:type="dxa"/>
          </w:tcPr>
          <w:p w14:paraId="0D3D3961" w14:textId="0CA35911" w:rsidR="0033349D" w:rsidRPr="008C122C" w:rsidRDefault="0033349D" w:rsidP="005A6A92">
            <w:pPr>
              <w:pStyle w:val="BodyTextIndent3"/>
              <w:spacing w:before="100" w:beforeAutospacing="1" w:after="240"/>
              <w:ind w:left="0"/>
              <w:rPr>
                <w:rFonts w:eastAsiaTheme="minorEastAsia" w:cs="Arial"/>
                <w:b w:val="0"/>
                <w:bCs w:val="0"/>
                <w:sz w:val="24"/>
                <w:szCs w:val="24"/>
                <w:lang w:val="en-GB"/>
              </w:rPr>
            </w:pPr>
            <w:r w:rsidRPr="008C122C">
              <w:rPr>
                <w:rFonts w:eastAsiaTheme="minorEastAsia" w:cs="Arial"/>
                <w:b w:val="0"/>
                <w:bCs w:val="0"/>
                <w:sz w:val="24"/>
                <w:szCs w:val="24"/>
                <w:lang w:val="en-GB"/>
              </w:rPr>
              <w:t xml:space="preserve">Experience and knowledge of GIS, and standard office systems including good practical knowledge in </w:t>
            </w:r>
            <w:proofErr w:type="gramStart"/>
            <w:r w:rsidRPr="008C122C">
              <w:rPr>
                <w:rFonts w:eastAsiaTheme="minorEastAsia" w:cs="Arial"/>
                <w:b w:val="0"/>
                <w:bCs w:val="0"/>
                <w:sz w:val="24"/>
                <w:szCs w:val="24"/>
                <w:lang w:val="en-GB"/>
              </w:rPr>
              <w:t>windows based</w:t>
            </w:r>
            <w:proofErr w:type="gramEnd"/>
            <w:r w:rsidRPr="008C122C">
              <w:rPr>
                <w:rFonts w:eastAsiaTheme="minorEastAsia" w:cs="Arial"/>
                <w:b w:val="0"/>
                <w:bCs w:val="0"/>
                <w:sz w:val="24"/>
                <w:szCs w:val="24"/>
                <w:lang w:val="en-GB"/>
              </w:rPr>
              <w:t xml:space="preserve"> systems.</w:t>
            </w:r>
          </w:p>
        </w:tc>
        <w:tc>
          <w:tcPr>
            <w:tcW w:w="1276" w:type="dxa"/>
          </w:tcPr>
          <w:p w14:paraId="00CF013A" w14:textId="2E279C60" w:rsidR="0033349D" w:rsidRPr="005A6A92" w:rsidRDefault="0074396B" w:rsidP="7E4B133F">
            <w:pPr>
              <w:pStyle w:val="BodyTextIndent3"/>
              <w:spacing w:line="259" w:lineRule="auto"/>
              <w:ind w:left="0"/>
              <w:jc w:val="center"/>
              <w:rPr>
                <w:rFonts w:eastAsiaTheme="minorEastAsia" w:cs="Arial"/>
                <w:sz w:val="24"/>
                <w:szCs w:val="24"/>
                <w:lang w:val="en-GB"/>
              </w:rPr>
            </w:pPr>
            <w:r w:rsidRPr="005A6A92">
              <w:rPr>
                <w:rFonts w:eastAsiaTheme="minorEastAsia" w:cs="Arial"/>
                <w:sz w:val="24"/>
                <w:szCs w:val="24"/>
                <w:lang w:val="en-GB"/>
              </w:rPr>
              <w:t>E</w:t>
            </w:r>
          </w:p>
        </w:tc>
        <w:tc>
          <w:tcPr>
            <w:tcW w:w="1410" w:type="dxa"/>
          </w:tcPr>
          <w:p w14:paraId="206ED062" w14:textId="719CA5F5" w:rsidR="0033349D" w:rsidRPr="008C122C" w:rsidRDefault="0033349D" w:rsidP="7E4B133F">
            <w:pPr>
              <w:pStyle w:val="BodyTextIndent3"/>
              <w:ind w:left="0"/>
              <w:jc w:val="center"/>
              <w:rPr>
                <w:rFonts w:eastAsiaTheme="minorEastAsia" w:cs="Arial"/>
                <w:b w:val="0"/>
                <w:bCs w:val="0"/>
                <w:sz w:val="24"/>
                <w:szCs w:val="24"/>
                <w:lang w:val="en-GB"/>
              </w:rPr>
            </w:pPr>
          </w:p>
        </w:tc>
      </w:tr>
    </w:tbl>
    <w:p w14:paraId="171FDC29" w14:textId="77777777" w:rsidR="002D4AAF" w:rsidRPr="008C122C" w:rsidRDefault="002D4AAF" w:rsidP="7E4B133F">
      <w:pPr>
        <w:pStyle w:val="BodyTextIndent3"/>
        <w:ind w:left="0"/>
        <w:rPr>
          <w:rFonts w:eastAsiaTheme="minorEastAsia" w:cs="Arial"/>
          <w:sz w:val="24"/>
          <w:szCs w:val="24"/>
          <w:lang w:val="en-GB"/>
        </w:rPr>
      </w:pPr>
    </w:p>
    <w:tbl>
      <w:tblPr>
        <w:tblStyle w:val="TableGrid"/>
        <w:tblW w:w="9918" w:type="dxa"/>
        <w:tblLook w:val="04A0" w:firstRow="1" w:lastRow="0" w:firstColumn="1" w:lastColumn="0" w:noHBand="0" w:noVBand="1"/>
      </w:tblPr>
      <w:tblGrid>
        <w:gridCol w:w="7225"/>
        <w:gridCol w:w="1275"/>
        <w:gridCol w:w="1418"/>
      </w:tblGrid>
      <w:tr w:rsidR="03BEA857" w:rsidRPr="008C122C" w14:paraId="236B24AF" w14:textId="77777777" w:rsidTr="7E4B133F">
        <w:tc>
          <w:tcPr>
            <w:tcW w:w="7225" w:type="dxa"/>
            <w:shd w:val="clear" w:color="auto" w:fill="DBE5F1" w:themeFill="accent1" w:themeFillTint="33"/>
          </w:tcPr>
          <w:p w14:paraId="32690572" w14:textId="77777777" w:rsidR="4BF6B2B0" w:rsidRPr="008C122C" w:rsidRDefault="758CAF0D" w:rsidP="7E4B133F">
            <w:pPr>
              <w:pStyle w:val="BodyTextIndent3"/>
              <w:ind w:left="0"/>
              <w:rPr>
                <w:rFonts w:eastAsiaTheme="minorEastAsia" w:cs="Arial"/>
                <w:sz w:val="24"/>
                <w:szCs w:val="24"/>
                <w:lang w:val="en-GB"/>
              </w:rPr>
            </w:pPr>
            <w:r w:rsidRPr="008C122C">
              <w:rPr>
                <w:rFonts w:eastAsiaTheme="minorEastAsia" w:cs="Arial"/>
                <w:sz w:val="24"/>
                <w:szCs w:val="24"/>
                <w:lang w:val="en-GB"/>
              </w:rPr>
              <w:t>Behaviours</w:t>
            </w:r>
          </w:p>
          <w:p w14:paraId="523E49C4" w14:textId="37DCF328" w:rsidR="00212775" w:rsidRPr="008C122C" w:rsidRDefault="00212775" w:rsidP="7E4B133F">
            <w:pPr>
              <w:pStyle w:val="BodyTextIndent3"/>
              <w:ind w:left="0"/>
              <w:rPr>
                <w:rFonts w:eastAsiaTheme="minorEastAsia" w:cs="Arial"/>
                <w:sz w:val="24"/>
                <w:szCs w:val="24"/>
                <w:lang w:val="en-GB"/>
              </w:rPr>
            </w:pPr>
          </w:p>
        </w:tc>
        <w:tc>
          <w:tcPr>
            <w:tcW w:w="1275" w:type="dxa"/>
            <w:shd w:val="clear" w:color="auto" w:fill="DBE5F1" w:themeFill="accent1" w:themeFillTint="33"/>
          </w:tcPr>
          <w:p w14:paraId="26C06CC5" w14:textId="77777777" w:rsidR="03BEA857" w:rsidRPr="008C122C" w:rsidRDefault="14F93CEC" w:rsidP="7E4B133F">
            <w:pPr>
              <w:pStyle w:val="BodyTextIndent3"/>
              <w:ind w:left="0"/>
              <w:rPr>
                <w:rFonts w:eastAsiaTheme="minorEastAsia" w:cs="Arial"/>
                <w:sz w:val="24"/>
                <w:szCs w:val="24"/>
                <w:lang w:val="en-GB"/>
              </w:rPr>
            </w:pPr>
            <w:r w:rsidRPr="008C122C">
              <w:rPr>
                <w:rFonts w:eastAsiaTheme="minorEastAsia" w:cs="Arial"/>
                <w:sz w:val="24"/>
                <w:szCs w:val="24"/>
                <w:lang w:val="en-GB"/>
              </w:rPr>
              <w:t>Essential</w:t>
            </w:r>
          </w:p>
        </w:tc>
        <w:tc>
          <w:tcPr>
            <w:tcW w:w="1418" w:type="dxa"/>
            <w:shd w:val="clear" w:color="auto" w:fill="DBE5F1" w:themeFill="accent1" w:themeFillTint="33"/>
          </w:tcPr>
          <w:p w14:paraId="404425F9" w14:textId="77777777" w:rsidR="03BEA857" w:rsidRPr="008C122C" w:rsidRDefault="14F93CEC" w:rsidP="7E4B133F">
            <w:pPr>
              <w:pStyle w:val="BodyTextIndent3"/>
              <w:ind w:left="0"/>
              <w:rPr>
                <w:rFonts w:eastAsiaTheme="minorEastAsia" w:cs="Arial"/>
                <w:sz w:val="24"/>
                <w:szCs w:val="24"/>
                <w:lang w:val="en-GB"/>
              </w:rPr>
            </w:pPr>
            <w:r w:rsidRPr="008C122C">
              <w:rPr>
                <w:rFonts w:eastAsiaTheme="minorEastAsia" w:cs="Arial"/>
                <w:sz w:val="24"/>
                <w:szCs w:val="24"/>
                <w:lang w:val="en-GB"/>
              </w:rPr>
              <w:t>Desirable</w:t>
            </w:r>
          </w:p>
        </w:tc>
      </w:tr>
      <w:tr w:rsidR="00D23233" w:rsidRPr="008C122C" w14:paraId="562C498F" w14:textId="77777777" w:rsidTr="7E4B133F">
        <w:tc>
          <w:tcPr>
            <w:tcW w:w="7225" w:type="dxa"/>
          </w:tcPr>
          <w:p w14:paraId="50BBBC0A" w14:textId="71CDC167" w:rsidR="00D23233" w:rsidRPr="008C122C" w:rsidRDefault="005A7AA2" w:rsidP="005A6A92">
            <w:pPr>
              <w:pStyle w:val="BodyTextIndent3"/>
              <w:spacing w:after="240"/>
              <w:ind w:left="0"/>
              <w:jc w:val="both"/>
              <w:rPr>
                <w:rFonts w:eastAsiaTheme="minorEastAsia" w:cs="Arial"/>
                <w:b w:val="0"/>
                <w:bCs w:val="0"/>
                <w:sz w:val="24"/>
                <w:szCs w:val="24"/>
                <w:lang w:val="en-GB"/>
              </w:rPr>
            </w:pPr>
            <w:r w:rsidRPr="008C122C">
              <w:rPr>
                <w:rFonts w:eastAsiaTheme="minorEastAsia" w:cs="Arial"/>
                <w:b w:val="0"/>
                <w:bCs w:val="0"/>
                <w:sz w:val="24"/>
                <w:szCs w:val="24"/>
                <w:lang w:val="en-GB"/>
              </w:rPr>
              <w:t>Sets clear direction aligned with organisational goals.</w:t>
            </w:r>
          </w:p>
        </w:tc>
        <w:tc>
          <w:tcPr>
            <w:tcW w:w="1275" w:type="dxa"/>
          </w:tcPr>
          <w:p w14:paraId="51FA366A" w14:textId="281223E7" w:rsidR="00D23233" w:rsidRPr="005A6A92" w:rsidRDefault="00F42871" w:rsidP="7E4B133F">
            <w:pPr>
              <w:pStyle w:val="BodyTextIndent3"/>
              <w:spacing w:line="259" w:lineRule="auto"/>
              <w:ind w:left="0"/>
              <w:jc w:val="center"/>
              <w:rPr>
                <w:rFonts w:eastAsiaTheme="minorEastAsia" w:cs="Arial"/>
                <w:sz w:val="24"/>
                <w:szCs w:val="24"/>
                <w:lang w:val="en-GB"/>
              </w:rPr>
            </w:pPr>
            <w:r w:rsidRPr="005A6A92">
              <w:rPr>
                <w:rFonts w:eastAsiaTheme="minorEastAsia" w:cs="Arial"/>
                <w:sz w:val="24"/>
                <w:szCs w:val="24"/>
                <w:lang w:val="en-GB"/>
              </w:rPr>
              <w:t>E</w:t>
            </w:r>
          </w:p>
        </w:tc>
        <w:tc>
          <w:tcPr>
            <w:tcW w:w="1418" w:type="dxa"/>
          </w:tcPr>
          <w:p w14:paraId="67B1B053" w14:textId="77777777" w:rsidR="00D23233" w:rsidRPr="008C122C" w:rsidRDefault="00D23233" w:rsidP="7E4B133F">
            <w:pPr>
              <w:pStyle w:val="BodyTextIndent3"/>
              <w:ind w:left="0"/>
              <w:rPr>
                <w:rFonts w:eastAsiaTheme="minorEastAsia" w:cs="Arial"/>
                <w:b w:val="0"/>
                <w:bCs w:val="0"/>
                <w:sz w:val="24"/>
                <w:szCs w:val="24"/>
                <w:lang w:val="en-GB"/>
              </w:rPr>
            </w:pPr>
          </w:p>
        </w:tc>
      </w:tr>
      <w:tr w:rsidR="00D23233" w:rsidRPr="008C122C" w14:paraId="13E950D9" w14:textId="77777777" w:rsidTr="00FB0C2D">
        <w:trPr>
          <w:trHeight w:val="568"/>
        </w:trPr>
        <w:tc>
          <w:tcPr>
            <w:tcW w:w="7225" w:type="dxa"/>
          </w:tcPr>
          <w:p w14:paraId="35EDF4B8" w14:textId="7C537AA9" w:rsidR="00D23233" w:rsidRPr="008C122C" w:rsidRDefault="00FD2E0E" w:rsidP="005A6A92">
            <w:pPr>
              <w:pStyle w:val="BodyTextIndent3"/>
              <w:spacing w:before="100" w:beforeAutospacing="1" w:after="240"/>
              <w:ind w:left="0"/>
              <w:rPr>
                <w:rFonts w:eastAsiaTheme="minorEastAsia" w:cs="Arial"/>
                <w:b w:val="0"/>
                <w:bCs w:val="0"/>
                <w:sz w:val="24"/>
                <w:szCs w:val="24"/>
                <w:lang w:val="en-GB"/>
              </w:rPr>
            </w:pPr>
            <w:r w:rsidRPr="008C122C">
              <w:rPr>
                <w:rFonts w:eastAsiaTheme="minorEastAsia" w:cs="Arial"/>
                <w:b w:val="0"/>
                <w:bCs w:val="0"/>
                <w:sz w:val="24"/>
                <w:szCs w:val="24"/>
                <w:lang w:val="en-GB"/>
              </w:rPr>
              <w:t>Acts with integrity, fairness, and consistency to build trust and credibility</w:t>
            </w:r>
            <w:r w:rsidR="007B78AE" w:rsidRPr="008C122C">
              <w:rPr>
                <w:rFonts w:eastAsiaTheme="minorEastAsia" w:cs="Arial"/>
                <w:b w:val="0"/>
                <w:bCs w:val="0"/>
                <w:sz w:val="24"/>
                <w:szCs w:val="24"/>
                <w:lang w:val="en-GB"/>
              </w:rPr>
              <w:t xml:space="preserve"> and takes responsibility for outcomes.</w:t>
            </w:r>
          </w:p>
        </w:tc>
        <w:tc>
          <w:tcPr>
            <w:tcW w:w="1275" w:type="dxa"/>
          </w:tcPr>
          <w:p w14:paraId="7220B7E6" w14:textId="78C897F7" w:rsidR="00D23233" w:rsidRPr="005A6A92" w:rsidRDefault="00F42871" w:rsidP="7E4B133F">
            <w:pPr>
              <w:pStyle w:val="BodyTextIndent3"/>
              <w:spacing w:line="259" w:lineRule="auto"/>
              <w:ind w:left="0"/>
              <w:jc w:val="center"/>
              <w:rPr>
                <w:rFonts w:eastAsiaTheme="minorEastAsia" w:cs="Arial"/>
                <w:sz w:val="24"/>
                <w:szCs w:val="24"/>
                <w:lang w:val="en-GB"/>
              </w:rPr>
            </w:pPr>
            <w:r w:rsidRPr="005A6A92">
              <w:rPr>
                <w:rFonts w:eastAsiaTheme="minorEastAsia" w:cs="Arial"/>
                <w:sz w:val="24"/>
                <w:szCs w:val="24"/>
                <w:lang w:val="en-GB"/>
              </w:rPr>
              <w:t>E</w:t>
            </w:r>
          </w:p>
        </w:tc>
        <w:tc>
          <w:tcPr>
            <w:tcW w:w="1418" w:type="dxa"/>
          </w:tcPr>
          <w:p w14:paraId="29CFEB1B" w14:textId="77777777" w:rsidR="00D23233" w:rsidRPr="008C122C" w:rsidRDefault="00D23233" w:rsidP="7E4B133F">
            <w:pPr>
              <w:pStyle w:val="BodyTextIndent3"/>
              <w:ind w:left="0"/>
              <w:rPr>
                <w:rFonts w:eastAsiaTheme="minorEastAsia" w:cs="Arial"/>
                <w:b w:val="0"/>
                <w:bCs w:val="0"/>
                <w:sz w:val="24"/>
                <w:szCs w:val="24"/>
                <w:lang w:val="en-GB"/>
              </w:rPr>
            </w:pPr>
          </w:p>
        </w:tc>
      </w:tr>
      <w:tr w:rsidR="00D23233" w:rsidRPr="008C122C" w14:paraId="18DD42D1" w14:textId="77777777" w:rsidTr="7E4B133F">
        <w:trPr>
          <w:trHeight w:val="561"/>
        </w:trPr>
        <w:tc>
          <w:tcPr>
            <w:tcW w:w="7225" w:type="dxa"/>
          </w:tcPr>
          <w:p w14:paraId="7BC5689C" w14:textId="4D14394E" w:rsidR="00D23233" w:rsidRPr="008C122C" w:rsidRDefault="00FD2E0E" w:rsidP="005A6A92">
            <w:pPr>
              <w:spacing w:before="100" w:beforeAutospacing="1" w:after="240"/>
              <w:rPr>
                <w:rFonts w:ascii="Arial" w:eastAsiaTheme="minorEastAsia" w:hAnsi="Arial" w:cs="Arial"/>
                <w:sz w:val="24"/>
                <w:szCs w:val="24"/>
              </w:rPr>
            </w:pPr>
            <w:r w:rsidRPr="008C122C">
              <w:rPr>
                <w:rFonts w:ascii="Arial" w:eastAsiaTheme="minorEastAsia" w:hAnsi="Arial" w:cs="Arial"/>
                <w:sz w:val="24"/>
                <w:szCs w:val="24"/>
              </w:rPr>
              <w:t>Communicates clearly and listens actively</w:t>
            </w:r>
            <w:r w:rsidR="000677FC" w:rsidRPr="008C122C">
              <w:rPr>
                <w:rFonts w:ascii="Arial" w:eastAsiaTheme="minorEastAsia" w:hAnsi="Arial" w:cs="Arial"/>
                <w:sz w:val="24"/>
                <w:szCs w:val="24"/>
              </w:rPr>
              <w:t>, and fosters strong, cooperative relationships.</w:t>
            </w:r>
          </w:p>
        </w:tc>
        <w:tc>
          <w:tcPr>
            <w:tcW w:w="1275" w:type="dxa"/>
          </w:tcPr>
          <w:p w14:paraId="40AAB909" w14:textId="7AF5F48A" w:rsidR="00D23233" w:rsidRPr="005A6A92" w:rsidRDefault="00F42871" w:rsidP="7E4B133F">
            <w:pPr>
              <w:pStyle w:val="BodyTextIndent3"/>
              <w:spacing w:line="259" w:lineRule="auto"/>
              <w:ind w:left="0"/>
              <w:jc w:val="center"/>
              <w:rPr>
                <w:rFonts w:eastAsiaTheme="minorEastAsia" w:cs="Arial"/>
                <w:sz w:val="24"/>
                <w:szCs w:val="24"/>
                <w:lang w:val="en-GB"/>
              </w:rPr>
            </w:pPr>
            <w:r w:rsidRPr="005A6A92">
              <w:rPr>
                <w:rFonts w:eastAsiaTheme="minorEastAsia" w:cs="Arial"/>
                <w:sz w:val="24"/>
                <w:szCs w:val="24"/>
                <w:lang w:val="en-GB"/>
              </w:rPr>
              <w:t>E</w:t>
            </w:r>
          </w:p>
        </w:tc>
        <w:tc>
          <w:tcPr>
            <w:tcW w:w="1418" w:type="dxa"/>
          </w:tcPr>
          <w:p w14:paraId="55393CE4" w14:textId="77777777" w:rsidR="00D23233" w:rsidRPr="008C122C" w:rsidRDefault="00D23233" w:rsidP="7E4B133F">
            <w:pPr>
              <w:pStyle w:val="BodyTextIndent3"/>
              <w:ind w:left="0"/>
              <w:rPr>
                <w:rFonts w:eastAsiaTheme="minorEastAsia" w:cs="Arial"/>
                <w:b w:val="0"/>
                <w:bCs w:val="0"/>
                <w:sz w:val="24"/>
                <w:szCs w:val="24"/>
                <w:lang w:val="en-GB"/>
              </w:rPr>
            </w:pPr>
          </w:p>
        </w:tc>
      </w:tr>
      <w:tr w:rsidR="00373E29" w:rsidRPr="008C122C" w14:paraId="18B4F891" w14:textId="77777777" w:rsidTr="7E4B133F">
        <w:trPr>
          <w:trHeight w:val="561"/>
        </w:trPr>
        <w:tc>
          <w:tcPr>
            <w:tcW w:w="7225" w:type="dxa"/>
          </w:tcPr>
          <w:p w14:paraId="06751BC9" w14:textId="7990EF3C" w:rsidR="00373E29" w:rsidRPr="008C122C" w:rsidRDefault="005412B1" w:rsidP="005A6A92">
            <w:pPr>
              <w:spacing w:before="100" w:beforeAutospacing="1" w:after="240"/>
              <w:rPr>
                <w:rFonts w:ascii="Arial" w:eastAsiaTheme="minorEastAsia" w:hAnsi="Arial" w:cs="Arial"/>
                <w:sz w:val="24"/>
                <w:szCs w:val="24"/>
              </w:rPr>
            </w:pPr>
            <w:r w:rsidRPr="008C122C">
              <w:rPr>
                <w:rFonts w:ascii="Arial" w:eastAsiaTheme="minorEastAsia" w:hAnsi="Arial" w:cs="Arial"/>
                <w:sz w:val="24"/>
                <w:szCs w:val="24"/>
              </w:rPr>
              <w:t>Supports the growth of others through feedback, coaching, and recognition.</w:t>
            </w:r>
          </w:p>
        </w:tc>
        <w:tc>
          <w:tcPr>
            <w:tcW w:w="1275" w:type="dxa"/>
          </w:tcPr>
          <w:p w14:paraId="55B7926F" w14:textId="20A7335F" w:rsidR="00373E29" w:rsidRPr="005A6A92" w:rsidRDefault="00F42871" w:rsidP="7E4B133F">
            <w:pPr>
              <w:pStyle w:val="BodyTextIndent3"/>
              <w:spacing w:line="259" w:lineRule="auto"/>
              <w:ind w:left="0"/>
              <w:jc w:val="center"/>
              <w:rPr>
                <w:rFonts w:eastAsiaTheme="minorEastAsia" w:cs="Arial"/>
                <w:sz w:val="24"/>
                <w:szCs w:val="24"/>
                <w:lang w:val="en-GB"/>
              </w:rPr>
            </w:pPr>
            <w:r w:rsidRPr="005A6A92">
              <w:rPr>
                <w:rFonts w:eastAsiaTheme="minorEastAsia" w:cs="Arial"/>
                <w:sz w:val="24"/>
                <w:szCs w:val="24"/>
                <w:lang w:val="en-GB"/>
              </w:rPr>
              <w:t>E</w:t>
            </w:r>
          </w:p>
        </w:tc>
        <w:tc>
          <w:tcPr>
            <w:tcW w:w="1418" w:type="dxa"/>
          </w:tcPr>
          <w:p w14:paraId="7E7990CD" w14:textId="77777777" w:rsidR="00373E29" w:rsidRPr="008C122C" w:rsidRDefault="00373E29" w:rsidP="7E4B133F">
            <w:pPr>
              <w:pStyle w:val="BodyTextIndent3"/>
              <w:ind w:left="0"/>
              <w:rPr>
                <w:rFonts w:eastAsiaTheme="minorEastAsia" w:cs="Arial"/>
                <w:b w:val="0"/>
                <w:bCs w:val="0"/>
                <w:sz w:val="24"/>
                <w:szCs w:val="24"/>
                <w:lang w:val="en-GB"/>
              </w:rPr>
            </w:pPr>
          </w:p>
        </w:tc>
      </w:tr>
      <w:tr w:rsidR="00373E29" w:rsidRPr="008C122C" w14:paraId="4D0EBADE" w14:textId="77777777" w:rsidTr="7E4B133F">
        <w:trPr>
          <w:trHeight w:val="561"/>
        </w:trPr>
        <w:tc>
          <w:tcPr>
            <w:tcW w:w="7225" w:type="dxa"/>
          </w:tcPr>
          <w:p w14:paraId="35AEDE58" w14:textId="35906E60" w:rsidR="00373E29" w:rsidRPr="008C122C" w:rsidRDefault="005412B1" w:rsidP="005A6A92">
            <w:pPr>
              <w:spacing w:before="100" w:beforeAutospacing="1" w:after="240"/>
              <w:rPr>
                <w:rFonts w:ascii="Arial" w:eastAsiaTheme="minorEastAsia" w:hAnsi="Arial" w:cs="Arial"/>
                <w:sz w:val="24"/>
                <w:szCs w:val="24"/>
              </w:rPr>
            </w:pPr>
            <w:r w:rsidRPr="008C122C">
              <w:rPr>
                <w:rFonts w:ascii="Arial" w:eastAsiaTheme="minorEastAsia" w:hAnsi="Arial" w:cs="Arial"/>
                <w:sz w:val="24"/>
                <w:szCs w:val="24"/>
              </w:rPr>
              <w:t>Makes informed decisions and solves problems effectively.</w:t>
            </w:r>
          </w:p>
        </w:tc>
        <w:tc>
          <w:tcPr>
            <w:tcW w:w="1275" w:type="dxa"/>
          </w:tcPr>
          <w:p w14:paraId="1094AC11" w14:textId="15A2AB3B" w:rsidR="00373E29" w:rsidRPr="005A6A92" w:rsidRDefault="00F42871" w:rsidP="7E4B133F">
            <w:pPr>
              <w:pStyle w:val="BodyTextIndent3"/>
              <w:spacing w:line="259" w:lineRule="auto"/>
              <w:ind w:left="0"/>
              <w:jc w:val="center"/>
              <w:rPr>
                <w:rFonts w:eastAsiaTheme="minorEastAsia" w:cs="Arial"/>
                <w:sz w:val="24"/>
                <w:szCs w:val="24"/>
                <w:lang w:val="en-GB"/>
              </w:rPr>
            </w:pPr>
            <w:r w:rsidRPr="005A6A92">
              <w:rPr>
                <w:rFonts w:eastAsiaTheme="minorEastAsia" w:cs="Arial"/>
                <w:sz w:val="24"/>
                <w:szCs w:val="24"/>
                <w:lang w:val="en-GB"/>
              </w:rPr>
              <w:t>E</w:t>
            </w:r>
          </w:p>
        </w:tc>
        <w:tc>
          <w:tcPr>
            <w:tcW w:w="1418" w:type="dxa"/>
          </w:tcPr>
          <w:p w14:paraId="3299B057" w14:textId="77777777" w:rsidR="00373E29" w:rsidRPr="008C122C" w:rsidRDefault="00373E29" w:rsidP="7E4B133F">
            <w:pPr>
              <w:pStyle w:val="BodyTextIndent3"/>
              <w:ind w:left="0"/>
              <w:rPr>
                <w:rFonts w:eastAsiaTheme="minorEastAsia" w:cs="Arial"/>
                <w:b w:val="0"/>
                <w:bCs w:val="0"/>
                <w:sz w:val="24"/>
                <w:szCs w:val="24"/>
                <w:lang w:val="en-GB"/>
              </w:rPr>
            </w:pPr>
          </w:p>
        </w:tc>
      </w:tr>
      <w:tr w:rsidR="00045585" w:rsidRPr="008C122C" w14:paraId="43A9B122" w14:textId="77777777" w:rsidTr="7E4B133F">
        <w:trPr>
          <w:trHeight w:val="561"/>
        </w:trPr>
        <w:tc>
          <w:tcPr>
            <w:tcW w:w="7225" w:type="dxa"/>
          </w:tcPr>
          <w:p w14:paraId="1037EEC9" w14:textId="0C454906" w:rsidR="00045585" w:rsidRPr="008C122C" w:rsidRDefault="00045585" w:rsidP="005A6A92">
            <w:pPr>
              <w:spacing w:before="100" w:beforeAutospacing="1" w:after="240"/>
              <w:rPr>
                <w:rFonts w:ascii="Arial" w:eastAsiaTheme="minorEastAsia" w:hAnsi="Arial" w:cs="Arial"/>
                <w:sz w:val="24"/>
                <w:szCs w:val="24"/>
              </w:rPr>
            </w:pPr>
            <w:r w:rsidRPr="008C122C">
              <w:rPr>
                <w:rFonts w:ascii="Arial" w:eastAsiaTheme="minorEastAsia" w:hAnsi="Arial" w:cs="Arial"/>
                <w:sz w:val="24"/>
                <w:szCs w:val="24"/>
              </w:rPr>
              <w:lastRenderedPageBreak/>
              <w:t>Plans and delivers work efficiently, manages resources effectively, and adapts</w:t>
            </w:r>
            <w:r w:rsidR="00675E27" w:rsidRPr="008C122C">
              <w:rPr>
                <w:rFonts w:ascii="Arial" w:eastAsiaTheme="minorEastAsia" w:hAnsi="Arial" w:cs="Arial"/>
                <w:sz w:val="24"/>
                <w:szCs w:val="24"/>
              </w:rPr>
              <w:t xml:space="preserve"> in response to </w:t>
            </w:r>
            <w:r w:rsidRPr="008C122C">
              <w:rPr>
                <w:rFonts w:ascii="Arial" w:eastAsiaTheme="minorEastAsia" w:hAnsi="Arial" w:cs="Arial"/>
                <w:sz w:val="24"/>
                <w:szCs w:val="24"/>
              </w:rPr>
              <w:t xml:space="preserve">changing </w:t>
            </w:r>
            <w:r w:rsidR="00675E27" w:rsidRPr="008C122C">
              <w:rPr>
                <w:rFonts w:ascii="Arial" w:eastAsiaTheme="minorEastAsia" w:hAnsi="Arial" w:cs="Arial"/>
                <w:sz w:val="24"/>
                <w:szCs w:val="24"/>
              </w:rPr>
              <w:t xml:space="preserve">circumstances and </w:t>
            </w:r>
            <w:r w:rsidRPr="008C122C">
              <w:rPr>
                <w:rFonts w:ascii="Arial" w:eastAsiaTheme="minorEastAsia" w:hAnsi="Arial" w:cs="Arial"/>
                <w:sz w:val="24"/>
                <w:szCs w:val="24"/>
              </w:rPr>
              <w:t>priorities.</w:t>
            </w:r>
          </w:p>
        </w:tc>
        <w:tc>
          <w:tcPr>
            <w:tcW w:w="1275" w:type="dxa"/>
          </w:tcPr>
          <w:p w14:paraId="4CD04353" w14:textId="4ED4FD0C" w:rsidR="00045585" w:rsidRPr="005A6A92" w:rsidRDefault="00F42871" w:rsidP="7E4B133F">
            <w:pPr>
              <w:pStyle w:val="BodyTextIndent3"/>
              <w:spacing w:line="259" w:lineRule="auto"/>
              <w:ind w:left="0"/>
              <w:jc w:val="center"/>
              <w:rPr>
                <w:rFonts w:eastAsiaTheme="minorEastAsia" w:cs="Arial"/>
                <w:sz w:val="24"/>
                <w:szCs w:val="24"/>
                <w:lang w:val="en-GB"/>
              </w:rPr>
            </w:pPr>
            <w:r w:rsidRPr="005A6A92">
              <w:rPr>
                <w:rFonts w:eastAsiaTheme="minorEastAsia" w:cs="Arial"/>
                <w:sz w:val="24"/>
                <w:szCs w:val="24"/>
                <w:lang w:val="en-GB"/>
              </w:rPr>
              <w:t>E</w:t>
            </w:r>
          </w:p>
        </w:tc>
        <w:tc>
          <w:tcPr>
            <w:tcW w:w="1418" w:type="dxa"/>
          </w:tcPr>
          <w:p w14:paraId="6CB3AABB" w14:textId="77777777" w:rsidR="00045585" w:rsidRPr="008C122C" w:rsidRDefault="00045585" w:rsidP="7E4B133F">
            <w:pPr>
              <w:pStyle w:val="BodyTextIndent3"/>
              <w:ind w:left="0"/>
              <w:rPr>
                <w:rFonts w:eastAsiaTheme="minorEastAsia" w:cs="Arial"/>
                <w:b w:val="0"/>
                <w:bCs w:val="0"/>
                <w:sz w:val="24"/>
                <w:szCs w:val="24"/>
                <w:lang w:val="en-GB"/>
              </w:rPr>
            </w:pPr>
          </w:p>
        </w:tc>
      </w:tr>
    </w:tbl>
    <w:p w14:paraId="4E3AB42F" w14:textId="7D88180C" w:rsidR="00016DE7" w:rsidRPr="008C122C" w:rsidRDefault="00016DE7" w:rsidP="7E4B133F">
      <w:pPr>
        <w:pStyle w:val="BodyTextIndent3"/>
        <w:ind w:left="0"/>
        <w:jc w:val="both"/>
        <w:rPr>
          <w:rFonts w:eastAsiaTheme="minorEastAsia" w:cs="Arial"/>
          <w:sz w:val="24"/>
          <w:szCs w:val="24"/>
          <w:lang w:val="en-GB"/>
        </w:rPr>
      </w:pPr>
    </w:p>
    <w:p w14:paraId="3D1F5906" w14:textId="3999AB1A" w:rsidR="00016DE7" w:rsidRPr="008C122C" w:rsidRDefault="00016DE7" w:rsidP="7E4B133F">
      <w:pPr>
        <w:pStyle w:val="BodyTextIndent3"/>
        <w:ind w:left="0"/>
        <w:jc w:val="both"/>
        <w:rPr>
          <w:rFonts w:eastAsiaTheme="minorEastAsia" w:cs="Arial"/>
          <w:b w:val="0"/>
          <w:bCs w:val="0"/>
          <w:sz w:val="24"/>
          <w:szCs w:val="24"/>
          <w:lang w:val="en-GB"/>
        </w:rPr>
      </w:pPr>
      <w:r w:rsidRPr="008C122C">
        <w:rPr>
          <w:rFonts w:eastAsiaTheme="minorEastAsia" w:cs="Arial"/>
          <w:b w:val="0"/>
          <w:bCs w:val="0"/>
          <w:sz w:val="24"/>
          <w:szCs w:val="24"/>
          <w:lang w:val="en-GB"/>
        </w:rPr>
        <w:t xml:space="preserve">Note: Applicants who are disabled (as defined by law) </w:t>
      </w:r>
      <w:r w:rsidR="00AE6447" w:rsidRPr="008C122C">
        <w:rPr>
          <w:rFonts w:eastAsiaTheme="minorEastAsia" w:cs="Arial"/>
          <w:b w:val="0"/>
          <w:bCs w:val="0"/>
          <w:sz w:val="24"/>
          <w:szCs w:val="24"/>
          <w:lang w:val="en-GB"/>
        </w:rPr>
        <w:t>w</w:t>
      </w:r>
      <w:r w:rsidRPr="008C122C">
        <w:rPr>
          <w:rFonts w:eastAsiaTheme="minorEastAsia" w:cs="Arial"/>
          <w:b w:val="0"/>
          <w:bCs w:val="0"/>
          <w:sz w:val="24"/>
          <w:szCs w:val="24"/>
          <w:lang w:val="en-GB"/>
        </w:rPr>
        <w:t xml:space="preserve">ill be guaranteed an interview if they meet the </w:t>
      </w:r>
      <w:r w:rsidR="002D4AAF" w:rsidRPr="008C122C">
        <w:rPr>
          <w:rFonts w:eastAsiaTheme="minorEastAsia" w:cs="Arial"/>
          <w:b w:val="0"/>
          <w:bCs w:val="0"/>
          <w:sz w:val="24"/>
          <w:szCs w:val="24"/>
          <w:lang w:val="en-GB"/>
        </w:rPr>
        <w:t>essential</w:t>
      </w:r>
      <w:r w:rsidRPr="008C122C">
        <w:rPr>
          <w:rFonts w:eastAsiaTheme="minorEastAsia" w:cs="Arial"/>
          <w:b w:val="0"/>
          <w:bCs w:val="0"/>
          <w:sz w:val="24"/>
          <w:szCs w:val="24"/>
          <w:lang w:val="en-GB"/>
        </w:rPr>
        <w:t xml:space="preserve"> criteria provided that this information is noted under</w:t>
      </w:r>
      <w:r w:rsidR="00AE6447" w:rsidRPr="008C122C">
        <w:rPr>
          <w:rFonts w:eastAsiaTheme="minorEastAsia" w:cs="Arial"/>
          <w:b w:val="0"/>
          <w:bCs w:val="0"/>
          <w:sz w:val="24"/>
          <w:szCs w:val="24"/>
          <w:lang w:val="en-GB"/>
        </w:rPr>
        <w:t xml:space="preserve"> the relevant </w:t>
      </w:r>
      <w:r w:rsidRPr="008C122C">
        <w:rPr>
          <w:rFonts w:eastAsiaTheme="minorEastAsia" w:cs="Arial"/>
          <w:b w:val="0"/>
          <w:bCs w:val="0"/>
          <w:sz w:val="24"/>
          <w:szCs w:val="24"/>
          <w:lang w:val="en-GB"/>
        </w:rPr>
        <w:t>section of the application form.</w:t>
      </w:r>
    </w:p>
    <w:p w14:paraId="76A71A56" w14:textId="77777777" w:rsidR="00754E0F" w:rsidRPr="008C122C" w:rsidRDefault="00754E0F" w:rsidP="7E4B133F">
      <w:pPr>
        <w:pStyle w:val="BodyTextIndent3"/>
        <w:ind w:left="0"/>
        <w:jc w:val="both"/>
        <w:rPr>
          <w:rFonts w:eastAsiaTheme="minorEastAsia" w:cs="Arial"/>
          <w:b w:val="0"/>
          <w:bCs w:val="0"/>
          <w:sz w:val="24"/>
          <w:szCs w:val="24"/>
          <w:lang w:val="en-GB"/>
        </w:rPr>
      </w:pPr>
    </w:p>
    <w:p w14:paraId="03AA494F" w14:textId="77777777" w:rsidR="000458A7" w:rsidRPr="008C122C" w:rsidRDefault="000458A7" w:rsidP="7E4B133F">
      <w:pPr>
        <w:pStyle w:val="BodyTextIndent3"/>
        <w:ind w:left="0"/>
        <w:jc w:val="both"/>
        <w:rPr>
          <w:rFonts w:eastAsiaTheme="minorEastAsia" w:cs="Arial"/>
          <w:b w:val="0"/>
          <w:bCs w:val="0"/>
          <w:sz w:val="24"/>
          <w:szCs w:val="24"/>
          <w:lang w:val="en-GB"/>
        </w:rPr>
      </w:pPr>
    </w:p>
    <w:p w14:paraId="36CB1D1D" w14:textId="77777777" w:rsidR="000458A7" w:rsidRPr="008C122C" w:rsidRDefault="000458A7" w:rsidP="7E4B133F">
      <w:pPr>
        <w:pStyle w:val="BodyTextIndent3"/>
        <w:ind w:left="0"/>
        <w:jc w:val="both"/>
        <w:rPr>
          <w:rFonts w:eastAsiaTheme="minorEastAsia" w:cs="Arial"/>
          <w:b w:val="0"/>
          <w:bCs w:val="0"/>
          <w:sz w:val="24"/>
          <w:szCs w:val="24"/>
          <w:lang w:val="en-GB"/>
        </w:rPr>
      </w:pPr>
    </w:p>
    <w:p w14:paraId="57722BDC" w14:textId="77777777" w:rsidR="00200553" w:rsidRPr="008C122C" w:rsidRDefault="00200553" w:rsidP="7E4B133F">
      <w:pPr>
        <w:ind w:left="6480"/>
        <w:rPr>
          <w:rFonts w:ascii="Arial" w:eastAsiaTheme="minorEastAsia" w:hAnsi="Arial" w:cs="Arial"/>
          <w:sz w:val="24"/>
          <w:szCs w:val="24"/>
        </w:rPr>
      </w:pPr>
    </w:p>
    <w:p w14:paraId="520969CB" w14:textId="77777777" w:rsidR="00200553" w:rsidRPr="008C122C" w:rsidRDefault="00200553" w:rsidP="7E4B133F">
      <w:pPr>
        <w:rPr>
          <w:rFonts w:ascii="Arial" w:eastAsiaTheme="minorEastAsia" w:hAnsi="Arial" w:cs="Arial"/>
          <w:sz w:val="24"/>
          <w:szCs w:val="24"/>
        </w:rPr>
      </w:pPr>
    </w:p>
    <w:p w14:paraId="4E2C668A" w14:textId="77777777" w:rsidR="00016DE7" w:rsidRPr="008C122C" w:rsidRDefault="00016DE7" w:rsidP="7E4B133F">
      <w:pPr>
        <w:ind w:left="1080"/>
        <w:outlineLvl w:val="0"/>
        <w:rPr>
          <w:rFonts w:ascii="Arial" w:eastAsiaTheme="minorEastAsia" w:hAnsi="Arial" w:cs="Arial"/>
          <w:sz w:val="24"/>
          <w:szCs w:val="24"/>
        </w:rPr>
      </w:pPr>
    </w:p>
    <w:sectPr w:rsidR="00016DE7" w:rsidRPr="008C122C" w:rsidSect="00480DB0">
      <w:pgSz w:w="11906" w:h="16838"/>
      <w:pgMar w:top="720" w:right="720" w:bottom="720" w:left="720"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B4468" w14:textId="77777777" w:rsidR="00455468" w:rsidRPr="00EE4E4E" w:rsidRDefault="00455468">
      <w:r w:rsidRPr="00EE4E4E">
        <w:separator/>
      </w:r>
    </w:p>
  </w:endnote>
  <w:endnote w:type="continuationSeparator" w:id="0">
    <w:p w14:paraId="3A6D3B28" w14:textId="77777777" w:rsidR="00455468" w:rsidRPr="00EE4E4E" w:rsidRDefault="00455468">
      <w:r w:rsidRPr="00EE4E4E">
        <w:continuationSeparator/>
      </w:r>
    </w:p>
  </w:endnote>
  <w:endnote w:type="continuationNotice" w:id="1">
    <w:p w14:paraId="46D7335D" w14:textId="77777777" w:rsidR="00455468" w:rsidRPr="00EE4E4E" w:rsidRDefault="00455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9C13B" w14:textId="77777777" w:rsidR="00455468" w:rsidRPr="00EE4E4E" w:rsidRDefault="00455468">
      <w:r w:rsidRPr="00EE4E4E">
        <w:separator/>
      </w:r>
    </w:p>
  </w:footnote>
  <w:footnote w:type="continuationSeparator" w:id="0">
    <w:p w14:paraId="252A5B13" w14:textId="77777777" w:rsidR="00455468" w:rsidRPr="00EE4E4E" w:rsidRDefault="00455468">
      <w:r w:rsidRPr="00EE4E4E">
        <w:continuationSeparator/>
      </w:r>
    </w:p>
  </w:footnote>
  <w:footnote w:type="continuationNotice" w:id="1">
    <w:p w14:paraId="1769C4DF" w14:textId="77777777" w:rsidR="00455468" w:rsidRPr="00EE4E4E" w:rsidRDefault="00455468"/>
  </w:footnote>
</w:footnotes>
</file>

<file path=word/intelligence2.xml><?xml version="1.0" encoding="utf-8"?>
<int2:intelligence xmlns:int2="http://schemas.microsoft.com/office/intelligence/2020/intelligence" xmlns:oel="http://schemas.microsoft.com/office/2019/extlst">
  <int2:observations>
    <int2:textHash int2:hashCode="kByidkXaRxGvMx" int2:id="8mXIF7ga">
      <int2:state int2:value="Rejected" int2:type="spell"/>
    </int2:textHash>
    <int2:bookmark int2:bookmarkName="_Int_t81cPEdg" int2:invalidationBookmarkName="" int2:hashCode="j5Ya3nzguyo6Bz" int2:id="25wttHes">
      <int2:state int2:value="Rejected" int2:type="gram"/>
    </int2:bookmark>
    <int2:bookmark int2:bookmarkName="_Int_T0NzScfc" int2:invalidationBookmarkName="" int2:hashCode="mC1G0i2Vl8MNed" int2:id="V5sUVrdQ">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hybridMultilevel"/>
    <w:tmpl w:val="4A865EC0"/>
    <w:lvl w:ilvl="0" w:tplc="6470ACF6">
      <w:start w:val="1"/>
      <w:numFmt w:val="lowerRoman"/>
      <w:lvlText w:val="(%1)"/>
      <w:lvlJc w:val="left"/>
      <w:pPr>
        <w:tabs>
          <w:tab w:val="num" w:pos="1440"/>
        </w:tabs>
        <w:ind w:left="1440" w:hanging="720"/>
      </w:pPr>
      <w:rPr>
        <w:rFonts w:hint="default"/>
      </w:rPr>
    </w:lvl>
    <w:lvl w:ilvl="1" w:tplc="F7DEC1DA">
      <w:numFmt w:val="decimal"/>
      <w:lvlText w:val=""/>
      <w:lvlJc w:val="left"/>
    </w:lvl>
    <w:lvl w:ilvl="2" w:tplc="79DC877A">
      <w:numFmt w:val="decimal"/>
      <w:lvlText w:val=""/>
      <w:lvlJc w:val="left"/>
    </w:lvl>
    <w:lvl w:ilvl="3" w:tplc="EA2AF3A6">
      <w:numFmt w:val="decimal"/>
      <w:lvlText w:val=""/>
      <w:lvlJc w:val="left"/>
    </w:lvl>
    <w:lvl w:ilvl="4" w:tplc="B0C64F40">
      <w:numFmt w:val="decimal"/>
      <w:lvlText w:val=""/>
      <w:lvlJc w:val="left"/>
    </w:lvl>
    <w:lvl w:ilvl="5" w:tplc="DC6CB432">
      <w:numFmt w:val="decimal"/>
      <w:lvlText w:val=""/>
      <w:lvlJc w:val="left"/>
    </w:lvl>
    <w:lvl w:ilvl="6" w:tplc="7130A3F2">
      <w:numFmt w:val="decimal"/>
      <w:lvlText w:val=""/>
      <w:lvlJc w:val="left"/>
    </w:lvl>
    <w:lvl w:ilvl="7" w:tplc="2572E51A">
      <w:numFmt w:val="decimal"/>
      <w:lvlText w:val=""/>
      <w:lvlJc w:val="left"/>
    </w:lvl>
    <w:lvl w:ilvl="8" w:tplc="A7F4EF3C">
      <w:numFmt w:val="decimal"/>
      <w:lvlText w:val=""/>
      <w:lvlJc w:val="left"/>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A337BD"/>
    <w:multiLevelType w:val="hybridMultilevel"/>
    <w:tmpl w:val="9CC24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39D586E"/>
    <w:multiLevelType w:val="hybridMultilevel"/>
    <w:tmpl w:val="88D4B434"/>
    <w:lvl w:ilvl="0" w:tplc="BBBA5F4A">
      <w:start w:val="1"/>
      <w:numFmt w:val="bullet"/>
      <w:lvlText w:val=""/>
      <w:lvlJc w:val="left"/>
      <w:pPr>
        <w:ind w:left="720" w:hanging="360"/>
      </w:pPr>
      <w:rPr>
        <w:rFonts w:ascii="Symbol" w:hAnsi="Symbol" w:hint="default"/>
      </w:rPr>
    </w:lvl>
    <w:lvl w:ilvl="1" w:tplc="3594E894">
      <w:start w:val="1"/>
      <w:numFmt w:val="bullet"/>
      <w:lvlText w:val="o"/>
      <w:lvlJc w:val="left"/>
      <w:pPr>
        <w:ind w:left="1440" w:hanging="360"/>
      </w:pPr>
      <w:rPr>
        <w:rFonts w:ascii="Courier New" w:hAnsi="Courier New" w:hint="default"/>
      </w:rPr>
    </w:lvl>
    <w:lvl w:ilvl="2" w:tplc="31DAD65E">
      <w:start w:val="1"/>
      <w:numFmt w:val="bullet"/>
      <w:lvlText w:val=""/>
      <w:lvlJc w:val="left"/>
      <w:pPr>
        <w:ind w:left="2160" w:hanging="360"/>
      </w:pPr>
      <w:rPr>
        <w:rFonts w:ascii="Wingdings" w:hAnsi="Wingdings" w:hint="default"/>
      </w:rPr>
    </w:lvl>
    <w:lvl w:ilvl="3" w:tplc="61DCA57A">
      <w:start w:val="1"/>
      <w:numFmt w:val="bullet"/>
      <w:lvlText w:val=""/>
      <w:lvlJc w:val="left"/>
      <w:pPr>
        <w:ind w:left="2880" w:hanging="360"/>
      </w:pPr>
      <w:rPr>
        <w:rFonts w:ascii="Symbol" w:hAnsi="Symbol" w:hint="default"/>
      </w:rPr>
    </w:lvl>
    <w:lvl w:ilvl="4" w:tplc="D7DC8B7E">
      <w:start w:val="1"/>
      <w:numFmt w:val="bullet"/>
      <w:lvlText w:val="o"/>
      <w:lvlJc w:val="left"/>
      <w:pPr>
        <w:ind w:left="3600" w:hanging="360"/>
      </w:pPr>
      <w:rPr>
        <w:rFonts w:ascii="Courier New" w:hAnsi="Courier New" w:hint="default"/>
      </w:rPr>
    </w:lvl>
    <w:lvl w:ilvl="5" w:tplc="EE1C3528">
      <w:start w:val="1"/>
      <w:numFmt w:val="bullet"/>
      <w:lvlText w:val=""/>
      <w:lvlJc w:val="left"/>
      <w:pPr>
        <w:ind w:left="4320" w:hanging="360"/>
      </w:pPr>
      <w:rPr>
        <w:rFonts w:ascii="Wingdings" w:hAnsi="Wingdings" w:hint="default"/>
      </w:rPr>
    </w:lvl>
    <w:lvl w:ilvl="6" w:tplc="BE184CCA">
      <w:start w:val="1"/>
      <w:numFmt w:val="bullet"/>
      <w:lvlText w:val=""/>
      <w:lvlJc w:val="left"/>
      <w:pPr>
        <w:ind w:left="5040" w:hanging="360"/>
      </w:pPr>
      <w:rPr>
        <w:rFonts w:ascii="Symbol" w:hAnsi="Symbol" w:hint="default"/>
      </w:rPr>
    </w:lvl>
    <w:lvl w:ilvl="7" w:tplc="556EDCB8">
      <w:start w:val="1"/>
      <w:numFmt w:val="bullet"/>
      <w:lvlText w:val="o"/>
      <w:lvlJc w:val="left"/>
      <w:pPr>
        <w:ind w:left="5760" w:hanging="360"/>
      </w:pPr>
      <w:rPr>
        <w:rFonts w:ascii="Courier New" w:hAnsi="Courier New" w:hint="default"/>
      </w:rPr>
    </w:lvl>
    <w:lvl w:ilvl="8" w:tplc="3E302484">
      <w:start w:val="1"/>
      <w:numFmt w:val="bullet"/>
      <w:lvlText w:val=""/>
      <w:lvlJc w:val="left"/>
      <w:pPr>
        <w:ind w:left="6480" w:hanging="360"/>
      </w:pPr>
      <w:rPr>
        <w:rFonts w:ascii="Wingdings" w:hAnsi="Wingdings" w:hint="default"/>
      </w:rPr>
    </w:lvl>
  </w:abstractNum>
  <w:abstractNum w:abstractNumId="9"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1BE2B0"/>
    <w:multiLevelType w:val="hybridMultilevel"/>
    <w:tmpl w:val="9A94BF28"/>
    <w:lvl w:ilvl="0" w:tplc="ED5C743C">
      <w:start w:val="1"/>
      <w:numFmt w:val="bullet"/>
      <w:lvlText w:val=""/>
      <w:lvlJc w:val="left"/>
      <w:pPr>
        <w:ind w:left="720" w:hanging="360"/>
      </w:pPr>
      <w:rPr>
        <w:rFonts w:ascii="Symbol" w:hAnsi="Symbol" w:hint="default"/>
      </w:rPr>
    </w:lvl>
    <w:lvl w:ilvl="1" w:tplc="8440F3B4">
      <w:start w:val="1"/>
      <w:numFmt w:val="bullet"/>
      <w:lvlText w:val="o"/>
      <w:lvlJc w:val="left"/>
      <w:pPr>
        <w:ind w:left="1440" w:hanging="360"/>
      </w:pPr>
      <w:rPr>
        <w:rFonts w:ascii="Courier New" w:hAnsi="Courier New" w:hint="default"/>
      </w:rPr>
    </w:lvl>
    <w:lvl w:ilvl="2" w:tplc="C39011BE">
      <w:start w:val="1"/>
      <w:numFmt w:val="bullet"/>
      <w:lvlText w:val=""/>
      <w:lvlJc w:val="left"/>
      <w:pPr>
        <w:ind w:left="2160" w:hanging="360"/>
      </w:pPr>
      <w:rPr>
        <w:rFonts w:ascii="Wingdings" w:hAnsi="Wingdings" w:hint="default"/>
      </w:rPr>
    </w:lvl>
    <w:lvl w:ilvl="3" w:tplc="20969A66">
      <w:start w:val="1"/>
      <w:numFmt w:val="bullet"/>
      <w:lvlText w:val=""/>
      <w:lvlJc w:val="left"/>
      <w:pPr>
        <w:ind w:left="2880" w:hanging="360"/>
      </w:pPr>
      <w:rPr>
        <w:rFonts w:ascii="Symbol" w:hAnsi="Symbol" w:hint="default"/>
      </w:rPr>
    </w:lvl>
    <w:lvl w:ilvl="4" w:tplc="B88A318C">
      <w:start w:val="1"/>
      <w:numFmt w:val="bullet"/>
      <w:lvlText w:val="o"/>
      <w:lvlJc w:val="left"/>
      <w:pPr>
        <w:ind w:left="3600" w:hanging="360"/>
      </w:pPr>
      <w:rPr>
        <w:rFonts w:ascii="Courier New" w:hAnsi="Courier New" w:hint="default"/>
      </w:rPr>
    </w:lvl>
    <w:lvl w:ilvl="5" w:tplc="5874CC30">
      <w:start w:val="1"/>
      <w:numFmt w:val="bullet"/>
      <w:lvlText w:val=""/>
      <w:lvlJc w:val="left"/>
      <w:pPr>
        <w:ind w:left="4320" w:hanging="360"/>
      </w:pPr>
      <w:rPr>
        <w:rFonts w:ascii="Wingdings" w:hAnsi="Wingdings" w:hint="default"/>
      </w:rPr>
    </w:lvl>
    <w:lvl w:ilvl="6" w:tplc="F1AA8F34">
      <w:start w:val="1"/>
      <w:numFmt w:val="bullet"/>
      <w:lvlText w:val=""/>
      <w:lvlJc w:val="left"/>
      <w:pPr>
        <w:ind w:left="5040" w:hanging="360"/>
      </w:pPr>
      <w:rPr>
        <w:rFonts w:ascii="Symbol" w:hAnsi="Symbol" w:hint="default"/>
      </w:rPr>
    </w:lvl>
    <w:lvl w:ilvl="7" w:tplc="544EA096">
      <w:start w:val="1"/>
      <w:numFmt w:val="bullet"/>
      <w:lvlText w:val="o"/>
      <w:lvlJc w:val="left"/>
      <w:pPr>
        <w:ind w:left="5760" w:hanging="360"/>
      </w:pPr>
      <w:rPr>
        <w:rFonts w:ascii="Courier New" w:hAnsi="Courier New" w:hint="default"/>
      </w:rPr>
    </w:lvl>
    <w:lvl w:ilvl="8" w:tplc="2306E738">
      <w:start w:val="1"/>
      <w:numFmt w:val="bullet"/>
      <w:lvlText w:val=""/>
      <w:lvlJc w:val="left"/>
      <w:pPr>
        <w:ind w:left="6480" w:hanging="360"/>
      </w:pPr>
      <w:rPr>
        <w:rFonts w:ascii="Wingdings" w:hAnsi="Wingdings" w:hint="default"/>
      </w:rPr>
    </w:lvl>
  </w:abstractNum>
  <w:abstractNum w:abstractNumId="11" w15:restartNumberingAfterBreak="0">
    <w:nsid w:val="19EA0A01"/>
    <w:multiLevelType w:val="hybridMultilevel"/>
    <w:tmpl w:val="2178486E"/>
    <w:lvl w:ilvl="0" w:tplc="336409F6">
      <w:start w:val="1"/>
      <w:numFmt w:val="bullet"/>
      <w:lvlText w:val=""/>
      <w:lvlJc w:val="left"/>
      <w:pPr>
        <w:ind w:left="720" w:hanging="360"/>
      </w:pPr>
      <w:rPr>
        <w:rFonts w:ascii="Symbol" w:hAnsi="Symbol" w:hint="default"/>
      </w:rPr>
    </w:lvl>
    <w:lvl w:ilvl="1" w:tplc="9398CBBA">
      <w:start w:val="1"/>
      <w:numFmt w:val="bullet"/>
      <w:lvlText w:val="o"/>
      <w:lvlJc w:val="left"/>
      <w:pPr>
        <w:ind w:left="1440" w:hanging="360"/>
      </w:pPr>
      <w:rPr>
        <w:rFonts w:ascii="Courier New" w:hAnsi="Courier New" w:hint="default"/>
      </w:rPr>
    </w:lvl>
    <w:lvl w:ilvl="2" w:tplc="57665576">
      <w:start w:val="1"/>
      <w:numFmt w:val="bullet"/>
      <w:lvlText w:val=""/>
      <w:lvlJc w:val="left"/>
      <w:pPr>
        <w:ind w:left="2160" w:hanging="360"/>
      </w:pPr>
      <w:rPr>
        <w:rFonts w:ascii="Wingdings" w:hAnsi="Wingdings" w:hint="default"/>
      </w:rPr>
    </w:lvl>
    <w:lvl w:ilvl="3" w:tplc="FB989F78">
      <w:start w:val="1"/>
      <w:numFmt w:val="bullet"/>
      <w:lvlText w:val=""/>
      <w:lvlJc w:val="left"/>
      <w:pPr>
        <w:ind w:left="2880" w:hanging="360"/>
      </w:pPr>
      <w:rPr>
        <w:rFonts w:ascii="Symbol" w:hAnsi="Symbol" w:hint="default"/>
      </w:rPr>
    </w:lvl>
    <w:lvl w:ilvl="4" w:tplc="44865E72">
      <w:start w:val="1"/>
      <w:numFmt w:val="bullet"/>
      <w:lvlText w:val="o"/>
      <w:lvlJc w:val="left"/>
      <w:pPr>
        <w:ind w:left="3600" w:hanging="360"/>
      </w:pPr>
      <w:rPr>
        <w:rFonts w:ascii="Courier New" w:hAnsi="Courier New" w:hint="default"/>
      </w:rPr>
    </w:lvl>
    <w:lvl w:ilvl="5" w:tplc="D0B0888E">
      <w:start w:val="1"/>
      <w:numFmt w:val="bullet"/>
      <w:lvlText w:val=""/>
      <w:lvlJc w:val="left"/>
      <w:pPr>
        <w:ind w:left="4320" w:hanging="360"/>
      </w:pPr>
      <w:rPr>
        <w:rFonts w:ascii="Wingdings" w:hAnsi="Wingdings" w:hint="default"/>
      </w:rPr>
    </w:lvl>
    <w:lvl w:ilvl="6" w:tplc="37E80F44">
      <w:start w:val="1"/>
      <w:numFmt w:val="bullet"/>
      <w:lvlText w:val=""/>
      <w:lvlJc w:val="left"/>
      <w:pPr>
        <w:ind w:left="5040" w:hanging="360"/>
      </w:pPr>
      <w:rPr>
        <w:rFonts w:ascii="Symbol" w:hAnsi="Symbol" w:hint="default"/>
      </w:rPr>
    </w:lvl>
    <w:lvl w:ilvl="7" w:tplc="E5C2D932">
      <w:start w:val="1"/>
      <w:numFmt w:val="bullet"/>
      <w:lvlText w:val="o"/>
      <w:lvlJc w:val="left"/>
      <w:pPr>
        <w:ind w:left="5760" w:hanging="360"/>
      </w:pPr>
      <w:rPr>
        <w:rFonts w:ascii="Courier New" w:hAnsi="Courier New" w:hint="default"/>
      </w:rPr>
    </w:lvl>
    <w:lvl w:ilvl="8" w:tplc="D14CF2EE">
      <w:start w:val="1"/>
      <w:numFmt w:val="bullet"/>
      <w:lvlText w:val=""/>
      <w:lvlJc w:val="left"/>
      <w:pPr>
        <w:ind w:left="6480" w:hanging="360"/>
      </w:pPr>
      <w:rPr>
        <w:rFonts w:ascii="Wingdings" w:hAnsi="Wingdings" w:hint="default"/>
      </w:rPr>
    </w:lvl>
  </w:abstractNum>
  <w:abstractNum w:abstractNumId="12"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4" w15:restartNumberingAfterBreak="0">
    <w:nsid w:val="21AA09D9"/>
    <w:multiLevelType w:val="hybridMultilevel"/>
    <w:tmpl w:val="FFFFFFFF"/>
    <w:lvl w:ilvl="0" w:tplc="E34EEA66">
      <w:start w:val="1"/>
      <w:numFmt w:val="bullet"/>
      <w:lvlText w:val=""/>
      <w:lvlJc w:val="left"/>
      <w:pPr>
        <w:ind w:left="720" w:hanging="360"/>
      </w:pPr>
      <w:rPr>
        <w:rFonts w:ascii="Symbol" w:hAnsi="Symbol" w:hint="default"/>
      </w:rPr>
    </w:lvl>
    <w:lvl w:ilvl="1" w:tplc="CD1EB10A">
      <w:start w:val="1"/>
      <w:numFmt w:val="bullet"/>
      <w:lvlText w:val="o"/>
      <w:lvlJc w:val="left"/>
      <w:pPr>
        <w:ind w:left="1440" w:hanging="360"/>
      </w:pPr>
      <w:rPr>
        <w:rFonts w:ascii="Courier New" w:hAnsi="Courier New" w:hint="default"/>
      </w:rPr>
    </w:lvl>
    <w:lvl w:ilvl="2" w:tplc="544656EA">
      <w:start w:val="1"/>
      <w:numFmt w:val="bullet"/>
      <w:lvlText w:val=""/>
      <w:lvlJc w:val="left"/>
      <w:pPr>
        <w:ind w:left="2160" w:hanging="360"/>
      </w:pPr>
      <w:rPr>
        <w:rFonts w:ascii="Wingdings" w:hAnsi="Wingdings" w:hint="default"/>
      </w:rPr>
    </w:lvl>
    <w:lvl w:ilvl="3" w:tplc="D7183258">
      <w:start w:val="1"/>
      <w:numFmt w:val="bullet"/>
      <w:lvlText w:val=""/>
      <w:lvlJc w:val="left"/>
      <w:pPr>
        <w:ind w:left="2880" w:hanging="360"/>
      </w:pPr>
      <w:rPr>
        <w:rFonts w:ascii="Symbol" w:hAnsi="Symbol" w:hint="default"/>
      </w:rPr>
    </w:lvl>
    <w:lvl w:ilvl="4" w:tplc="B74ED990">
      <w:start w:val="1"/>
      <w:numFmt w:val="bullet"/>
      <w:lvlText w:val="o"/>
      <w:lvlJc w:val="left"/>
      <w:pPr>
        <w:ind w:left="3600" w:hanging="360"/>
      </w:pPr>
      <w:rPr>
        <w:rFonts w:ascii="Courier New" w:hAnsi="Courier New" w:hint="default"/>
      </w:rPr>
    </w:lvl>
    <w:lvl w:ilvl="5" w:tplc="22C0AC7C">
      <w:start w:val="1"/>
      <w:numFmt w:val="bullet"/>
      <w:lvlText w:val=""/>
      <w:lvlJc w:val="left"/>
      <w:pPr>
        <w:ind w:left="4320" w:hanging="360"/>
      </w:pPr>
      <w:rPr>
        <w:rFonts w:ascii="Wingdings" w:hAnsi="Wingdings" w:hint="default"/>
      </w:rPr>
    </w:lvl>
    <w:lvl w:ilvl="6" w:tplc="B6EADAFA">
      <w:start w:val="1"/>
      <w:numFmt w:val="bullet"/>
      <w:lvlText w:val=""/>
      <w:lvlJc w:val="left"/>
      <w:pPr>
        <w:ind w:left="5040" w:hanging="360"/>
      </w:pPr>
      <w:rPr>
        <w:rFonts w:ascii="Symbol" w:hAnsi="Symbol" w:hint="default"/>
      </w:rPr>
    </w:lvl>
    <w:lvl w:ilvl="7" w:tplc="51CA1D3A">
      <w:start w:val="1"/>
      <w:numFmt w:val="bullet"/>
      <w:lvlText w:val="o"/>
      <w:lvlJc w:val="left"/>
      <w:pPr>
        <w:ind w:left="5760" w:hanging="360"/>
      </w:pPr>
      <w:rPr>
        <w:rFonts w:ascii="Courier New" w:hAnsi="Courier New" w:hint="default"/>
      </w:rPr>
    </w:lvl>
    <w:lvl w:ilvl="8" w:tplc="95EE5392">
      <w:start w:val="1"/>
      <w:numFmt w:val="bullet"/>
      <w:lvlText w:val=""/>
      <w:lvlJc w:val="left"/>
      <w:pPr>
        <w:ind w:left="6480" w:hanging="360"/>
      </w:pPr>
      <w:rPr>
        <w:rFonts w:ascii="Wingdings" w:hAnsi="Wingdings" w:hint="default"/>
      </w:rPr>
    </w:lvl>
  </w:abstractNum>
  <w:abstractNum w:abstractNumId="15"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BE2014"/>
    <w:multiLevelType w:val="hybridMultilevel"/>
    <w:tmpl w:val="96469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356E94"/>
    <w:multiLevelType w:val="hybridMultilevel"/>
    <w:tmpl w:val="C8560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1446F7"/>
    <w:multiLevelType w:val="hybridMultilevel"/>
    <w:tmpl w:val="9CC24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84B26D"/>
    <w:multiLevelType w:val="hybridMultilevel"/>
    <w:tmpl w:val="01708D66"/>
    <w:lvl w:ilvl="0" w:tplc="F76A5970">
      <w:start w:val="1"/>
      <w:numFmt w:val="bullet"/>
      <w:lvlText w:val=""/>
      <w:lvlJc w:val="left"/>
      <w:pPr>
        <w:ind w:left="720" w:hanging="360"/>
      </w:pPr>
      <w:rPr>
        <w:rFonts w:ascii="Symbol" w:hAnsi="Symbol" w:hint="default"/>
      </w:rPr>
    </w:lvl>
    <w:lvl w:ilvl="1" w:tplc="A1802024">
      <w:start w:val="1"/>
      <w:numFmt w:val="bullet"/>
      <w:lvlText w:val="o"/>
      <w:lvlJc w:val="left"/>
      <w:pPr>
        <w:ind w:left="1440" w:hanging="360"/>
      </w:pPr>
      <w:rPr>
        <w:rFonts w:ascii="Courier New" w:hAnsi="Courier New" w:hint="default"/>
      </w:rPr>
    </w:lvl>
    <w:lvl w:ilvl="2" w:tplc="600C0DE2">
      <w:start w:val="1"/>
      <w:numFmt w:val="bullet"/>
      <w:lvlText w:val=""/>
      <w:lvlJc w:val="left"/>
      <w:pPr>
        <w:ind w:left="2160" w:hanging="360"/>
      </w:pPr>
      <w:rPr>
        <w:rFonts w:ascii="Wingdings" w:hAnsi="Wingdings" w:hint="default"/>
      </w:rPr>
    </w:lvl>
    <w:lvl w:ilvl="3" w:tplc="D9CAB9CA">
      <w:start w:val="1"/>
      <w:numFmt w:val="bullet"/>
      <w:lvlText w:val=""/>
      <w:lvlJc w:val="left"/>
      <w:pPr>
        <w:ind w:left="2880" w:hanging="360"/>
      </w:pPr>
      <w:rPr>
        <w:rFonts w:ascii="Symbol" w:hAnsi="Symbol" w:hint="default"/>
      </w:rPr>
    </w:lvl>
    <w:lvl w:ilvl="4" w:tplc="F6B63798">
      <w:start w:val="1"/>
      <w:numFmt w:val="bullet"/>
      <w:lvlText w:val="o"/>
      <w:lvlJc w:val="left"/>
      <w:pPr>
        <w:ind w:left="3600" w:hanging="360"/>
      </w:pPr>
      <w:rPr>
        <w:rFonts w:ascii="Courier New" w:hAnsi="Courier New" w:hint="default"/>
      </w:rPr>
    </w:lvl>
    <w:lvl w:ilvl="5" w:tplc="21C83BD8">
      <w:start w:val="1"/>
      <w:numFmt w:val="bullet"/>
      <w:lvlText w:val=""/>
      <w:lvlJc w:val="left"/>
      <w:pPr>
        <w:ind w:left="4320" w:hanging="360"/>
      </w:pPr>
      <w:rPr>
        <w:rFonts w:ascii="Wingdings" w:hAnsi="Wingdings" w:hint="default"/>
      </w:rPr>
    </w:lvl>
    <w:lvl w:ilvl="6" w:tplc="4824DFA2">
      <w:start w:val="1"/>
      <w:numFmt w:val="bullet"/>
      <w:lvlText w:val=""/>
      <w:lvlJc w:val="left"/>
      <w:pPr>
        <w:ind w:left="5040" w:hanging="360"/>
      </w:pPr>
      <w:rPr>
        <w:rFonts w:ascii="Symbol" w:hAnsi="Symbol" w:hint="default"/>
      </w:rPr>
    </w:lvl>
    <w:lvl w:ilvl="7" w:tplc="D9147660">
      <w:start w:val="1"/>
      <w:numFmt w:val="bullet"/>
      <w:lvlText w:val="o"/>
      <w:lvlJc w:val="left"/>
      <w:pPr>
        <w:ind w:left="5760" w:hanging="360"/>
      </w:pPr>
      <w:rPr>
        <w:rFonts w:ascii="Courier New" w:hAnsi="Courier New" w:hint="default"/>
      </w:rPr>
    </w:lvl>
    <w:lvl w:ilvl="8" w:tplc="C5E6AE14">
      <w:start w:val="1"/>
      <w:numFmt w:val="bullet"/>
      <w:lvlText w:val=""/>
      <w:lvlJc w:val="left"/>
      <w:pPr>
        <w:ind w:left="6480" w:hanging="360"/>
      </w:pPr>
      <w:rPr>
        <w:rFonts w:ascii="Wingdings" w:hAnsi="Wingdings" w:hint="default"/>
      </w:rPr>
    </w:lvl>
  </w:abstractNum>
  <w:abstractNum w:abstractNumId="22"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558611"/>
    <w:multiLevelType w:val="hybridMultilevel"/>
    <w:tmpl w:val="C26C6540"/>
    <w:lvl w:ilvl="0" w:tplc="A6908F20">
      <w:start w:val="1"/>
      <w:numFmt w:val="bullet"/>
      <w:lvlText w:val=""/>
      <w:lvlJc w:val="left"/>
      <w:pPr>
        <w:ind w:left="720" w:hanging="360"/>
      </w:pPr>
      <w:rPr>
        <w:rFonts w:ascii="Symbol" w:hAnsi="Symbol" w:hint="default"/>
      </w:rPr>
    </w:lvl>
    <w:lvl w:ilvl="1" w:tplc="6760236C">
      <w:start w:val="1"/>
      <w:numFmt w:val="bullet"/>
      <w:lvlText w:val="o"/>
      <w:lvlJc w:val="left"/>
      <w:pPr>
        <w:ind w:left="1440" w:hanging="360"/>
      </w:pPr>
      <w:rPr>
        <w:rFonts w:ascii="Courier New" w:hAnsi="Courier New" w:hint="default"/>
      </w:rPr>
    </w:lvl>
    <w:lvl w:ilvl="2" w:tplc="633C5228">
      <w:start w:val="1"/>
      <w:numFmt w:val="bullet"/>
      <w:lvlText w:val=""/>
      <w:lvlJc w:val="left"/>
      <w:pPr>
        <w:ind w:left="2160" w:hanging="360"/>
      </w:pPr>
      <w:rPr>
        <w:rFonts w:ascii="Wingdings" w:hAnsi="Wingdings" w:hint="default"/>
      </w:rPr>
    </w:lvl>
    <w:lvl w:ilvl="3" w:tplc="50E271C4">
      <w:start w:val="1"/>
      <w:numFmt w:val="bullet"/>
      <w:lvlText w:val=""/>
      <w:lvlJc w:val="left"/>
      <w:pPr>
        <w:ind w:left="2880" w:hanging="360"/>
      </w:pPr>
      <w:rPr>
        <w:rFonts w:ascii="Symbol" w:hAnsi="Symbol" w:hint="default"/>
      </w:rPr>
    </w:lvl>
    <w:lvl w:ilvl="4" w:tplc="F5DED600">
      <w:start w:val="1"/>
      <w:numFmt w:val="bullet"/>
      <w:lvlText w:val="o"/>
      <w:lvlJc w:val="left"/>
      <w:pPr>
        <w:ind w:left="3600" w:hanging="360"/>
      </w:pPr>
      <w:rPr>
        <w:rFonts w:ascii="Courier New" w:hAnsi="Courier New" w:hint="default"/>
      </w:rPr>
    </w:lvl>
    <w:lvl w:ilvl="5" w:tplc="6DD29814">
      <w:start w:val="1"/>
      <w:numFmt w:val="bullet"/>
      <w:lvlText w:val=""/>
      <w:lvlJc w:val="left"/>
      <w:pPr>
        <w:ind w:left="4320" w:hanging="360"/>
      </w:pPr>
      <w:rPr>
        <w:rFonts w:ascii="Wingdings" w:hAnsi="Wingdings" w:hint="default"/>
      </w:rPr>
    </w:lvl>
    <w:lvl w:ilvl="6" w:tplc="AA0CF7B6">
      <w:start w:val="1"/>
      <w:numFmt w:val="bullet"/>
      <w:lvlText w:val=""/>
      <w:lvlJc w:val="left"/>
      <w:pPr>
        <w:ind w:left="5040" w:hanging="360"/>
      </w:pPr>
      <w:rPr>
        <w:rFonts w:ascii="Symbol" w:hAnsi="Symbol" w:hint="default"/>
      </w:rPr>
    </w:lvl>
    <w:lvl w:ilvl="7" w:tplc="BFB6401E">
      <w:start w:val="1"/>
      <w:numFmt w:val="bullet"/>
      <w:lvlText w:val="o"/>
      <w:lvlJc w:val="left"/>
      <w:pPr>
        <w:ind w:left="5760" w:hanging="360"/>
      </w:pPr>
      <w:rPr>
        <w:rFonts w:ascii="Courier New" w:hAnsi="Courier New" w:hint="default"/>
      </w:rPr>
    </w:lvl>
    <w:lvl w:ilvl="8" w:tplc="170EC342">
      <w:start w:val="1"/>
      <w:numFmt w:val="bullet"/>
      <w:lvlText w:val=""/>
      <w:lvlJc w:val="left"/>
      <w:pPr>
        <w:ind w:left="6480" w:hanging="360"/>
      </w:pPr>
      <w:rPr>
        <w:rFonts w:ascii="Wingdings" w:hAnsi="Wingdings" w:hint="default"/>
      </w:rPr>
    </w:lvl>
  </w:abstractNum>
  <w:abstractNum w:abstractNumId="25" w15:restartNumberingAfterBreak="0">
    <w:nsid w:val="3CB371F7"/>
    <w:multiLevelType w:val="multilevel"/>
    <w:tmpl w:val="6EEE089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F00F3C"/>
    <w:multiLevelType w:val="hybridMultilevel"/>
    <w:tmpl w:val="0809000F"/>
    <w:lvl w:ilvl="0" w:tplc="F3A23B26">
      <w:start w:val="1"/>
      <w:numFmt w:val="decimal"/>
      <w:lvlText w:val="%1."/>
      <w:lvlJc w:val="left"/>
      <w:pPr>
        <w:tabs>
          <w:tab w:val="num" w:pos="360"/>
        </w:tabs>
        <w:ind w:left="360" w:hanging="360"/>
      </w:pPr>
    </w:lvl>
    <w:lvl w:ilvl="1" w:tplc="8C42580C">
      <w:numFmt w:val="decimal"/>
      <w:lvlText w:val=""/>
      <w:lvlJc w:val="left"/>
    </w:lvl>
    <w:lvl w:ilvl="2" w:tplc="4DD8D122">
      <w:numFmt w:val="decimal"/>
      <w:lvlText w:val=""/>
      <w:lvlJc w:val="left"/>
    </w:lvl>
    <w:lvl w:ilvl="3" w:tplc="C526C44C">
      <w:numFmt w:val="decimal"/>
      <w:lvlText w:val=""/>
      <w:lvlJc w:val="left"/>
    </w:lvl>
    <w:lvl w:ilvl="4" w:tplc="2D9034D0">
      <w:numFmt w:val="decimal"/>
      <w:lvlText w:val=""/>
      <w:lvlJc w:val="left"/>
    </w:lvl>
    <w:lvl w:ilvl="5" w:tplc="7E0AC2EC">
      <w:numFmt w:val="decimal"/>
      <w:lvlText w:val=""/>
      <w:lvlJc w:val="left"/>
    </w:lvl>
    <w:lvl w:ilvl="6" w:tplc="927C4708">
      <w:numFmt w:val="decimal"/>
      <w:lvlText w:val=""/>
      <w:lvlJc w:val="left"/>
    </w:lvl>
    <w:lvl w:ilvl="7" w:tplc="64126896">
      <w:numFmt w:val="decimal"/>
      <w:lvlText w:val=""/>
      <w:lvlJc w:val="left"/>
    </w:lvl>
    <w:lvl w:ilvl="8" w:tplc="DC66CC80">
      <w:numFmt w:val="decimal"/>
      <w:lvlText w:val=""/>
      <w:lvlJc w:val="left"/>
    </w:lvl>
  </w:abstractNum>
  <w:abstractNum w:abstractNumId="27" w15:restartNumberingAfterBreak="0">
    <w:nsid w:val="40AC5906"/>
    <w:multiLevelType w:val="hybridMultilevel"/>
    <w:tmpl w:val="687861C6"/>
    <w:lvl w:ilvl="0" w:tplc="5866B956">
      <w:start w:val="1"/>
      <w:numFmt w:val="bullet"/>
      <w:lvlText w:val=""/>
      <w:lvlJc w:val="left"/>
      <w:pPr>
        <w:ind w:left="720" w:hanging="360"/>
      </w:pPr>
      <w:rPr>
        <w:rFonts w:ascii="Symbol" w:hAnsi="Symbol" w:hint="default"/>
      </w:rPr>
    </w:lvl>
    <w:lvl w:ilvl="1" w:tplc="9C3E75D2">
      <w:start w:val="1"/>
      <w:numFmt w:val="bullet"/>
      <w:lvlText w:val="o"/>
      <w:lvlJc w:val="left"/>
      <w:pPr>
        <w:ind w:left="1440" w:hanging="360"/>
      </w:pPr>
      <w:rPr>
        <w:rFonts w:ascii="Courier New" w:hAnsi="Courier New" w:hint="default"/>
      </w:rPr>
    </w:lvl>
    <w:lvl w:ilvl="2" w:tplc="6478EADA">
      <w:start w:val="1"/>
      <w:numFmt w:val="bullet"/>
      <w:lvlText w:val=""/>
      <w:lvlJc w:val="left"/>
      <w:pPr>
        <w:ind w:left="2160" w:hanging="360"/>
      </w:pPr>
      <w:rPr>
        <w:rFonts w:ascii="Wingdings" w:hAnsi="Wingdings" w:hint="default"/>
      </w:rPr>
    </w:lvl>
    <w:lvl w:ilvl="3" w:tplc="47086852">
      <w:start w:val="1"/>
      <w:numFmt w:val="bullet"/>
      <w:lvlText w:val=""/>
      <w:lvlJc w:val="left"/>
      <w:pPr>
        <w:ind w:left="2880" w:hanging="360"/>
      </w:pPr>
      <w:rPr>
        <w:rFonts w:ascii="Symbol" w:hAnsi="Symbol" w:hint="default"/>
      </w:rPr>
    </w:lvl>
    <w:lvl w:ilvl="4" w:tplc="6EAACA5E">
      <w:start w:val="1"/>
      <w:numFmt w:val="bullet"/>
      <w:lvlText w:val="o"/>
      <w:lvlJc w:val="left"/>
      <w:pPr>
        <w:ind w:left="3600" w:hanging="360"/>
      </w:pPr>
      <w:rPr>
        <w:rFonts w:ascii="Courier New" w:hAnsi="Courier New" w:hint="default"/>
      </w:rPr>
    </w:lvl>
    <w:lvl w:ilvl="5" w:tplc="121E6870">
      <w:start w:val="1"/>
      <w:numFmt w:val="bullet"/>
      <w:lvlText w:val=""/>
      <w:lvlJc w:val="left"/>
      <w:pPr>
        <w:ind w:left="4320" w:hanging="360"/>
      </w:pPr>
      <w:rPr>
        <w:rFonts w:ascii="Wingdings" w:hAnsi="Wingdings" w:hint="default"/>
      </w:rPr>
    </w:lvl>
    <w:lvl w:ilvl="6" w:tplc="F93ABFD2">
      <w:start w:val="1"/>
      <w:numFmt w:val="bullet"/>
      <w:lvlText w:val=""/>
      <w:lvlJc w:val="left"/>
      <w:pPr>
        <w:ind w:left="5040" w:hanging="360"/>
      </w:pPr>
      <w:rPr>
        <w:rFonts w:ascii="Symbol" w:hAnsi="Symbol" w:hint="default"/>
      </w:rPr>
    </w:lvl>
    <w:lvl w:ilvl="7" w:tplc="823001DA">
      <w:start w:val="1"/>
      <w:numFmt w:val="bullet"/>
      <w:lvlText w:val="o"/>
      <w:lvlJc w:val="left"/>
      <w:pPr>
        <w:ind w:left="5760" w:hanging="360"/>
      </w:pPr>
      <w:rPr>
        <w:rFonts w:ascii="Courier New" w:hAnsi="Courier New" w:hint="default"/>
      </w:rPr>
    </w:lvl>
    <w:lvl w:ilvl="8" w:tplc="53762DD6">
      <w:start w:val="1"/>
      <w:numFmt w:val="bullet"/>
      <w:lvlText w:val=""/>
      <w:lvlJc w:val="left"/>
      <w:pPr>
        <w:ind w:left="6480" w:hanging="360"/>
      </w:pPr>
      <w:rPr>
        <w:rFonts w:ascii="Wingdings" w:hAnsi="Wingdings" w:hint="default"/>
      </w:rPr>
    </w:lvl>
  </w:abstractNum>
  <w:abstractNum w:abstractNumId="28" w15:restartNumberingAfterBreak="0">
    <w:nsid w:val="42090CB1"/>
    <w:multiLevelType w:val="hybridMultilevel"/>
    <w:tmpl w:val="9CC24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A359D3"/>
    <w:multiLevelType w:val="hybridMultilevel"/>
    <w:tmpl w:val="314CB7D4"/>
    <w:lvl w:ilvl="0" w:tplc="D4E848E2">
      <w:start w:val="1"/>
      <w:numFmt w:val="bullet"/>
      <w:lvlText w:val=""/>
      <w:lvlJc w:val="left"/>
      <w:pPr>
        <w:ind w:left="720" w:hanging="360"/>
      </w:pPr>
      <w:rPr>
        <w:rFonts w:ascii="Symbol" w:hAnsi="Symbol" w:hint="default"/>
      </w:rPr>
    </w:lvl>
    <w:lvl w:ilvl="1" w:tplc="6738431C">
      <w:start w:val="1"/>
      <w:numFmt w:val="bullet"/>
      <w:lvlText w:val="o"/>
      <w:lvlJc w:val="left"/>
      <w:pPr>
        <w:ind w:left="1440" w:hanging="360"/>
      </w:pPr>
      <w:rPr>
        <w:rFonts w:ascii="Courier New" w:hAnsi="Courier New" w:hint="default"/>
      </w:rPr>
    </w:lvl>
    <w:lvl w:ilvl="2" w:tplc="FA60B7DC">
      <w:start w:val="1"/>
      <w:numFmt w:val="bullet"/>
      <w:lvlText w:val=""/>
      <w:lvlJc w:val="left"/>
      <w:pPr>
        <w:ind w:left="2160" w:hanging="360"/>
      </w:pPr>
      <w:rPr>
        <w:rFonts w:ascii="Wingdings" w:hAnsi="Wingdings" w:hint="default"/>
      </w:rPr>
    </w:lvl>
    <w:lvl w:ilvl="3" w:tplc="10E0BE5E">
      <w:start w:val="1"/>
      <w:numFmt w:val="bullet"/>
      <w:lvlText w:val=""/>
      <w:lvlJc w:val="left"/>
      <w:pPr>
        <w:ind w:left="2880" w:hanging="360"/>
      </w:pPr>
      <w:rPr>
        <w:rFonts w:ascii="Symbol" w:hAnsi="Symbol" w:hint="default"/>
      </w:rPr>
    </w:lvl>
    <w:lvl w:ilvl="4" w:tplc="B8727E5C">
      <w:start w:val="1"/>
      <w:numFmt w:val="bullet"/>
      <w:lvlText w:val="o"/>
      <w:lvlJc w:val="left"/>
      <w:pPr>
        <w:ind w:left="3600" w:hanging="360"/>
      </w:pPr>
      <w:rPr>
        <w:rFonts w:ascii="Courier New" w:hAnsi="Courier New" w:hint="default"/>
      </w:rPr>
    </w:lvl>
    <w:lvl w:ilvl="5" w:tplc="04C69E40">
      <w:start w:val="1"/>
      <w:numFmt w:val="bullet"/>
      <w:lvlText w:val=""/>
      <w:lvlJc w:val="left"/>
      <w:pPr>
        <w:ind w:left="4320" w:hanging="360"/>
      </w:pPr>
      <w:rPr>
        <w:rFonts w:ascii="Wingdings" w:hAnsi="Wingdings" w:hint="default"/>
      </w:rPr>
    </w:lvl>
    <w:lvl w:ilvl="6" w:tplc="86364A36">
      <w:start w:val="1"/>
      <w:numFmt w:val="bullet"/>
      <w:lvlText w:val=""/>
      <w:lvlJc w:val="left"/>
      <w:pPr>
        <w:ind w:left="5040" w:hanging="360"/>
      </w:pPr>
      <w:rPr>
        <w:rFonts w:ascii="Symbol" w:hAnsi="Symbol" w:hint="default"/>
      </w:rPr>
    </w:lvl>
    <w:lvl w:ilvl="7" w:tplc="586EC69A">
      <w:start w:val="1"/>
      <w:numFmt w:val="bullet"/>
      <w:lvlText w:val="o"/>
      <w:lvlJc w:val="left"/>
      <w:pPr>
        <w:ind w:left="5760" w:hanging="360"/>
      </w:pPr>
      <w:rPr>
        <w:rFonts w:ascii="Courier New" w:hAnsi="Courier New" w:hint="default"/>
      </w:rPr>
    </w:lvl>
    <w:lvl w:ilvl="8" w:tplc="92E4B848">
      <w:start w:val="1"/>
      <w:numFmt w:val="bullet"/>
      <w:lvlText w:val=""/>
      <w:lvlJc w:val="left"/>
      <w:pPr>
        <w:ind w:left="6480" w:hanging="360"/>
      </w:pPr>
      <w:rPr>
        <w:rFonts w:ascii="Wingdings" w:hAnsi="Wingdings" w:hint="default"/>
      </w:rPr>
    </w:lvl>
  </w:abstractNum>
  <w:abstractNum w:abstractNumId="30" w15:restartNumberingAfterBreak="0">
    <w:nsid w:val="48EB1268"/>
    <w:multiLevelType w:val="hybridMultilevel"/>
    <w:tmpl w:val="08090001"/>
    <w:lvl w:ilvl="0" w:tplc="A7003DDA">
      <w:start w:val="1"/>
      <w:numFmt w:val="bullet"/>
      <w:lvlText w:val=""/>
      <w:lvlJc w:val="left"/>
      <w:pPr>
        <w:ind w:left="720" w:hanging="360"/>
      </w:pPr>
      <w:rPr>
        <w:rFonts w:ascii="Symbol" w:hAnsi="Symbol" w:hint="default"/>
      </w:rPr>
    </w:lvl>
    <w:lvl w:ilvl="1" w:tplc="2534A142">
      <w:numFmt w:val="decimal"/>
      <w:lvlText w:val=""/>
      <w:lvlJc w:val="left"/>
    </w:lvl>
    <w:lvl w:ilvl="2" w:tplc="E19EF03A">
      <w:numFmt w:val="decimal"/>
      <w:lvlText w:val=""/>
      <w:lvlJc w:val="left"/>
    </w:lvl>
    <w:lvl w:ilvl="3" w:tplc="91C25186">
      <w:numFmt w:val="decimal"/>
      <w:lvlText w:val=""/>
      <w:lvlJc w:val="left"/>
    </w:lvl>
    <w:lvl w:ilvl="4" w:tplc="00D65988">
      <w:numFmt w:val="decimal"/>
      <w:lvlText w:val=""/>
      <w:lvlJc w:val="left"/>
    </w:lvl>
    <w:lvl w:ilvl="5" w:tplc="174C07A6">
      <w:numFmt w:val="decimal"/>
      <w:lvlText w:val=""/>
      <w:lvlJc w:val="left"/>
    </w:lvl>
    <w:lvl w:ilvl="6" w:tplc="E11A596A">
      <w:numFmt w:val="decimal"/>
      <w:lvlText w:val=""/>
      <w:lvlJc w:val="left"/>
    </w:lvl>
    <w:lvl w:ilvl="7" w:tplc="89588BA8">
      <w:numFmt w:val="decimal"/>
      <w:lvlText w:val=""/>
      <w:lvlJc w:val="left"/>
    </w:lvl>
    <w:lvl w:ilvl="8" w:tplc="4E0C84F6">
      <w:numFmt w:val="decimal"/>
      <w:lvlText w:val=""/>
      <w:lvlJc w:val="left"/>
    </w:lvl>
  </w:abstractNum>
  <w:abstractNum w:abstractNumId="31" w15:restartNumberingAfterBreak="0">
    <w:nsid w:val="4AF01D0E"/>
    <w:multiLevelType w:val="hybridMultilevel"/>
    <w:tmpl w:val="10B673FA"/>
    <w:lvl w:ilvl="0" w:tplc="A2E814E0">
      <w:start w:val="1"/>
      <w:numFmt w:val="bullet"/>
      <w:lvlText w:val=""/>
      <w:lvlJc w:val="left"/>
      <w:pPr>
        <w:ind w:left="720" w:hanging="360"/>
      </w:pPr>
      <w:rPr>
        <w:rFonts w:ascii="Symbol" w:hAnsi="Symbol" w:hint="default"/>
      </w:rPr>
    </w:lvl>
    <w:lvl w:ilvl="1" w:tplc="5A34CFCC">
      <w:start w:val="1"/>
      <w:numFmt w:val="bullet"/>
      <w:lvlText w:val="o"/>
      <w:lvlJc w:val="left"/>
      <w:pPr>
        <w:ind w:left="1440" w:hanging="360"/>
      </w:pPr>
      <w:rPr>
        <w:rFonts w:ascii="Courier New" w:hAnsi="Courier New" w:hint="default"/>
      </w:rPr>
    </w:lvl>
    <w:lvl w:ilvl="2" w:tplc="3D30CAC0">
      <w:start w:val="1"/>
      <w:numFmt w:val="bullet"/>
      <w:lvlText w:val=""/>
      <w:lvlJc w:val="left"/>
      <w:pPr>
        <w:ind w:left="2160" w:hanging="360"/>
      </w:pPr>
      <w:rPr>
        <w:rFonts w:ascii="Wingdings" w:hAnsi="Wingdings" w:hint="default"/>
      </w:rPr>
    </w:lvl>
    <w:lvl w:ilvl="3" w:tplc="E5DA750E">
      <w:start w:val="1"/>
      <w:numFmt w:val="bullet"/>
      <w:lvlText w:val=""/>
      <w:lvlJc w:val="left"/>
      <w:pPr>
        <w:ind w:left="2880" w:hanging="360"/>
      </w:pPr>
      <w:rPr>
        <w:rFonts w:ascii="Symbol" w:hAnsi="Symbol" w:hint="default"/>
      </w:rPr>
    </w:lvl>
    <w:lvl w:ilvl="4" w:tplc="F7AC1AC4">
      <w:start w:val="1"/>
      <w:numFmt w:val="bullet"/>
      <w:lvlText w:val="o"/>
      <w:lvlJc w:val="left"/>
      <w:pPr>
        <w:ind w:left="3600" w:hanging="360"/>
      </w:pPr>
      <w:rPr>
        <w:rFonts w:ascii="Courier New" w:hAnsi="Courier New" w:hint="default"/>
      </w:rPr>
    </w:lvl>
    <w:lvl w:ilvl="5" w:tplc="16C263C0">
      <w:start w:val="1"/>
      <w:numFmt w:val="bullet"/>
      <w:lvlText w:val=""/>
      <w:lvlJc w:val="left"/>
      <w:pPr>
        <w:ind w:left="4320" w:hanging="360"/>
      </w:pPr>
      <w:rPr>
        <w:rFonts w:ascii="Wingdings" w:hAnsi="Wingdings" w:hint="default"/>
      </w:rPr>
    </w:lvl>
    <w:lvl w:ilvl="6" w:tplc="14729862">
      <w:start w:val="1"/>
      <w:numFmt w:val="bullet"/>
      <w:lvlText w:val=""/>
      <w:lvlJc w:val="left"/>
      <w:pPr>
        <w:ind w:left="5040" w:hanging="360"/>
      </w:pPr>
      <w:rPr>
        <w:rFonts w:ascii="Symbol" w:hAnsi="Symbol" w:hint="default"/>
      </w:rPr>
    </w:lvl>
    <w:lvl w:ilvl="7" w:tplc="617A04F4">
      <w:start w:val="1"/>
      <w:numFmt w:val="bullet"/>
      <w:lvlText w:val="o"/>
      <w:lvlJc w:val="left"/>
      <w:pPr>
        <w:ind w:left="5760" w:hanging="360"/>
      </w:pPr>
      <w:rPr>
        <w:rFonts w:ascii="Courier New" w:hAnsi="Courier New" w:hint="default"/>
      </w:rPr>
    </w:lvl>
    <w:lvl w:ilvl="8" w:tplc="8392D6EA">
      <w:start w:val="1"/>
      <w:numFmt w:val="bullet"/>
      <w:lvlText w:val=""/>
      <w:lvlJc w:val="left"/>
      <w:pPr>
        <w:ind w:left="6480" w:hanging="360"/>
      </w:pPr>
      <w:rPr>
        <w:rFonts w:ascii="Wingdings" w:hAnsi="Wingdings" w:hint="default"/>
      </w:rPr>
    </w:lvl>
  </w:abstractNum>
  <w:abstractNum w:abstractNumId="32" w15:restartNumberingAfterBreak="0">
    <w:nsid w:val="4D9E5A23"/>
    <w:multiLevelType w:val="hybridMultilevel"/>
    <w:tmpl w:val="9CC24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FD6039"/>
    <w:multiLevelType w:val="hybridMultilevel"/>
    <w:tmpl w:val="08090001"/>
    <w:lvl w:ilvl="0" w:tplc="0DC46A18">
      <w:start w:val="1"/>
      <w:numFmt w:val="bullet"/>
      <w:lvlText w:val=""/>
      <w:lvlJc w:val="left"/>
      <w:pPr>
        <w:tabs>
          <w:tab w:val="num" w:pos="360"/>
        </w:tabs>
        <w:ind w:left="360" w:hanging="360"/>
      </w:pPr>
      <w:rPr>
        <w:rFonts w:ascii="Symbol" w:hAnsi="Symbol" w:hint="default"/>
      </w:rPr>
    </w:lvl>
    <w:lvl w:ilvl="1" w:tplc="9F8C6ED0">
      <w:numFmt w:val="decimal"/>
      <w:lvlText w:val=""/>
      <w:lvlJc w:val="left"/>
    </w:lvl>
    <w:lvl w:ilvl="2" w:tplc="B720CE5A">
      <w:numFmt w:val="decimal"/>
      <w:lvlText w:val=""/>
      <w:lvlJc w:val="left"/>
    </w:lvl>
    <w:lvl w:ilvl="3" w:tplc="C9381962">
      <w:numFmt w:val="decimal"/>
      <w:lvlText w:val=""/>
      <w:lvlJc w:val="left"/>
    </w:lvl>
    <w:lvl w:ilvl="4" w:tplc="4C34DBDC">
      <w:numFmt w:val="decimal"/>
      <w:lvlText w:val=""/>
      <w:lvlJc w:val="left"/>
    </w:lvl>
    <w:lvl w:ilvl="5" w:tplc="1298BF36">
      <w:numFmt w:val="decimal"/>
      <w:lvlText w:val=""/>
      <w:lvlJc w:val="left"/>
    </w:lvl>
    <w:lvl w:ilvl="6" w:tplc="EC7CE6E0">
      <w:numFmt w:val="decimal"/>
      <w:lvlText w:val=""/>
      <w:lvlJc w:val="left"/>
    </w:lvl>
    <w:lvl w:ilvl="7" w:tplc="9FE8FC24">
      <w:numFmt w:val="decimal"/>
      <w:lvlText w:val=""/>
      <w:lvlJc w:val="left"/>
    </w:lvl>
    <w:lvl w:ilvl="8" w:tplc="A54AA5F8">
      <w:numFmt w:val="decimal"/>
      <w:lvlText w:val=""/>
      <w:lvlJc w:val="left"/>
    </w:lvl>
  </w:abstractNum>
  <w:abstractNum w:abstractNumId="34"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35" w15:restartNumberingAfterBreak="0">
    <w:nsid w:val="550A1F56"/>
    <w:multiLevelType w:val="multilevel"/>
    <w:tmpl w:val="9E24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782ACF"/>
    <w:multiLevelType w:val="hybridMultilevel"/>
    <w:tmpl w:val="6CBE1CB0"/>
    <w:lvl w:ilvl="0" w:tplc="BB148DB8">
      <w:start w:val="7"/>
      <w:numFmt w:val="bullet"/>
      <w:lvlText w:val=""/>
      <w:lvlJc w:val="left"/>
      <w:pPr>
        <w:tabs>
          <w:tab w:val="num" w:pos="1440"/>
        </w:tabs>
        <w:ind w:left="1440" w:hanging="720"/>
      </w:pPr>
      <w:rPr>
        <w:rFonts w:ascii="Symbol" w:hAnsi="Symbol" w:hint="default"/>
      </w:rPr>
    </w:lvl>
    <w:lvl w:ilvl="1" w:tplc="4636DACE">
      <w:numFmt w:val="decimal"/>
      <w:lvlText w:val=""/>
      <w:lvlJc w:val="left"/>
    </w:lvl>
    <w:lvl w:ilvl="2" w:tplc="C6C62678">
      <w:numFmt w:val="decimal"/>
      <w:lvlText w:val=""/>
      <w:lvlJc w:val="left"/>
    </w:lvl>
    <w:lvl w:ilvl="3" w:tplc="22C89522">
      <w:numFmt w:val="decimal"/>
      <w:lvlText w:val=""/>
      <w:lvlJc w:val="left"/>
    </w:lvl>
    <w:lvl w:ilvl="4" w:tplc="D0747170">
      <w:numFmt w:val="decimal"/>
      <w:lvlText w:val=""/>
      <w:lvlJc w:val="left"/>
    </w:lvl>
    <w:lvl w:ilvl="5" w:tplc="62BC4D78">
      <w:numFmt w:val="decimal"/>
      <w:lvlText w:val=""/>
      <w:lvlJc w:val="left"/>
    </w:lvl>
    <w:lvl w:ilvl="6" w:tplc="7C2E7D38">
      <w:numFmt w:val="decimal"/>
      <w:lvlText w:val=""/>
      <w:lvlJc w:val="left"/>
    </w:lvl>
    <w:lvl w:ilvl="7" w:tplc="5CA8102C">
      <w:numFmt w:val="decimal"/>
      <w:lvlText w:val=""/>
      <w:lvlJc w:val="left"/>
    </w:lvl>
    <w:lvl w:ilvl="8" w:tplc="BB8EE2BC">
      <w:numFmt w:val="decimal"/>
      <w:lvlText w:val=""/>
      <w:lvlJc w:val="left"/>
    </w:lvl>
  </w:abstractNum>
  <w:abstractNum w:abstractNumId="37"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38"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776194E"/>
    <w:multiLevelType w:val="hybridMultilevel"/>
    <w:tmpl w:val="9CC24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2" w15:restartNumberingAfterBreak="0">
    <w:nsid w:val="5F3E7EFF"/>
    <w:multiLevelType w:val="hybridMultilevel"/>
    <w:tmpl w:val="FFFFFFFF"/>
    <w:lvl w:ilvl="0" w:tplc="B114DFC8">
      <w:start w:val="1"/>
      <w:numFmt w:val="bullet"/>
      <w:lvlText w:val=""/>
      <w:lvlJc w:val="left"/>
      <w:pPr>
        <w:ind w:left="720" w:hanging="360"/>
      </w:pPr>
      <w:rPr>
        <w:rFonts w:ascii="Symbol" w:hAnsi="Symbol" w:hint="default"/>
      </w:rPr>
    </w:lvl>
    <w:lvl w:ilvl="1" w:tplc="BD644E2C">
      <w:start w:val="1"/>
      <w:numFmt w:val="bullet"/>
      <w:lvlText w:val="o"/>
      <w:lvlJc w:val="left"/>
      <w:pPr>
        <w:ind w:left="1440" w:hanging="360"/>
      </w:pPr>
      <w:rPr>
        <w:rFonts w:ascii="Courier New" w:hAnsi="Courier New" w:hint="default"/>
      </w:rPr>
    </w:lvl>
    <w:lvl w:ilvl="2" w:tplc="5932673A">
      <w:start w:val="1"/>
      <w:numFmt w:val="bullet"/>
      <w:lvlText w:val=""/>
      <w:lvlJc w:val="left"/>
      <w:pPr>
        <w:ind w:left="2160" w:hanging="360"/>
      </w:pPr>
      <w:rPr>
        <w:rFonts w:ascii="Wingdings" w:hAnsi="Wingdings" w:hint="default"/>
      </w:rPr>
    </w:lvl>
    <w:lvl w:ilvl="3" w:tplc="B68220A6">
      <w:start w:val="1"/>
      <w:numFmt w:val="bullet"/>
      <w:lvlText w:val=""/>
      <w:lvlJc w:val="left"/>
      <w:pPr>
        <w:ind w:left="2880" w:hanging="360"/>
      </w:pPr>
      <w:rPr>
        <w:rFonts w:ascii="Symbol" w:hAnsi="Symbol" w:hint="default"/>
      </w:rPr>
    </w:lvl>
    <w:lvl w:ilvl="4" w:tplc="EC261868">
      <w:start w:val="1"/>
      <w:numFmt w:val="bullet"/>
      <w:lvlText w:val="o"/>
      <w:lvlJc w:val="left"/>
      <w:pPr>
        <w:ind w:left="3600" w:hanging="360"/>
      </w:pPr>
      <w:rPr>
        <w:rFonts w:ascii="Courier New" w:hAnsi="Courier New" w:hint="default"/>
      </w:rPr>
    </w:lvl>
    <w:lvl w:ilvl="5" w:tplc="A9E09CF6">
      <w:start w:val="1"/>
      <w:numFmt w:val="bullet"/>
      <w:lvlText w:val=""/>
      <w:lvlJc w:val="left"/>
      <w:pPr>
        <w:ind w:left="4320" w:hanging="360"/>
      </w:pPr>
      <w:rPr>
        <w:rFonts w:ascii="Wingdings" w:hAnsi="Wingdings" w:hint="default"/>
      </w:rPr>
    </w:lvl>
    <w:lvl w:ilvl="6" w:tplc="FE28D676">
      <w:start w:val="1"/>
      <w:numFmt w:val="bullet"/>
      <w:lvlText w:val=""/>
      <w:lvlJc w:val="left"/>
      <w:pPr>
        <w:ind w:left="5040" w:hanging="360"/>
      </w:pPr>
      <w:rPr>
        <w:rFonts w:ascii="Symbol" w:hAnsi="Symbol" w:hint="default"/>
      </w:rPr>
    </w:lvl>
    <w:lvl w:ilvl="7" w:tplc="FC0052D6">
      <w:start w:val="1"/>
      <w:numFmt w:val="bullet"/>
      <w:lvlText w:val="o"/>
      <w:lvlJc w:val="left"/>
      <w:pPr>
        <w:ind w:left="5760" w:hanging="360"/>
      </w:pPr>
      <w:rPr>
        <w:rFonts w:ascii="Courier New" w:hAnsi="Courier New" w:hint="default"/>
      </w:rPr>
    </w:lvl>
    <w:lvl w:ilvl="8" w:tplc="31A63870">
      <w:start w:val="1"/>
      <w:numFmt w:val="bullet"/>
      <w:lvlText w:val=""/>
      <w:lvlJc w:val="left"/>
      <w:pPr>
        <w:ind w:left="6480" w:hanging="360"/>
      </w:pPr>
      <w:rPr>
        <w:rFonts w:ascii="Wingdings" w:hAnsi="Wingdings" w:hint="default"/>
      </w:rPr>
    </w:lvl>
  </w:abstractNum>
  <w:abstractNum w:abstractNumId="43" w15:restartNumberingAfterBreak="0">
    <w:nsid w:val="604173DD"/>
    <w:multiLevelType w:val="hybridMultilevel"/>
    <w:tmpl w:val="9CC24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4304A1C"/>
    <w:multiLevelType w:val="hybridMultilevel"/>
    <w:tmpl w:val="C2188FDC"/>
    <w:lvl w:ilvl="0" w:tplc="90381B3C">
      <w:start w:val="1"/>
      <w:numFmt w:val="bullet"/>
      <w:lvlText w:val=""/>
      <w:lvlJc w:val="left"/>
      <w:pPr>
        <w:ind w:left="720" w:hanging="360"/>
      </w:pPr>
      <w:rPr>
        <w:rFonts w:ascii="Symbol" w:hAnsi="Symbol" w:hint="default"/>
      </w:rPr>
    </w:lvl>
    <w:lvl w:ilvl="1" w:tplc="535EA9DC">
      <w:start w:val="1"/>
      <w:numFmt w:val="bullet"/>
      <w:lvlText w:val="o"/>
      <w:lvlJc w:val="left"/>
      <w:pPr>
        <w:ind w:left="1440" w:hanging="360"/>
      </w:pPr>
      <w:rPr>
        <w:rFonts w:ascii="Courier New" w:hAnsi="Courier New" w:hint="default"/>
      </w:rPr>
    </w:lvl>
    <w:lvl w:ilvl="2" w:tplc="E050130A">
      <w:start w:val="1"/>
      <w:numFmt w:val="bullet"/>
      <w:lvlText w:val=""/>
      <w:lvlJc w:val="left"/>
      <w:pPr>
        <w:ind w:left="2160" w:hanging="360"/>
      </w:pPr>
      <w:rPr>
        <w:rFonts w:ascii="Wingdings" w:hAnsi="Wingdings" w:hint="default"/>
      </w:rPr>
    </w:lvl>
    <w:lvl w:ilvl="3" w:tplc="C9F45256">
      <w:start w:val="1"/>
      <w:numFmt w:val="bullet"/>
      <w:lvlText w:val=""/>
      <w:lvlJc w:val="left"/>
      <w:pPr>
        <w:ind w:left="2880" w:hanging="360"/>
      </w:pPr>
      <w:rPr>
        <w:rFonts w:ascii="Symbol" w:hAnsi="Symbol" w:hint="default"/>
      </w:rPr>
    </w:lvl>
    <w:lvl w:ilvl="4" w:tplc="4518FA04">
      <w:start w:val="1"/>
      <w:numFmt w:val="bullet"/>
      <w:lvlText w:val="o"/>
      <w:lvlJc w:val="left"/>
      <w:pPr>
        <w:ind w:left="3600" w:hanging="360"/>
      </w:pPr>
      <w:rPr>
        <w:rFonts w:ascii="Courier New" w:hAnsi="Courier New" w:hint="default"/>
      </w:rPr>
    </w:lvl>
    <w:lvl w:ilvl="5" w:tplc="3106FC50">
      <w:start w:val="1"/>
      <w:numFmt w:val="bullet"/>
      <w:lvlText w:val=""/>
      <w:lvlJc w:val="left"/>
      <w:pPr>
        <w:ind w:left="4320" w:hanging="360"/>
      </w:pPr>
      <w:rPr>
        <w:rFonts w:ascii="Wingdings" w:hAnsi="Wingdings" w:hint="default"/>
      </w:rPr>
    </w:lvl>
    <w:lvl w:ilvl="6" w:tplc="1F9873A4">
      <w:start w:val="1"/>
      <w:numFmt w:val="bullet"/>
      <w:lvlText w:val=""/>
      <w:lvlJc w:val="left"/>
      <w:pPr>
        <w:ind w:left="5040" w:hanging="360"/>
      </w:pPr>
      <w:rPr>
        <w:rFonts w:ascii="Symbol" w:hAnsi="Symbol" w:hint="default"/>
      </w:rPr>
    </w:lvl>
    <w:lvl w:ilvl="7" w:tplc="D3A8807E">
      <w:start w:val="1"/>
      <w:numFmt w:val="bullet"/>
      <w:lvlText w:val="o"/>
      <w:lvlJc w:val="left"/>
      <w:pPr>
        <w:ind w:left="5760" w:hanging="360"/>
      </w:pPr>
      <w:rPr>
        <w:rFonts w:ascii="Courier New" w:hAnsi="Courier New" w:hint="default"/>
      </w:rPr>
    </w:lvl>
    <w:lvl w:ilvl="8" w:tplc="ED986B20">
      <w:start w:val="1"/>
      <w:numFmt w:val="bullet"/>
      <w:lvlText w:val=""/>
      <w:lvlJc w:val="left"/>
      <w:pPr>
        <w:ind w:left="6480" w:hanging="360"/>
      </w:pPr>
      <w:rPr>
        <w:rFonts w:ascii="Wingdings" w:hAnsi="Wingdings" w:hint="default"/>
      </w:rPr>
    </w:lvl>
  </w:abstractNum>
  <w:abstractNum w:abstractNumId="45"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9E89056"/>
    <w:multiLevelType w:val="hybridMultilevel"/>
    <w:tmpl w:val="B8B6D2A6"/>
    <w:lvl w:ilvl="0" w:tplc="CC0A2AAC">
      <w:start w:val="1"/>
      <w:numFmt w:val="bullet"/>
      <w:lvlText w:val=""/>
      <w:lvlJc w:val="left"/>
      <w:pPr>
        <w:ind w:left="720" w:hanging="360"/>
      </w:pPr>
      <w:rPr>
        <w:rFonts w:ascii="Symbol" w:hAnsi="Symbol" w:hint="default"/>
      </w:rPr>
    </w:lvl>
    <w:lvl w:ilvl="1" w:tplc="877042D0">
      <w:start w:val="1"/>
      <w:numFmt w:val="bullet"/>
      <w:lvlText w:val="o"/>
      <w:lvlJc w:val="left"/>
      <w:pPr>
        <w:ind w:left="1440" w:hanging="360"/>
      </w:pPr>
      <w:rPr>
        <w:rFonts w:ascii="Courier New" w:hAnsi="Courier New" w:hint="default"/>
      </w:rPr>
    </w:lvl>
    <w:lvl w:ilvl="2" w:tplc="85C2DCC8">
      <w:start w:val="1"/>
      <w:numFmt w:val="bullet"/>
      <w:lvlText w:val=""/>
      <w:lvlJc w:val="left"/>
      <w:pPr>
        <w:ind w:left="2160" w:hanging="360"/>
      </w:pPr>
      <w:rPr>
        <w:rFonts w:ascii="Wingdings" w:hAnsi="Wingdings" w:hint="default"/>
      </w:rPr>
    </w:lvl>
    <w:lvl w:ilvl="3" w:tplc="7F80EE00">
      <w:start w:val="1"/>
      <w:numFmt w:val="bullet"/>
      <w:lvlText w:val=""/>
      <w:lvlJc w:val="left"/>
      <w:pPr>
        <w:ind w:left="2880" w:hanging="360"/>
      </w:pPr>
      <w:rPr>
        <w:rFonts w:ascii="Symbol" w:hAnsi="Symbol" w:hint="default"/>
      </w:rPr>
    </w:lvl>
    <w:lvl w:ilvl="4" w:tplc="0A1ADA84">
      <w:start w:val="1"/>
      <w:numFmt w:val="bullet"/>
      <w:lvlText w:val="o"/>
      <w:lvlJc w:val="left"/>
      <w:pPr>
        <w:ind w:left="3600" w:hanging="360"/>
      </w:pPr>
      <w:rPr>
        <w:rFonts w:ascii="Courier New" w:hAnsi="Courier New" w:hint="default"/>
      </w:rPr>
    </w:lvl>
    <w:lvl w:ilvl="5" w:tplc="75F24B90">
      <w:start w:val="1"/>
      <w:numFmt w:val="bullet"/>
      <w:lvlText w:val=""/>
      <w:lvlJc w:val="left"/>
      <w:pPr>
        <w:ind w:left="4320" w:hanging="360"/>
      </w:pPr>
      <w:rPr>
        <w:rFonts w:ascii="Wingdings" w:hAnsi="Wingdings" w:hint="default"/>
      </w:rPr>
    </w:lvl>
    <w:lvl w:ilvl="6" w:tplc="3CFE5A8C">
      <w:start w:val="1"/>
      <w:numFmt w:val="bullet"/>
      <w:lvlText w:val=""/>
      <w:lvlJc w:val="left"/>
      <w:pPr>
        <w:ind w:left="5040" w:hanging="360"/>
      </w:pPr>
      <w:rPr>
        <w:rFonts w:ascii="Symbol" w:hAnsi="Symbol" w:hint="default"/>
      </w:rPr>
    </w:lvl>
    <w:lvl w:ilvl="7" w:tplc="36D4AADE">
      <w:start w:val="1"/>
      <w:numFmt w:val="bullet"/>
      <w:lvlText w:val="o"/>
      <w:lvlJc w:val="left"/>
      <w:pPr>
        <w:ind w:left="5760" w:hanging="360"/>
      </w:pPr>
      <w:rPr>
        <w:rFonts w:ascii="Courier New" w:hAnsi="Courier New" w:hint="default"/>
      </w:rPr>
    </w:lvl>
    <w:lvl w:ilvl="8" w:tplc="B2063A60">
      <w:start w:val="1"/>
      <w:numFmt w:val="bullet"/>
      <w:lvlText w:val=""/>
      <w:lvlJc w:val="left"/>
      <w:pPr>
        <w:ind w:left="6480" w:hanging="360"/>
      </w:pPr>
      <w:rPr>
        <w:rFonts w:ascii="Wingdings" w:hAnsi="Wingdings" w:hint="default"/>
      </w:rPr>
    </w:lvl>
  </w:abstractNum>
  <w:abstractNum w:abstractNumId="47"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48"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0D4885"/>
    <w:multiLevelType w:val="hybridMultilevel"/>
    <w:tmpl w:val="9D1814C4"/>
    <w:lvl w:ilvl="0" w:tplc="1D768B48">
      <w:start w:val="1"/>
      <w:numFmt w:val="decimal"/>
      <w:lvlText w:val="%1."/>
      <w:lvlJc w:val="left"/>
      <w:pPr>
        <w:tabs>
          <w:tab w:val="num" w:pos="720"/>
        </w:tabs>
        <w:ind w:left="720" w:hanging="720"/>
      </w:pPr>
      <w:rPr>
        <w:rFonts w:hint="default"/>
      </w:rPr>
    </w:lvl>
    <w:lvl w:ilvl="1" w:tplc="C88C617C">
      <w:numFmt w:val="decimal"/>
      <w:lvlText w:val=""/>
      <w:lvlJc w:val="left"/>
    </w:lvl>
    <w:lvl w:ilvl="2" w:tplc="7010992A">
      <w:numFmt w:val="decimal"/>
      <w:lvlText w:val=""/>
      <w:lvlJc w:val="left"/>
    </w:lvl>
    <w:lvl w:ilvl="3" w:tplc="8C38A228">
      <w:numFmt w:val="decimal"/>
      <w:lvlText w:val=""/>
      <w:lvlJc w:val="left"/>
    </w:lvl>
    <w:lvl w:ilvl="4" w:tplc="66066038">
      <w:numFmt w:val="decimal"/>
      <w:lvlText w:val=""/>
      <w:lvlJc w:val="left"/>
    </w:lvl>
    <w:lvl w:ilvl="5" w:tplc="CA4A1256">
      <w:numFmt w:val="decimal"/>
      <w:lvlText w:val=""/>
      <w:lvlJc w:val="left"/>
    </w:lvl>
    <w:lvl w:ilvl="6" w:tplc="A9886EE6">
      <w:numFmt w:val="decimal"/>
      <w:lvlText w:val=""/>
      <w:lvlJc w:val="left"/>
    </w:lvl>
    <w:lvl w:ilvl="7" w:tplc="FDE28808">
      <w:numFmt w:val="decimal"/>
      <w:lvlText w:val=""/>
      <w:lvlJc w:val="left"/>
    </w:lvl>
    <w:lvl w:ilvl="8" w:tplc="11D438DA">
      <w:numFmt w:val="decimal"/>
      <w:lvlText w:val=""/>
      <w:lvlJc w:val="left"/>
    </w:lvl>
  </w:abstractNum>
  <w:abstractNum w:abstractNumId="50"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52"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A5E8420"/>
    <w:multiLevelType w:val="hybridMultilevel"/>
    <w:tmpl w:val="9BCECC4E"/>
    <w:lvl w:ilvl="0" w:tplc="5E7AC88C">
      <w:start w:val="1"/>
      <w:numFmt w:val="bullet"/>
      <w:lvlText w:val=""/>
      <w:lvlJc w:val="left"/>
      <w:pPr>
        <w:ind w:left="720" w:hanging="360"/>
      </w:pPr>
      <w:rPr>
        <w:rFonts w:ascii="Symbol" w:hAnsi="Symbol" w:hint="default"/>
      </w:rPr>
    </w:lvl>
    <w:lvl w:ilvl="1" w:tplc="23B640F2">
      <w:start w:val="1"/>
      <w:numFmt w:val="bullet"/>
      <w:lvlText w:val="o"/>
      <w:lvlJc w:val="left"/>
      <w:pPr>
        <w:ind w:left="1440" w:hanging="360"/>
      </w:pPr>
      <w:rPr>
        <w:rFonts w:ascii="Courier New" w:hAnsi="Courier New" w:hint="default"/>
      </w:rPr>
    </w:lvl>
    <w:lvl w:ilvl="2" w:tplc="FBAA56B4">
      <w:start w:val="1"/>
      <w:numFmt w:val="bullet"/>
      <w:lvlText w:val=""/>
      <w:lvlJc w:val="left"/>
      <w:pPr>
        <w:ind w:left="2160" w:hanging="360"/>
      </w:pPr>
      <w:rPr>
        <w:rFonts w:ascii="Wingdings" w:hAnsi="Wingdings" w:hint="default"/>
      </w:rPr>
    </w:lvl>
    <w:lvl w:ilvl="3" w:tplc="BA746C80">
      <w:start w:val="1"/>
      <w:numFmt w:val="bullet"/>
      <w:lvlText w:val=""/>
      <w:lvlJc w:val="left"/>
      <w:pPr>
        <w:ind w:left="2880" w:hanging="360"/>
      </w:pPr>
      <w:rPr>
        <w:rFonts w:ascii="Symbol" w:hAnsi="Symbol" w:hint="default"/>
      </w:rPr>
    </w:lvl>
    <w:lvl w:ilvl="4" w:tplc="CE0C3C22">
      <w:start w:val="1"/>
      <w:numFmt w:val="bullet"/>
      <w:lvlText w:val="o"/>
      <w:lvlJc w:val="left"/>
      <w:pPr>
        <w:ind w:left="3600" w:hanging="360"/>
      </w:pPr>
      <w:rPr>
        <w:rFonts w:ascii="Courier New" w:hAnsi="Courier New" w:hint="default"/>
      </w:rPr>
    </w:lvl>
    <w:lvl w:ilvl="5" w:tplc="2E166220">
      <w:start w:val="1"/>
      <w:numFmt w:val="bullet"/>
      <w:lvlText w:val=""/>
      <w:lvlJc w:val="left"/>
      <w:pPr>
        <w:ind w:left="4320" w:hanging="360"/>
      </w:pPr>
      <w:rPr>
        <w:rFonts w:ascii="Wingdings" w:hAnsi="Wingdings" w:hint="default"/>
      </w:rPr>
    </w:lvl>
    <w:lvl w:ilvl="6" w:tplc="E7C05400">
      <w:start w:val="1"/>
      <w:numFmt w:val="bullet"/>
      <w:lvlText w:val=""/>
      <w:lvlJc w:val="left"/>
      <w:pPr>
        <w:ind w:left="5040" w:hanging="360"/>
      </w:pPr>
      <w:rPr>
        <w:rFonts w:ascii="Symbol" w:hAnsi="Symbol" w:hint="default"/>
      </w:rPr>
    </w:lvl>
    <w:lvl w:ilvl="7" w:tplc="069835D6">
      <w:start w:val="1"/>
      <w:numFmt w:val="bullet"/>
      <w:lvlText w:val="o"/>
      <w:lvlJc w:val="left"/>
      <w:pPr>
        <w:ind w:left="5760" w:hanging="360"/>
      </w:pPr>
      <w:rPr>
        <w:rFonts w:ascii="Courier New" w:hAnsi="Courier New" w:hint="default"/>
      </w:rPr>
    </w:lvl>
    <w:lvl w:ilvl="8" w:tplc="E188A54A">
      <w:start w:val="1"/>
      <w:numFmt w:val="bullet"/>
      <w:lvlText w:val=""/>
      <w:lvlJc w:val="left"/>
      <w:pPr>
        <w:ind w:left="6480" w:hanging="360"/>
      </w:pPr>
      <w:rPr>
        <w:rFonts w:ascii="Wingdings" w:hAnsi="Wingdings" w:hint="default"/>
      </w:rPr>
    </w:lvl>
  </w:abstractNum>
  <w:abstractNum w:abstractNumId="54" w15:restartNumberingAfterBreak="0">
    <w:nsid w:val="7A9449AF"/>
    <w:multiLevelType w:val="hybridMultilevel"/>
    <w:tmpl w:val="0809000F"/>
    <w:lvl w:ilvl="0" w:tplc="5BB0E2B2">
      <w:start w:val="1"/>
      <w:numFmt w:val="decimal"/>
      <w:lvlText w:val="%1."/>
      <w:lvlJc w:val="left"/>
      <w:pPr>
        <w:tabs>
          <w:tab w:val="num" w:pos="360"/>
        </w:tabs>
        <w:ind w:left="360" w:hanging="360"/>
      </w:pPr>
      <w:rPr>
        <w:rFonts w:hint="default"/>
      </w:rPr>
    </w:lvl>
    <w:lvl w:ilvl="1" w:tplc="7E04D106">
      <w:numFmt w:val="decimal"/>
      <w:lvlText w:val=""/>
      <w:lvlJc w:val="left"/>
    </w:lvl>
    <w:lvl w:ilvl="2" w:tplc="622EE1D0">
      <w:numFmt w:val="decimal"/>
      <w:lvlText w:val=""/>
      <w:lvlJc w:val="left"/>
    </w:lvl>
    <w:lvl w:ilvl="3" w:tplc="8820DD5C">
      <w:numFmt w:val="decimal"/>
      <w:lvlText w:val=""/>
      <w:lvlJc w:val="left"/>
    </w:lvl>
    <w:lvl w:ilvl="4" w:tplc="B5F296A8">
      <w:numFmt w:val="decimal"/>
      <w:lvlText w:val=""/>
      <w:lvlJc w:val="left"/>
    </w:lvl>
    <w:lvl w:ilvl="5" w:tplc="4B80BA3A">
      <w:numFmt w:val="decimal"/>
      <w:lvlText w:val=""/>
      <w:lvlJc w:val="left"/>
    </w:lvl>
    <w:lvl w:ilvl="6" w:tplc="DD189510">
      <w:numFmt w:val="decimal"/>
      <w:lvlText w:val=""/>
      <w:lvlJc w:val="left"/>
    </w:lvl>
    <w:lvl w:ilvl="7" w:tplc="F1DE7A20">
      <w:numFmt w:val="decimal"/>
      <w:lvlText w:val=""/>
      <w:lvlJc w:val="left"/>
    </w:lvl>
    <w:lvl w:ilvl="8" w:tplc="B3207D66">
      <w:numFmt w:val="decimal"/>
      <w:lvlText w:val=""/>
      <w:lvlJc w:val="left"/>
    </w:lvl>
  </w:abstractNum>
  <w:abstractNum w:abstractNumId="55" w15:restartNumberingAfterBreak="0">
    <w:nsid w:val="7BEA0A21"/>
    <w:multiLevelType w:val="hybridMultilevel"/>
    <w:tmpl w:val="9CC24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C4C4CFD"/>
    <w:multiLevelType w:val="hybridMultilevel"/>
    <w:tmpl w:val="9D5A1E14"/>
    <w:lvl w:ilvl="0" w:tplc="F4E0C8FC">
      <w:start w:val="2"/>
      <w:numFmt w:val="lowerLetter"/>
      <w:lvlText w:val="(%1)"/>
      <w:lvlJc w:val="left"/>
      <w:pPr>
        <w:tabs>
          <w:tab w:val="num" w:pos="435"/>
        </w:tabs>
        <w:ind w:left="435" w:hanging="435"/>
      </w:pPr>
      <w:rPr>
        <w:rFonts w:hint="default"/>
      </w:rPr>
    </w:lvl>
    <w:lvl w:ilvl="1" w:tplc="16284068">
      <w:numFmt w:val="decimal"/>
      <w:lvlText w:val=""/>
      <w:lvlJc w:val="left"/>
    </w:lvl>
    <w:lvl w:ilvl="2" w:tplc="5B44C43A">
      <w:numFmt w:val="decimal"/>
      <w:lvlText w:val=""/>
      <w:lvlJc w:val="left"/>
    </w:lvl>
    <w:lvl w:ilvl="3" w:tplc="7BDACB84">
      <w:numFmt w:val="decimal"/>
      <w:lvlText w:val=""/>
      <w:lvlJc w:val="left"/>
    </w:lvl>
    <w:lvl w:ilvl="4" w:tplc="1092FF44">
      <w:numFmt w:val="decimal"/>
      <w:lvlText w:val=""/>
      <w:lvlJc w:val="left"/>
    </w:lvl>
    <w:lvl w:ilvl="5" w:tplc="9DE00C92">
      <w:numFmt w:val="decimal"/>
      <w:lvlText w:val=""/>
      <w:lvlJc w:val="left"/>
    </w:lvl>
    <w:lvl w:ilvl="6" w:tplc="BDB451AA">
      <w:numFmt w:val="decimal"/>
      <w:lvlText w:val=""/>
      <w:lvlJc w:val="left"/>
    </w:lvl>
    <w:lvl w:ilvl="7" w:tplc="4BDCC2CC">
      <w:numFmt w:val="decimal"/>
      <w:lvlText w:val=""/>
      <w:lvlJc w:val="left"/>
    </w:lvl>
    <w:lvl w:ilvl="8" w:tplc="B3041980">
      <w:numFmt w:val="decimal"/>
      <w:lvlText w:val=""/>
      <w:lvlJc w:val="left"/>
    </w:lvl>
  </w:abstractNum>
  <w:abstractNum w:abstractNumId="57"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58"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FA94F67"/>
    <w:multiLevelType w:val="hybridMultilevel"/>
    <w:tmpl w:val="9CC24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3335091">
    <w:abstractNumId w:val="8"/>
  </w:num>
  <w:num w:numId="2" w16cid:durableId="2122870272">
    <w:abstractNumId w:val="44"/>
  </w:num>
  <w:num w:numId="3" w16cid:durableId="1244876472">
    <w:abstractNumId w:val="31"/>
  </w:num>
  <w:num w:numId="4" w16cid:durableId="1504778168">
    <w:abstractNumId w:val="46"/>
  </w:num>
  <w:num w:numId="5" w16cid:durableId="1516725767">
    <w:abstractNumId w:val="21"/>
  </w:num>
  <w:num w:numId="6" w16cid:durableId="132408257">
    <w:abstractNumId w:val="24"/>
  </w:num>
  <w:num w:numId="7" w16cid:durableId="546066653">
    <w:abstractNumId w:val="27"/>
  </w:num>
  <w:num w:numId="8" w16cid:durableId="974287672">
    <w:abstractNumId w:val="53"/>
  </w:num>
  <w:num w:numId="9" w16cid:durableId="988897083">
    <w:abstractNumId w:val="11"/>
  </w:num>
  <w:num w:numId="10" w16cid:durableId="411321975">
    <w:abstractNumId w:val="10"/>
  </w:num>
  <w:num w:numId="11" w16cid:durableId="1563637486">
    <w:abstractNumId w:val="29"/>
  </w:num>
  <w:num w:numId="12" w16cid:durableId="20513001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16cid:durableId="552927656">
    <w:abstractNumId w:val="54"/>
  </w:num>
  <w:num w:numId="14" w16cid:durableId="816924158">
    <w:abstractNumId w:val="49"/>
  </w:num>
  <w:num w:numId="15" w16cid:durableId="1424060761">
    <w:abstractNumId w:val="3"/>
  </w:num>
  <w:num w:numId="16" w16cid:durableId="1099329595">
    <w:abstractNumId w:val="26"/>
  </w:num>
  <w:num w:numId="17" w16cid:durableId="1849641224">
    <w:abstractNumId w:val="51"/>
  </w:num>
  <w:num w:numId="18" w16cid:durableId="1447656544">
    <w:abstractNumId w:val="39"/>
  </w:num>
  <w:num w:numId="19" w16cid:durableId="2141218874">
    <w:abstractNumId w:val="7"/>
  </w:num>
  <w:num w:numId="20" w16cid:durableId="622422217">
    <w:abstractNumId w:val="52"/>
  </w:num>
  <w:num w:numId="21" w16cid:durableId="54135172">
    <w:abstractNumId w:val="36"/>
  </w:num>
  <w:num w:numId="22" w16cid:durableId="1462378297">
    <w:abstractNumId w:val="56"/>
  </w:num>
  <w:num w:numId="23" w16cid:durableId="1631397965">
    <w:abstractNumId w:val="48"/>
  </w:num>
  <w:num w:numId="24" w16cid:durableId="343243383">
    <w:abstractNumId w:val="15"/>
  </w:num>
  <w:num w:numId="25" w16cid:durableId="823816614">
    <w:abstractNumId w:val="58"/>
  </w:num>
  <w:num w:numId="26" w16cid:durableId="315884229">
    <w:abstractNumId w:val="23"/>
  </w:num>
  <w:num w:numId="27" w16cid:durableId="901210276">
    <w:abstractNumId w:val="37"/>
  </w:num>
  <w:num w:numId="28" w16cid:durableId="737509083">
    <w:abstractNumId w:val="25"/>
  </w:num>
  <w:num w:numId="29" w16cid:durableId="1166093148">
    <w:abstractNumId w:val="34"/>
  </w:num>
  <w:num w:numId="30" w16cid:durableId="883106056">
    <w:abstractNumId w:val="22"/>
  </w:num>
  <w:num w:numId="31" w16cid:durableId="1670475398">
    <w:abstractNumId w:val="12"/>
  </w:num>
  <w:num w:numId="32" w16cid:durableId="1260412767">
    <w:abstractNumId w:val="6"/>
  </w:num>
  <w:num w:numId="33" w16cid:durableId="363487731">
    <w:abstractNumId w:val="13"/>
  </w:num>
  <w:num w:numId="34" w16cid:durableId="555312800">
    <w:abstractNumId w:val="18"/>
  </w:num>
  <w:num w:numId="35" w16cid:durableId="235437302">
    <w:abstractNumId w:val="41"/>
  </w:num>
  <w:num w:numId="36" w16cid:durableId="895622488">
    <w:abstractNumId w:val="45"/>
  </w:num>
  <w:num w:numId="37" w16cid:durableId="2020421591">
    <w:abstractNumId w:val="19"/>
  </w:num>
  <w:num w:numId="38" w16cid:durableId="1784692347">
    <w:abstractNumId w:val="38"/>
  </w:num>
  <w:num w:numId="39" w16cid:durableId="10449289">
    <w:abstractNumId w:val="2"/>
  </w:num>
  <w:num w:numId="40" w16cid:durableId="107161353">
    <w:abstractNumId w:val="57"/>
  </w:num>
  <w:num w:numId="41" w16cid:durableId="1726292588">
    <w:abstractNumId w:val="4"/>
  </w:num>
  <w:num w:numId="42" w16cid:durableId="566577925">
    <w:abstractNumId w:val="47"/>
  </w:num>
  <w:num w:numId="43" w16cid:durableId="1408575354">
    <w:abstractNumId w:val="9"/>
  </w:num>
  <w:num w:numId="44" w16cid:durableId="1959291726">
    <w:abstractNumId w:val="1"/>
  </w:num>
  <w:num w:numId="45" w16cid:durableId="1704675047">
    <w:abstractNumId w:val="30"/>
  </w:num>
  <w:num w:numId="46" w16cid:durableId="457258465">
    <w:abstractNumId w:val="33"/>
  </w:num>
  <w:num w:numId="47" w16cid:durableId="491609381">
    <w:abstractNumId w:val="50"/>
  </w:num>
  <w:num w:numId="48" w16cid:durableId="2032485626">
    <w:abstractNumId w:val="55"/>
  </w:num>
  <w:num w:numId="49" w16cid:durableId="285432858">
    <w:abstractNumId w:val="40"/>
  </w:num>
  <w:num w:numId="50" w16cid:durableId="1432387372">
    <w:abstractNumId w:val="20"/>
  </w:num>
  <w:num w:numId="51" w16cid:durableId="960038672">
    <w:abstractNumId w:val="28"/>
  </w:num>
  <w:num w:numId="52" w16cid:durableId="1195770737">
    <w:abstractNumId w:val="59"/>
  </w:num>
  <w:num w:numId="53" w16cid:durableId="1190337874">
    <w:abstractNumId w:val="43"/>
  </w:num>
  <w:num w:numId="54" w16cid:durableId="1645424893">
    <w:abstractNumId w:val="5"/>
  </w:num>
  <w:num w:numId="55" w16cid:durableId="886991180">
    <w:abstractNumId w:val="32"/>
  </w:num>
  <w:num w:numId="56" w16cid:durableId="844050333">
    <w:abstractNumId w:val="17"/>
  </w:num>
  <w:num w:numId="57" w16cid:durableId="1633318094">
    <w:abstractNumId w:val="35"/>
  </w:num>
  <w:num w:numId="58" w16cid:durableId="1382560427">
    <w:abstractNumId w:val="16"/>
  </w:num>
  <w:num w:numId="59" w16cid:durableId="28091759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0" w16cid:durableId="686713302">
    <w:abstractNumId w:val="14"/>
  </w:num>
  <w:num w:numId="61" w16cid:durableId="1662273873">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2BBE"/>
    <w:rsid w:val="000033D0"/>
    <w:rsid w:val="000051D8"/>
    <w:rsid w:val="00006CA4"/>
    <w:rsid w:val="00016DE7"/>
    <w:rsid w:val="0002555E"/>
    <w:rsid w:val="0002688A"/>
    <w:rsid w:val="00030970"/>
    <w:rsid w:val="00033F51"/>
    <w:rsid w:val="00045585"/>
    <w:rsid w:val="000458A7"/>
    <w:rsid w:val="00050DF0"/>
    <w:rsid w:val="00053135"/>
    <w:rsid w:val="000648FE"/>
    <w:rsid w:val="000677FC"/>
    <w:rsid w:val="000748BA"/>
    <w:rsid w:val="00077741"/>
    <w:rsid w:val="00085A1F"/>
    <w:rsid w:val="00094D26"/>
    <w:rsid w:val="000A41AC"/>
    <w:rsid w:val="000B4351"/>
    <w:rsid w:val="000C688D"/>
    <w:rsid w:val="000D26AD"/>
    <w:rsid w:val="000D6214"/>
    <w:rsid w:val="000E3DF7"/>
    <w:rsid w:val="000F11F7"/>
    <w:rsid w:val="00105493"/>
    <w:rsid w:val="001077B7"/>
    <w:rsid w:val="0012166E"/>
    <w:rsid w:val="00127566"/>
    <w:rsid w:val="00130A91"/>
    <w:rsid w:val="001351C3"/>
    <w:rsid w:val="00141584"/>
    <w:rsid w:val="001472EA"/>
    <w:rsid w:val="001612E8"/>
    <w:rsid w:val="00161A18"/>
    <w:rsid w:val="00165A08"/>
    <w:rsid w:val="00173405"/>
    <w:rsid w:val="00187746"/>
    <w:rsid w:val="00195031"/>
    <w:rsid w:val="001A22FE"/>
    <w:rsid w:val="001A275D"/>
    <w:rsid w:val="001A5365"/>
    <w:rsid w:val="001B13C4"/>
    <w:rsid w:val="001B27D5"/>
    <w:rsid w:val="001B6C9A"/>
    <w:rsid w:val="001E53DD"/>
    <w:rsid w:val="001F03BB"/>
    <w:rsid w:val="001F74FB"/>
    <w:rsid w:val="00200553"/>
    <w:rsid w:val="00206AFE"/>
    <w:rsid w:val="00207F02"/>
    <w:rsid w:val="00211AFB"/>
    <w:rsid w:val="00212775"/>
    <w:rsid w:val="00213287"/>
    <w:rsid w:val="00226D15"/>
    <w:rsid w:val="00232B2C"/>
    <w:rsid w:val="0027252F"/>
    <w:rsid w:val="00276923"/>
    <w:rsid w:val="0028440C"/>
    <w:rsid w:val="002849BE"/>
    <w:rsid w:val="00292DCC"/>
    <w:rsid w:val="002A12EF"/>
    <w:rsid w:val="002C037A"/>
    <w:rsid w:val="002C7FE7"/>
    <w:rsid w:val="002D326B"/>
    <w:rsid w:val="002D4AAF"/>
    <w:rsid w:val="002E0DED"/>
    <w:rsid w:val="002F1B49"/>
    <w:rsid w:val="002F384A"/>
    <w:rsid w:val="00305B17"/>
    <w:rsid w:val="00314FDC"/>
    <w:rsid w:val="00315252"/>
    <w:rsid w:val="00315487"/>
    <w:rsid w:val="0033349D"/>
    <w:rsid w:val="00342AD9"/>
    <w:rsid w:val="00365007"/>
    <w:rsid w:val="00373E29"/>
    <w:rsid w:val="00386050"/>
    <w:rsid w:val="003916D3"/>
    <w:rsid w:val="0039419E"/>
    <w:rsid w:val="003964E6"/>
    <w:rsid w:val="003B590D"/>
    <w:rsid w:val="003C51DD"/>
    <w:rsid w:val="003E37FF"/>
    <w:rsid w:val="003E3C57"/>
    <w:rsid w:val="003E5A0C"/>
    <w:rsid w:val="003F17F0"/>
    <w:rsid w:val="003F497C"/>
    <w:rsid w:val="004157E7"/>
    <w:rsid w:val="00417FA2"/>
    <w:rsid w:val="00422B5E"/>
    <w:rsid w:val="00430832"/>
    <w:rsid w:val="00431982"/>
    <w:rsid w:val="00432461"/>
    <w:rsid w:val="004422D8"/>
    <w:rsid w:val="004423F3"/>
    <w:rsid w:val="00442702"/>
    <w:rsid w:val="00453A05"/>
    <w:rsid w:val="00455468"/>
    <w:rsid w:val="00457A72"/>
    <w:rsid w:val="004600C5"/>
    <w:rsid w:val="00460189"/>
    <w:rsid w:val="0046178B"/>
    <w:rsid w:val="004701E1"/>
    <w:rsid w:val="00477916"/>
    <w:rsid w:val="00480DB0"/>
    <w:rsid w:val="00486911"/>
    <w:rsid w:val="00497D31"/>
    <w:rsid w:val="004A4850"/>
    <w:rsid w:val="004A6E27"/>
    <w:rsid w:val="004C3888"/>
    <w:rsid w:val="004D3590"/>
    <w:rsid w:val="0050682B"/>
    <w:rsid w:val="005206F3"/>
    <w:rsid w:val="0052645F"/>
    <w:rsid w:val="0054023D"/>
    <w:rsid w:val="005412B1"/>
    <w:rsid w:val="00554AC8"/>
    <w:rsid w:val="00557362"/>
    <w:rsid w:val="00567567"/>
    <w:rsid w:val="0058438D"/>
    <w:rsid w:val="00591804"/>
    <w:rsid w:val="00591EAB"/>
    <w:rsid w:val="00592145"/>
    <w:rsid w:val="00594E20"/>
    <w:rsid w:val="005A6A92"/>
    <w:rsid w:val="005A7AA2"/>
    <w:rsid w:val="005E5944"/>
    <w:rsid w:val="005E6851"/>
    <w:rsid w:val="0060711C"/>
    <w:rsid w:val="006129B4"/>
    <w:rsid w:val="00623058"/>
    <w:rsid w:val="006242A3"/>
    <w:rsid w:val="00640CC0"/>
    <w:rsid w:val="00642B05"/>
    <w:rsid w:val="00644565"/>
    <w:rsid w:val="00646BE6"/>
    <w:rsid w:val="006550F3"/>
    <w:rsid w:val="006721A0"/>
    <w:rsid w:val="00675E27"/>
    <w:rsid w:val="00681F0B"/>
    <w:rsid w:val="006826F1"/>
    <w:rsid w:val="00683E9D"/>
    <w:rsid w:val="0068FF6D"/>
    <w:rsid w:val="0069173A"/>
    <w:rsid w:val="00697773"/>
    <w:rsid w:val="006A1203"/>
    <w:rsid w:val="006B50B5"/>
    <w:rsid w:val="006B7899"/>
    <w:rsid w:val="006E5DE4"/>
    <w:rsid w:val="007332C5"/>
    <w:rsid w:val="00736342"/>
    <w:rsid w:val="0074396B"/>
    <w:rsid w:val="00754E0F"/>
    <w:rsid w:val="00765E78"/>
    <w:rsid w:val="00770FBC"/>
    <w:rsid w:val="00771BA9"/>
    <w:rsid w:val="007728A4"/>
    <w:rsid w:val="00783A82"/>
    <w:rsid w:val="007841F9"/>
    <w:rsid w:val="00792FE2"/>
    <w:rsid w:val="007A6BDF"/>
    <w:rsid w:val="007B78AE"/>
    <w:rsid w:val="007B7B58"/>
    <w:rsid w:val="007C2966"/>
    <w:rsid w:val="007C4F91"/>
    <w:rsid w:val="007D4245"/>
    <w:rsid w:val="007D5FC7"/>
    <w:rsid w:val="007E01BB"/>
    <w:rsid w:val="007E20DA"/>
    <w:rsid w:val="00801B9B"/>
    <w:rsid w:val="00802997"/>
    <w:rsid w:val="00804901"/>
    <w:rsid w:val="00812B91"/>
    <w:rsid w:val="00833F85"/>
    <w:rsid w:val="00845959"/>
    <w:rsid w:val="00851235"/>
    <w:rsid w:val="00852EE0"/>
    <w:rsid w:val="008549DC"/>
    <w:rsid w:val="00855671"/>
    <w:rsid w:val="008675AF"/>
    <w:rsid w:val="0087506F"/>
    <w:rsid w:val="00894281"/>
    <w:rsid w:val="008A2A37"/>
    <w:rsid w:val="008B4C28"/>
    <w:rsid w:val="008C122C"/>
    <w:rsid w:val="008C4445"/>
    <w:rsid w:val="008D1CCA"/>
    <w:rsid w:val="008E1B0B"/>
    <w:rsid w:val="008E4AC8"/>
    <w:rsid w:val="008E6D85"/>
    <w:rsid w:val="008F5AC2"/>
    <w:rsid w:val="00901409"/>
    <w:rsid w:val="00905269"/>
    <w:rsid w:val="0091495B"/>
    <w:rsid w:val="00915D1D"/>
    <w:rsid w:val="0091637A"/>
    <w:rsid w:val="00916B88"/>
    <w:rsid w:val="00927305"/>
    <w:rsid w:val="00935DB2"/>
    <w:rsid w:val="00952AF3"/>
    <w:rsid w:val="00962872"/>
    <w:rsid w:val="009729E7"/>
    <w:rsid w:val="0097340B"/>
    <w:rsid w:val="00973A2C"/>
    <w:rsid w:val="00973A73"/>
    <w:rsid w:val="00976D3A"/>
    <w:rsid w:val="009848A6"/>
    <w:rsid w:val="009A019C"/>
    <w:rsid w:val="009A1A56"/>
    <w:rsid w:val="009B67D3"/>
    <w:rsid w:val="009C176F"/>
    <w:rsid w:val="009E587B"/>
    <w:rsid w:val="009F2D07"/>
    <w:rsid w:val="00A02136"/>
    <w:rsid w:val="00A067D3"/>
    <w:rsid w:val="00A17D91"/>
    <w:rsid w:val="00A330FF"/>
    <w:rsid w:val="00A346F8"/>
    <w:rsid w:val="00A42D82"/>
    <w:rsid w:val="00A9011B"/>
    <w:rsid w:val="00AC7D38"/>
    <w:rsid w:val="00AE1C3B"/>
    <w:rsid w:val="00AE277D"/>
    <w:rsid w:val="00AE4B3E"/>
    <w:rsid w:val="00AE6447"/>
    <w:rsid w:val="00AF3490"/>
    <w:rsid w:val="00AF7811"/>
    <w:rsid w:val="00B0299B"/>
    <w:rsid w:val="00B17DE6"/>
    <w:rsid w:val="00B20E71"/>
    <w:rsid w:val="00B451EA"/>
    <w:rsid w:val="00B45256"/>
    <w:rsid w:val="00B45286"/>
    <w:rsid w:val="00B501F3"/>
    <w:rsid w:val="00B53B90"/>
    <w:rsid w:val="00B54BFB"/>
    <w:rsid w:val="00B65338"/>
    <w:rsid w:val="00B660AD"/>
    <w:rsid w:val="00B73F62"/>
    <w:rsid w:val="00B83F86"/>
    <w:rsid w:val="00B855B7"/>
    <w:rsid w:val="00B96C12"/>
    <w:rsid w:val="00B97E69"/>
    <w:rsid w:val="00BA0E5E"/>
    <w:rsid w:val="00BA33A4"/>
    <w:rsid w:val="00BB0A04"/>
    <w:rsid w:val="00BB0C1C"/>
    <w:rsid w:val="00BB2170"/>
    <w:rsid w:val="00BB238B"/>
    <w:rsid w:val="00BD5B6C"/>
    <w:rsid w:val="00BE368F"/>
    <w:rsid w:val="00BE6BE8"/>
    <w:rsid w:val="00C0076D"/>
    <w:rsid w:val="00C1050F"/>
    <w:rsid w:val="00C16AE6"/>
    <w:rsid w:val="00C297E1"/>
    <w:rsid w:val="00C450E6"/>
    <w:rsid w:val="00C53D81"/>
    <w:rsid w:val="00C75A1C"/>
    <w:rsid w:val="00C91128"/>
    <w:rsid w:val="00C94DBA"/>
    <w:rsid w:val="00C9609F"/>
    <w:rsid w:val="00CA4FC3"/>
    <w:rsid w:val="00CB2C14"/>
    <w:rsid w:val="00CB7776"/>
    <w:rsid w:val="00CC3CBC"/>
    <w:rsid w:val="00CE3CC7"/>
    <w:rsid w:val="00D1779E"/>
    <w:rsid w:val="00D23233"/>
    <w:rsid w:val="00D2337B"/>
    <w:rsid w:val="00D25FB8"/>
    <w:rsid w:val="00D52C06"/>
    <w:rsid w:val="00D5598E"/>
    <w:rsid w:val="00D661C8"/>
    <w:rsid w:val="00D835F6"/>
    <w:rsid w:val="00D85B2A"/>
    <w:rsid w:val="00D86CB5"/>
    <w:rsid w:val="00DB0455"/>
    <w:rsid w:val="00DB2BE8"/>
    <w:rsid w:val="00DB75AA"/>
    <w:rsid w:val="00DC31F6"/>
    <w:rsid w:val="00DC68F3"/>
    <w:rsid w:val="00DD6EEF"/>
    <w:rsid w:val="00DE0A9B"/>
    <w:rsid w:val="00DE1B20"/>
    <w:rsid w:val="00DF11C4"/>
    <w:rsid w:val="00DF4EE4"/>
    <w:rsid w:val="00E10072"/>
    <w:rsid w:val="00E32AE7"/>
    <w:rsid w:val="00E32D4D"/>
    <w:rsid w:val="00E45540"/>
    <w:rsid w:val="00E4782B"/>
    <w:rsid w:val="00E51036"/>
    <w:rsid w:val="00E527D6"/>
    <w:rsid w:val="00E53B4D"/>
    <w:rsid w:val="00E56C4D"/>
    <w:rsid w:val="00E65FA7"/>
    <w:rsid w:val="00E6681B"/>
    <w:rsid w:val="00E729F0"/>
    <w:rsid w:val="00E75A4A"/>
    <w:rsid w:val="00E80444"/>
    <w:rsid w:val="00E8282A"/>
    <w:rsid w:val="00E83F34"/>
    <w:rsid w:val="00E84B63"/>
    <w:rsid w:val="00E86B2A"/>
    <w:rsid w:val="00E95DD5"/>
    <w:rsid w:val="00EA3B2D"/>
    <w:rsid w:val="00EA5C99"/>
    <w:rsid w:val="00EA7A5D"/>
    <w:rsid w:val="00EC1F99"/>
    <w:rsid w:val="00EE4E4E"/>
    <w:rsid w:val="00F41542"/>
    <w:rsid w:val="00F42871"/>
    <w:rsid w:val="00F4309D"/>
    <w:rsid w:val="00F46A93"/>
    <w:rsid w:val="00F6579A"/>
    <w:rsid w:val="00F76A0E"/>
    <w:rsid w:val="00F80FC6"/>
    <w:rsid w:val="00F82B97"/>
    <w:rsid w:val="00F84119"/>
    <w:rsid w:val="00F965EE"/>
    <w:rsid w:val="00F96E01"/>
    <w:rsid w:val="00F97ECE"/>
    <w:rsid w:val="00FA0697"/>
    <w:rsid w:val="00FA2A40"/>
    <w:rsid w:val="00FA3007"/>
    <w:rsid w:val="00FA34B6"/>
    <w:rsid w:val="00FB09BA"/>
    <w:rsid w:val="00FB0C2D"/>
    <w:rsid w:val="00FB77D8"/>
    <w:rsid w:val="00FC371C"/>
    <w:rsid w:val="00FD11EF"/>
    <w:rsid w:val="00FD2DAA"/>
    <w:rsid w:val="00FD2E0E"/>
    <w:rsid w:val="00FD37D4"/>
    <w:rsid w:val="00FD5152"/>
    <w:rsid w:val="01A82AC2"/>
    <w:rsid w:val="01D8F0AA"/>
    <w:rsid w:val="023D33BA"/>
    <w:rsid w:val="0281DD9B"/>
    <w:rsid w:val="02D42F39"/>
    <w:rsid w:val="02DC60FF"/>
    <w:rsid w:val="03A93009"/>
    <w:rsid w:val="03BEA857"/>
    <w:rsid w:val="03E206AD"/>
    <w:rsid w:val="03E9A6A1"/>
    <w:rsid w:val="042F3E19"/>
    <w:rsid w:val="04C16073"/>
    <w:rsid w:val="0515A938"/>
    <w:rsid w:val="057FEE56"/>
    <w:rsid w:val="05EBB881"/>
    <w:rsid w:val="06813A2B"/>
    <w:rsid w:val="06AE2D50"/>
    <w:rsid w:val="070E64C9"/>
    <w:rsid w:val="0739E19B"/>
    <w:rsid w:val="07BDC2EB"/>
    <w:rsid w:val="0806775A"/>
    <w:rsid w:val="0811715B"/>
    <w:rsid w:val="08EE38CD"/>
    <w:rsid w:val="096BE9FF"/>
    <w:rsid w:val="0981ED5B"/>
    <w:rsid w:val="099E1557"/>
    <w:rsid w:val="0A040AC1"/>
    <w:rsid w:val="0A071377"/>
    <w:rsid w:val="0A1BD772"/>
    <w:rsid w:val="0A714071"/>
    <w:rsid w:val="0A75A464"/>
    <w:rsid w:val="0ABE9478"/>
    <w:rsid w:val="0AC44B60"/>
    <w:rsid w:val="0AE4ACAD"/>
    <w:rsid w:val="0B33A849"/>
    <w:rsid w:val="0BBD7183"/>
    <w:rsid w:val="0C09DD54"/>
    <w:rsid w:val="0C55B701"/>
    <w:rsid w:val="0C61150A"/>
    <w:rsid w:val="0CD394AC"/>
    <w:rsid w:val="0CF54A65"/>
    <w:rsid w:val="0D51B277"/>
    <w:rsid w:val="0DF66E15"/>
    <w:rsid w:val="0E31156B"/>
    <w:rsid w:val="0E61911F"/>
    <w:rsid w:val="0EA8F7B2"/>
    <w:rsid w:val="0EE53D80"/>
    <w:rsid w:val="0F17ED46"/>
    <w:rsid w:val="0F8AA43D"/>
    <w:rsid w:val="10025866"/>
    <w:rsid w:val="104AD952"/>
    <w:rsid w:val="1147388B"/>
    <w:rsid w:val="118CEC9E"/>
    <w:rsid w:val="127D155B"/>
    <w:rsid w:val="128F708F"/>
    <w:rsid w:val="12B177EA"/>
    <w:rsid w:val="134A2FAD"/>
    <w:rsid w:val="14058221"/>
    <w:rsid w:val="1414C194"/>
    <w:rsid w:val="14182ED5"/>
    <w:rsid w:val="14AAF913"/>
    <w:rsid w:val="14F93CEC"/>
    <w:rsid w:val="15322A98"/>
    <w:rsid w:val="1566A1DA"/>
    <w:rsid w:val="1568AEAF"/>
    <w:rsid w:val="16B5DA94"/>
    <w:rsid w:val="16BBD023"/>
    <w:rsid w:val="17363AF3"/>
    <w:rsid w:val="17FFDE2B"/>
    <w:rsid w:val="1A12F049"/>
    <w:rsid w:val="1AA07D4E"/>
    <w:rsid w:val="1AA4B21F"/>
    <w:rsid w:val="1BAC6E49"/>
    <w:rsid w:val="1BBA5042"/>
    <w:rsid w:val="1BD61C09"/>
    <w:rsid w:val="1BF8AD64"/>
    <w:rsid w:val="1C2FAC46"/>
    <w:rsid w:val="1CAE22D0"/>
    <w:rsid w:val="1D2CFE90"/>
    <w:rsid w:val="1E319712"/>
    <w:rsid w:val="1E6422BD"/>
    <w:rsid w:val="1E7EF4E6"/>
    <w:rsid w:val="1EA55D5E"/>
    <w:rsid w:val="1EB19731"/>
    <w:rsid w:val="1F7073B8"/>
    <w:rsid w:val="1FBB70F7"/>
    <w:rsid w:val="203F3C8E"/>
    <w:rsid w:val="20A0EE39"/>
    <w:rsid w:val="20BBD82B"/>
    <w:rsid w:val="21CC1F4A"/>
    <w:rsid w:val="226F056A"/>
    <w:rsid w:val="232FF9D1"/>
    <w:rsid w:val="23597120"/>
    <w:rsid w:val="23A0BF03"/>
    <w:rsid w:val="24357229"/>
    <w:rsid w:val="24A9F15F"/>
    <w:rsid w:val="24F07A88"/>
    <w:rsid w:val="254BA53F"/>
    <w:rsid w:val="2567D0F2"/>
    <w:rsid w:val="25AB1977"/>
    <w:rsid w:val="25B54D24"/>
    <w:rsid w:val="25F03D03"/>
    <w:rsid w:val="260B7721"/>
    <w:rsid w:val="278AD706"/>
    <w:rsid w:val="27E9C875"/>
    <w:rsid w:val="284A4F9C"/>
    <w:rsid w:val="28F5E1C2"/>
    <w:rsid w:val="2C1447F5"/>
    <w:rsid w:val="2C1C07DF"/>
    <w:rsid w:val="2C3B8DA4"/>
    <w:rsid w:val="2C454923"/>
    <w:rsid w:val="2CC856D0"/>
    <w:rsid w:val="2D04E352"/>
    <w:rsid w:val="2D0FD7A9"/>
    <w:rsid w:val="2D6A099D"/>
    <w:rsid w:val="2DA53AE9"/>
    <w:rsid w:val="2E53863C"/>
    <w:rsid w:val="2E8EF54F"/>
    <w:rsid w:val="2F37070A"/>
    <w:rsid w:val="302874F7"/>
    <w:rsid w:val="3028A5D6"/>
    <w:rsid w:val="30965BCB"/>
    <w:rsid w:val="30BB4221"/>
    <w:rsid w:val="315B1888"/>
    <w:rsid w:val="31E45E21"/>
    <w:rsid w:val="3219E093"/>
    <w:rsid w:val="3262EB51"/>
    <w:rsid w:val="3311E425"/>
    <w:rsid w:val="3314441D"/>
    <w:rsid w:val="338E6B88"/>
    <w:rsid w:val="339CFD99"/>
    <w:rsid w:val="342A0453"/>
    <w:rsid w:val="34BE40CB"/>
    <w:rsid w:val="34CED4B7"/>
    <w:rsid w:val="34D1D1CA"/>
    <w:rsid w:val="34FBE00F"/>
    <w:rsid w:val="358C1B4A"/>
    <w:rsid w:val="35D23B60"/>
    <w:rsid w:val="35E9E4A6"/>
    <w:rsid w:val="364043A8"/>
    <w:rsid w:val="378B4F17"/>
    <w:rsid w:val="37D5BBD5"/>
    <w:rsid w:val="384F81CC"/>
    <w:rsid w:val="389BA0C5"/>
    <w:rsid w:val="38AC3935"/>
    <w:rsid w:val="38BC6FD9"/>
    <w:rsid w:val="39193F90"/>
    <w:rsid w:val="395C4B3B"/>
    <w:rsid w:val="3A0A339C"/>
    <w:rsid w:val="3AAEE6E6"/>
    <w:rsid w:val="3AC7CE86"/>
    <w:rsid w:val="3AF7CE47"/>
    <w:rsid w:val="3B419231"/>
    <w:rsid w:val="3B4373E9"/>
    <w:rsid w:val="3B69480C"/>
    <w:rsid w:val="3B77D31A"/>
    <w:rsid w:val="3BAD03C2"/>
    <w:rsid w:val="3BDAF1AD"/>
    <w:rsid w:val="3BDB7FF3"/>
    <w:rsid w:val="3BEE8B10"/>
    <w:rsid w:val="3BF0CBB2"/>
    <w:rsid w:val="3CAF52F5"/>
    <w:rsid w:val="3D5E86ED"/>
    <w:rsid w:val="3D659199"/>
    <w:rsid w:val="3D781B6A"/>
    <w:rsid w:val="3DB7BBC8"/>
    <w:rsid w:val="3DD6F23B"/>
    <w:rsid w:val="3E1AFA9D"/>
    <w:rsid w:val="3FF82E4D"/>
    <w:rsid w:val="40A53F92"/>
    <w:rsid w:val="40B49D0C"/>
    <w:rsid w:val="414C612A"/>
    <w:rsid w:val="415496F5"/>
    <w:rsid w:val="415BCC0C"/>
    <w:rsid w:val="41B46327"/>
    <w:rsid w:val="41B82EA9"/>
    <w:rsid w:val="42E09392"/>
    <w:rsid w:val="42ED2D78"/>
    <w:rsid w:val="431D2AA0"/>
    <w:rsid w:val="438584FD"/>
    <w:rsid w:val="43E5ACC0"/>
    <w:rsid w:val="43FC3E28"/>
    <w:rsid w:val="442C4812"/>
    <w:rsid w:val="4489C269"/>
    <w:rsid w:val="449D446B"/>
    <w:rsid w:val="45258D5B"/>
    <w:rsid w:val="45CEC980"/>
    <w:rsid w:val="46C6BB63"/>
    <w:rsid w:val="4722262D"/>
    <w:rsid w:val="47A82AA1"/>
    <w:rsid w:val="47DA1B68"/>
    <w:rsid w:val="47E2FED4"/>
    <w:rsid w:val="47E85FDE"/>
    <w:rsid w:val="48308D63"/>
    <w:rsid w:val="484643FA"/>
    <w:rsid w:val="4869853F"/>
    <w:rsid w:val="49EC51B7"/>
    <w:rsid w:val="4A4FC9E2"/>
    <w:rsid w:val="4A57A183"/>
    <w:rsid w:val="4AA61C59"/>
    <w:rsid w:val="4B64AAE6"/>
    <w:rsid w:val="4BF6B2B0"/>
    <w:rsid w:val="4BFB4719"/>
    <w:rsid w:val="4C7D1FCD"/>
    <w:rsid w:val="4CDD334C"/>
    <w:rsid w:val="4CF73BB3"/>
    <w:rsid w:val="4D1C7FDA"/>
    <w:rsid w:val="4D28E343"/>
    <w:rsid w:val="4D649035"/>
    <w:rsid w:val="4D775A6E"/>
    <w:rsid w:val="4DAF8663"/>
    <w:rsid w:val="4DCC1E67"/>
    <w:rsid w:val="4DCE58D6"/>
    <w:rsid w:val="4DCFE5CF"/>
    <w:rsid w:val="4DF74D17"/>
    <w:rsid w:val="4E0BFE3A"/>
    <w:rsid w:val="4E27D942"/>
    <w:rsid w:val="4EA498B1"/>
    <w:rsid w:val="4EE5BC6E"/>
    <w:rsid w:val="4EFA86EF"/>
    <w:rsid w:val="4F4AA9FE"/>
    <w:rsid w:val="4FA86ACC"/>
    <w:rsid w:val="4FB560D7"/>
    <w:rsid w:val="50269329"/>
    <w:rsid w:val="502A1DBD"/>
    <w:rsid w:val="507CCA88"/>
    <w:rsid w:val="5083BE78"/>
    <w:rsid w:val="50948EDF"/>
    <w:rsid w:val="50C88E15"/>
    <w:rsid w:val="50ECCECB"/>
    <w:rsid w:val="50F4B56A"/>
    <w:rsid w:val="512C89DB"/>
    <w:rsid w:val="526E5369"/>
    <w:rsid w:val="527A8496"/>
    <w:rsid w:val="52A18FCC"/>
    <w:rsid w:val="52E96082"/>
    <w:rsid w:val="52ECE81C"/>
    <w:rsid w:val="53409C82"/>
    <w:rsid w:val="53BE5BD3"/>
    <w:rsid w:val="5417D64A"/>
    <w:rsid w:val="5420BB35"/>
    <w:rsid w:val="54381069"/>
    <w:rsid w:val="54CB975A"/>
    <w:rsid w:val="54D9B841"/>
    <w:rsid w:val="55465641"/>
    <w:rsid w:val="55576AA5"/>
    <w:rsid w:val="558D3710"/>
    <w:rsid w:val="566CFE0A"/>
    <w:rsid w:val="566EBCB9"/>
    <w:rsid w:val="56F508D9"/>
    <w:rsid w:val="571ACE10"/>
    <w:rsid w:val="57EFC449"/>
    <w:rsid w:val="5858151D"/>
    <w:rsid w:val="58752088"/>
    <w:rsid w:val="587A97A9"/>
    <w:rsid w:val="58C4B5F2"/>
    <w:rsid w:val="58F8F577"/>
    <w:rsid w:val="5AB4521B"/>
    <w:rsid w:val="5B40226F"/>
    <w:rsid w:val="5BAD4B87"/>
    <w:rsid w:val="5BB185DF"/>
    <w:rsid w:val="5C15D60F"/>
    <w:rsid w:val="5C2A7C6A"/>
    <w:rsid w:val="5C6D0631"/>
    <w:rsid w:val="5C92C92F"/>
    <w:rsid w:val="5CC07C7A"/>
    <w:rsid w:val="5D86DE1F"/>
    <w:rsid w:val="5D954423"/>
    <w:rsid w:val="5DCD9214"/>
    <w:rsid w:val="5F2572EF"/>
    <w:rsid w:val="5F51A13A"/>
    <w:rsid w:val="5F73F8AC"/>
    <w:rsid w:val="5FC36D20"/>
    <w:rsid w:val="5FCD3B73"/>
    <w:rsid w:val="5FDD2C0E"/>
    <w:rsid w:val="6024E9CF"/>
    <w:rsid w:val="60A3587B"/>
    <w:rsid w:val="60B642F4"/>
    <w:rsid w:val="6145E803"/>
    <w:rsid w:val="617A21A8"/>
    <w:rsid w:val="61AD4761"/>
    <w:rsid w:val="61F6723F"/>
    <w:rsid w:val="62198E09"/>
    <w:rsid w:val="6295EFB6"/>
    <w:rsid w:val="62FA06CF"/>
    <w:rsid w:val="63668253"/>
    <w:rsid w:val="639A3E07"/>
    <w:rsid w:val="64520267"/>
    <w:rsid w:val="64B6A488"/>
    <w:rsid w:val="64EA4D60"/>
    <w:rsid w:val="659B6AA2"/>
    <w:rsid w:val="65FD93E1"/>
    <w:rsid w:val="663CE510"/>
    <w:rsid w:val="6658636C"/>
    <w:rsid w:val="6704D395"/>
    <w:rsid w:val="6771C755"/>
    <w:rsid w:val="685FD957"/>
    <w:rsid w:val="68B39FDC"/>
    <w:rsid w:val="68CE9A86"/>
    <w:rsid w:val="68DFEE3C"/>
    <w:rsid w:val="68F13140"/>
    <w:rsid w:val="697F45EE"/>
    <w:rsid w:val="69B5BB83"/>
    <w:rsid w:val="69C743EB"/>
    <w:rsid w:val="69CEE121"/>
    <w:rsid w:val="6A04688B"/>
    <w:rsid w:val="6AA2DEC7"/>
    <w:rsid w:val="6AFE9385"/>
    <w:rsid w:val="6B0F4034"/>
    <w:rsid w:val="6B769D3B"/>
    <w:rsid w:val="6BB3D59F"/>
    <w:rsid w:val="6BF88727"/>
    <w:rsid w:val="6C2EC0CE"/>
    <w:rsid w:val="6C5BA948"/>
    <w:rsid w:val="6C683FE6"/>
    <w:rsid w:val="6C71B0BE"/>
    <w:rsid w:val="6CEF77B1"/>
    <w:rsid w:val="6D43E2C0"/>
    <w:rsid w:val="6D4E9AA5"/>
    <w:rsid w:val="6D96B10A"/>
    <w:rsid w:val="6D9DEBC1"/>
    <w:rsid w:val="6DC4C47D"/>
    <w:rsid w:val="6EF37928"/>
    <w:rsid w:val="6F9843CE"/>
    <w:rsid w:val="703665E3"/>
    <w:rsid w:val="7074418F"/>
    <w:rsid w:val="70BCCA6E"/>
    <w:rsid w:val="70C77332"/>
    <w:rsid w:val="71099432"/>
    <w:rsid w:val="717777EE"/>
    <w:rsid w:val="718C2E03"/>
    <w:rsid w:val="718EAB8C"/>
    <w:rsid w:val="71AEE16F"/>
    <w:rsid w:val="71CEADA8"/>
    <w:rsid w:val="71F4CAD1"/>
    <w:rsid w:val="72AA8E9D"/>
    <w:rsid w:val="72D817C7"/>
    <w:rsid w:val="7345C13C"/>
    <w:rsid w:val="73824B3D"/>
    <w:rsid w:val="741D8C3C"/>
    <w:rsid w:val="7445C559"/>
    <w:rsid w:val="748877B6"/>
    <w:rsid w:val="74C8A028"/>
    <w:rsid w:val="7513BB70"/>
    <w:rsid w:val="758CAF0D"/>
    <w:rsid w:val="758DB375"/>
    <w:rsid w:val="758E5A1C"/>
    <w:rsid w:val="759CEE0C"/>
    <w:rsid w:val="75C0C801"/>
    <w:rsid w:val="75D3739E"/>
    <w:rsid w:val="75DBD210"/>
    <w:rsid w:val="7607075E"/>
    <w:rsid w:val="761DF6F8"/>
    <w:rsid w:val="7633BEBF"/>
    <w:rsid w:val="76544705"/>
    <w:rsid w:val="76A7BC7B"/>
    <w:rsid w:val="76C4601B"/>
    <w:rsid w:val="76D45F37"/>
    <w:rsid w:val="77176FC9"/>
    <w:rsid w:val="7724251E"/>
    <w:rsid w:val="772766FC"/>
    <w:rsid w:val="78533458"/>
    <w:rsid w:val="78DC60B4"/>
    <w:rsid w:val="790E7C09"/>
    <w:rsid w:val="794978BB"/>
    <w:rsid w:val="79BB0C87"/>
    <w:rsid w:val="7A52376C"/>
    <w:rsid w:val="7BCCD701"/>
    <w:rsid w:val="7BE9DB15"/>
    <w:rsid w:val="7BFC7083"/>
    <w:rsid w:val="7C3D2401"/>
    <w:rsid w:val="7CFF250C"/>
    <w:rsid w:val="7D559559"/>
    <w:rsid w:val="7D809417"/>
    <w:rsid w:val="7E197367"/>
    <w:rsid w:val="7E32DB8F"/>
    <w:rsid w:val="7E4B133F"/>
    <w:rsid w:val="7E501B7A"/>
    <w:rsid w:val="7F1C5E47"/>
    <w:rsid w:val="7F1C7DE0"/>
    <w:rsid w:val="7F2E758B"/>
    <w:rsid w:val="7F513D80"/>
    <w:rsid w:val="7F65D5D9"/>
    <w:rsid w:val="7FD8E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93A61A13-8688-4BD8-95AC-0107CDF8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7E4B133F"/>
  </w:style>
  <w:style w:type="paragraph" w:styleId="Heading1">
    <w:name w:val="heading 1"/>
    <w:basedOn w:val="Normal"/>
    <w:next w:val="Normal"/>
    <w:uiPriority w:val="1"/>
    <w:qFormat/>
    <w:rsid w:val="7E4B133F"/>
    <w:pPr>
      <w:keepNext/>
      <w:spacing w:before="60" w:after="60"/>
      <w:outlineLvl w:val="0"/>
    </w:pPr>
    <w:rPr>
      <w:rFonts w:ascii="Arial" w:hAnsi="Arial"/>
      <w:b/>
      <w:bCs/>
      <w:sz w:val="22"/>
      <w:szCs w:val="22"/>
    </w:rPr>
  </w:style>
  <w:style w:type="paragraph" w:styleId="Heading2">
    <w:name w:val="heading 2"/>
    <w:basedOn w:val="Normal"/>
    <w:next w:val="Normal"/>
    <w:uiPriority w:val="1"/>
    <w:qFormat/>
    <w:rsid w:val="7E4B133F"/>
    <w:pPr>
      <w:keepNext/>
      <w:jc w:val="right"/>
      <w:outlineLvl w:val="1"/>
    </w:pPr>
    <w:rPr>
      <w:rFonts w:ascii="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7E4B133F"/>
    <w:pPr>
      <w:tabs>
        <w:tab w:val="center" w:pos="4153"/>
        <w:tab w:val="right" w:pos="8306"/>
      </w:tabs>
    </w:pPr>
  </w:style>
  <w:style w:type="paragraph" w:styleId="Footer">
    <w:name w:val="footer"/>
    <w:basedOn w:val="Normal"/>
    <w:uiPriority w:val="1"/>
    <w:rsid w:val="7E4B133F"/>
    <w:pPr>
      <w:tabs>
        <w:tab w:val="center" w:pos="4153"/>
        <w:tab w:val="right" w:pos="8306"/>
      </w:tabs>
    </w:pPr>
  </w:style>
  <w:style w:type="paragraph" w:styleId="DocumentMap">
    <w:name w:val="Document Map"/>
    <w:basedOn w:val="Normal"/>
    <w:uiPriority w:val="1"/>
    <w:semiHidden/>
    <w:rsid w:val="7E4B133F"/>
    <w:pPr>
      <w:shd w:val="clear" w:color="auto" w:fill="000080"/>
    </w:pPr>
    <w:rPr>
      <w:rFonts w:ascii="Tahoma" w:hAnsi="Tahoma"/>
    </w:rPr>
  </w:style>
  <w:style w:type="paragraph" w:styleId="BalloonText">
    <w:name w:val="Balloon Text"/>
    <w:basedOn w:val="Normal"/>
    <w:uiPriority w:val="1"/>
    <w:semiHidden/>
    <w:rsid w:val="7E4B133F"/>
    <w:rPr>
      <w:rFonts w:ascii="Tahoma" w:hAnsi="Tahoma" w:cs="Tahoma"/>
      <w:sz w:val="16"/>
      <w:szCs w:val="16"/>
    </w:rPr>
  </w:style>
  <w:style w:type="paragraph" w:styleId="ListParagraph">
    <w:name w:val="List Paragraph"/>
    <w:basedOn w:val="Normal"/>
    <w:uiPriority w:val="34"/>
    <w:qFormat/>
    <w:rsid w:val="7E4B133F"/>
    <w:pPr>
      <w:ind w:left="720"/>
    </w:pPr>
  </w:style>
  <w:style w:type="paragraph" w:styleId="BodyTextIndent3">
    <w:name w:val="Body Text Indent 3"/>
    <w:basedOn w:val="Normal"/>
    <w:link w:val="BodyTextIndent3Char"/>
    <w:uiPriority w:val="1"/>
    <w:rsid w:val="7E4B133F"/>
    <w:pPr>
      <w:ind w:left="6480"/>
    </w:pPr>
    <w:rPr>
      <w:rFonts w:ascii="Arial" w:hAnsi="Arial"/>
      <w:b/>
      <w:bCs/>
      <w:sz w:val="16"/>
      <w:szCs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uiPriority w:val="1"/>
    <w:rsid w:val="7E4B133F"/>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1"/>
    <w:unhideWhenUsed/>
    <w:rsid w:val="7E4B133F"/>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BodyText">
    <w:name w:val="Body Text"/>
    <w:basedOn w:val="Normal"/>
    <w:link w:val="BodyTextChar"/>
    <w:uiPriority w:val="1"/>
    <w:semiHidden/>
    <w:unhideWhenUsed/>
    <w:rsid w:val="7E4B133F"/>
    <w:pPr>
      <w:spacing w:after="120"/>
    </w:pPr>
  </w:style>
  <w:style w:type="character" w:customStyle="1" w:styleId="BodyTextChar">
    <w:name w:val="Body Text Char"/>
    <w:basedOn w:val="DefaultParagraphFont"/>
    <w:link w:val="BodyText"/>
    <w:semiHidden/>
    <w:rsid w:val="00B45256"/>
  </w:style>
  <w:style w:type="paragraph" w:styleId="Revision">
    <w:name w:val="Revision"/>
    <w:hidden/>
    <w:uiPriority w:val="99"/>
    <w:semiHidden/>
    <w:rsid w:val="00187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6006">
      <w:bodyDiv w:val="1"/>
      <w:marLeft w:val="0"/>
      <w:marRight w:val="0"/>
      <w:marTop w:val="0"/>
      <w:marBottom w:val="0"/>
      <w:divBdr>
        <w:top w:val="none" w:sz="0" w:space="0" w:color="auto"/>
        <w:left w:val="none" w:sz="0" w:space="0" w:color="auto"/>
        <w:bottom w:val="none" w:sz="0" w:space="0" w:color="auto"/>
        <w:right w:val="none" w:sz="0" w:space="0" w:color="auto"/>
      </w:divBdr>
    </w:div>
    <w:div w:id="984316455">
      <w:bodyDiv w:val="1"/>
      <w:marLeft w:val="0"/>
      <w:marRight w:val="0"/>
      <w:marTop w:val="0"/>
      <w:marBottom w:val="0"/>
      <w:divBdr>
        <w:top w:val="none" w:sz="0" w:space="0" w:color="auto"/>
        <w:left w:val="none" w:sz="0" w:space="0" w:color="auto"/>
        <w:bottom w:val="none" w:sz="0" w:space="0" w:color="auto"/>
        <w:right w:val="none" w:sz="0" w:space="0" w:color="auto"/>
      </w:divBdr>
    </w:div>
    <w:div w:id="1011488461">
      <w:bodyDiv w:val="1"/>
      <w:marLeft w:val="0"/>
      <w:marRight w:val="0"/>
      <w:marTop w:val="0"/>
      <w:marBottom w:val="0"/>
      <w:divBdr>
        <w:top w:val="none" w:sz="0" w:space="0" w:color="auto"/>
        <w:left w:val="none" w:sz="0" w:space="0" w:color="auto"/>
        <w:bottom w:val="none" w:sz="0" w:space="0" w:color="auto"/>
        <w:right w:val="none" w:sz="0" w:space="0" w:color="auto"/>
      </w:divBdr>
    </w:div>
    <w:div w:id="1228691946">
      <w:bodyDiv w:val="1"/>
      <w:marLeft w:val="0"/>
      <w:marRight w:val="0"/>
      <w:marTop w:val="0"/>
      <w:marBottom w:val="0"/>
      <w:divBdr>
        <w:top w:val="none" w:sz="0" w:space="0" w:color="auto"/>
        <w:left w:val="none" w:sz="0" w:space="0" w:color="auto"/>
        <w:bottom w:val="none" w:sz="0" w:space="0" w:color="auto"/>
        <w:right w:val="none" w:sz="0" w:space="0" w:color="auto"/>
      </w:divBdr>
    </w:div>
    <w:div w:id="1259677501">
      <w:bodyDiv w:val="1"/>
      <w:marLeft w:val="0"/>
      <w:marRight w:val="0"/>
      <w:marTop w:val="0"/>
      <w:marBottom w:val="0"/>
      <w:divBdr>
        <w:top w:val="none" w:sz="0" w:space="0" w:color="auto"/>
        <w:left w:val="none" w:sz="0" w:space="0" w:color="auto"/>
        <w:bottom w:val="none" w:sz="0" w:space="0" w:color="auto"/>
        <w:right w:val="none" w:sz="0" w:space="0" w:color="auto"/>
      </w:divBdr>
    </w:div>
    <w:div w:id="1260875458">
      <w:bodyDiv w:val="1"/>
      <w:marLeft w:val="0"/>
      <w:marRight w:val="0"/>
      <w:marTop w:val="0"/>
      <w:marBottom w:val="0"/>
      <w:divBdr>
        <w:top w:val="none" w:sz="0" w:space="0" w:color="auto"/>
        <w:left w:val="none" w:sz="0" w:space="0" w:color="auto"/>
        <w:bottom w:val="none" w:sz="0" w:space="0" w:color="auto"/>
        <w:right w:val="none" w:sz="0" w:space="0" w:color="auto"/>
      </w:divBdr>
    </w:div>
    <w:div w:id="1319576971">
      <w:bodyDiv w:val="1"/>
      <w:marLeft w:val="0"/>
      <w:marRight w:val="0"/>
      <w:marTop w:val="0"/>
      <w:marBottom w:val="0"/>
      <w:divBdr>
        <w:top w:val="none" w:sz="0" w:space="0" w:color="auto"/>
        <w:left w:val="none" w:sz="0" w:space="0" w:color="auto"/>
        <w:bottom w:val="none" w:sz="0" w:space="0" w:color="auto"/>
        <w:right w:val="none" w:sz="0" w:space="0" w:color="auto"/>
      </w:divBdr>
    </w:div>
    <w:div w:id="1329484765">
      <w:bodyDiv w:val="1"/>
      <w:marLeft w:val="0"/>
      <w:marRight w:val="0"/>
      <w:marTop w:val="0"/>
      <w:marBottom w:val="0"/>
      <w:divBdr>
        <w:top w:val="none" w:sz="0" w:space="0" w:color="auto"/>
        <w:left w:val="none" w:sz="0" w:space="0" w:color="auto"/>
        <w:bottom w:val="none" w:sz="0" w:space="0" w:color="auto"/>
        <w:right w:val="none" w:sz="0" w:space="0" w:color="auto"/>
      </w:divBdr>
    </w:div>
    <w:div w:id="157878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20" ma:contentTypeDescription="Create a new document." ma:contentTypeScope="" ma:versionID="3a649256d9f2583b318ffc9580b0bd67">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5a7dc649ade85435f4f6a8fa2da2bed2"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356a9f-7ab4-4119-bc8c-c0e2bbee319d">
      <Terms xmlns="http://schemas.microsoft.com/office/infopath/2007/PartnerControls"/>
    </lcf76f155ced4ddcb4097134ff3c332f>
    <TaxCatchAll xmlns="1b841efe-b572-4546-bc46-cf1ec79533ff"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2.xml><?xml version="1.0" encoding="utf-8"?>
<ds:datastoreItem xmlns:ds="http://schemas.openxmlformats.org/officeDocument/2006/customXml" ds:itemID="{789437E6-016F-4F05-8E2A-6C207A546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38eb3735-ee5c-4648-b034-55b168574dc2"/>
    <ds:schemaRef ds:uri="881a4994-db63-4408-b583-644c41d65f02"/>
    <ds:schemaRef ds:uri="f2356a9f-7ab4-4119-bc8c-c0e2bbee319d"/>
    <ds:schemaRef ds:uri="1b841efe-b572-4546-bc46-cf1ec79533ff"/>
    <ds:schemaRef ds:uri="http://schemas.microsoft.com/sharepoint/v3"/>
  </ds:schemaRefs>
</ds:datastoreItem>
</file>

<file path=customXml/itemProps4.xml><?xml version="1.0" encoding="utf-8"?>
<ds:datastoreItem xmlns:ds="http://schemas.openxmlformats.org/officeDocument/2006/customXml" ds:itemID="{1CDA8C59-6C4B-4D22-9598-753938E17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1166</Words>
  <Characters>7440</Characters>
  <Application>Microsoft Office Word</Application>
  <DocSecurity>4</DocSecurity>
  <Lines>62</Lines>
  <Paragraphs>17</Paragraphs>
  <ScaleCrop>false</ScaleCrop>
  <Company>Wychavon District Council</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subject/>
  <dc:creator>Chief Executive Unit</dc:creator>
  <cp:keywords/>
  <cp:lastModifiedBy>Kelly Silk</cp:lastModifiedBy>
  <cp:revision>2</cp:revision>
  <cp:lastPrinted>2015-06-26T18:04:00Z</cp:lastPrinted>
  <dcterms:created xsi:type="dcterms:W3CDTF">2025-08-12T11:18:00Z</dcterms:created>
  <dcterms:modified xsi:type="dcterms:W3CDTF">2025-08-12T11:18:00Z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35800</vt:r8>
  </property>
  <property fmtid="{D5CDD505-2E9C-101B-9397-08002B2CF9AE}" pid="4" name="MediaServiceImageTags">
    <vt:lpwstr/>
  </property>
</Properties>
</file>