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56539314" w:rsidR="00497D31" w:rsidRPr="00730564" w:rsidRDefault="00D0565E" w:rsidP="00C75A1C">
            <w:pPr>
              <w:spacing w:before="60" w:after="60"/>
              <w:rPr>
                <w:rFonts w:ascii="Arial" w:hAnsi="Arial" w:cs="Arial"/>
                <w:bCs/>
                <w:sz w:val="24"/>
                <w:szCs w:val="24"/>
              </w:rPr>
            </w:pPr>
            <w:r w:rsidRPr="00730564">
              <w:rPr>
                <w:rFonts w:ascii="Arial" w:hAnsi="Arial" w:cs="Arial"/>
                <w:bCs/>
                <w:sz w:val="24"/>
                <w:szCs w:val="24"/>
              </w:rPr>
              <w:t>Head of Planning Policy</w:t>
            </w:r>
          </w:p>
        </w:tc>
        <w:tc>
          <w:tcPr>
            <w:tcW w:w="1680" w:type="dxa"/>
            <w:shd w:val="clear" w:color="auto" w:fill="DBE5F1" w:themeFill="accent1" w:themeFillTint="33"/>
          </w:tcPr>
          <w:p w14:paraId="29328133" w14:textId="125A7B39" w:rsidR="00497D31" w:rsidRPr="00730564" w:rsidRDefault="00497D31">
            <w:pPr>
              <w:spacing w:before="60" w:after="60"/>
              <w:jc w:val="right"/>
              <w:rPr>
                <w:rFonts w:ascii="Arial" w:hAnsi="Arial" w:cs="Arial"/>
                <w:bCs/>
                <w:sz w:val="24"/>
                <w:szCs w:val="24"/>
              </w:rPr>
            </w:pPr>
            <w:r w:rsidRPr="00730564">
              <w:rPr>
                <w:rFonts w:ascii="Arial" w:hAnsi="Arial" w:cs="Arial"/>
                <w:bCs/>
                <w:sz w:val="24"/>
                <w:szCs w:val="24"/>
              </w:rPr>
              <w:t>Post Number</w:t>
            </w:r>
          </w:p>
        </w:tc>
        <w:tc>
          <w:tcPr>
            <w:tcW w:w="2714" w:type="dxa"/>
            <w:vAlign w:val="center"/>
          </w:tcPr>
          <w:p w14:paraId="119346D7" w14:textId="39C838B4" w:rsidR="000D26AD" w:rsidRPr="00730564" w:rsidRDefault="00D0565E" w:rsidP="00D86CB5">
            <w:pPr>
              <w:rPr>
                <w:rFonts w:ascii="Arial" w:hAnsi="Arial" w:cs="Arial"/>
                <w:bCs/>
                <w:sz w:val="24"/>
                <w:szCs w:val="24"/>
              </w:rPr>
            </w:pPr>
            <w:r w:rsidRPr="00730564">
              <w:rPr>
                <w:rFonts w:ascii="Arial" w:hAnsi="Arial" w:cs="Arial"/>
                <w:bCs/>
                <w:sz w:val="24"/>
                <w:szCs w:val="24"/>
              </w:rPr>
              <w:t>P1003</w:t>
            </w:r>
          </w:p>
        </w:tc>
      </w:tr>
      <w:tr w:rsidR="00497D31" w14:paraId="411689FA" w14:textId="77777777" w:rsidTr="03BEA857">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7D54B086" w:rsidR="0091495B" w:rsidRPr="00730564" w:rsidRDefault="00D0565E" w:rsidP="00CA4FC3">
            <w:pPr>
              <w:pStyle w:val="Header"/>
              <w:tabs>
                <w:tab w:val="clear" w:pos="4153"/>
                <w:tab w:val="clear" w:pos="8306"/>
              </w:tabs>
              <w:spacing w:before="60" w:after="60"/>
              <w:rPr>
                <w:rFonts w:ascii="Arial" w:hAnsi="Arial" w:cs="Arial"/>
                <w:bCs/>
                <w:sz w:val="24"/>
                <w:szCs w:val="24"/>
              </w:rPr>
            </w:pPr>
            <w:r w:rsidRPr="00730564">
              <w:rPr>
                <w:rFonts w:ascii="Arial" w:hAnsi="Arial" w:cs="Arial"/>
                <w:bCs/>
                <w:sz w:val="24"/>
                <w:szCs w:val="24"/>
              </w:rPr>
              <w:t>M</w:t>
            </w:r>
            <w:r w:rsidR="005C43A6">
              <w:rPr>
                <w:rFonts w:ascii="Arial" w:hAnsi="Arial" w:cs="Arial"/>
                <w:bCs/>
                <w:sz w:val="24"/>
                <w:szCs w:val="24"/>
              </w:rPr>
              <w:t>3</w:t>
            </w:r>
          </w:p>
        </w:tc>
        <w:tc>
          <w:tcPr>
            <w:tcW w:w="1680" w:type="dxa"/>
            <w:shd w:val="clear" w:color="auto" w:fill="DBE5F1" w:themeFill="accent1" w:themeFillTint="33"/>
          </w:tcPr>
          <w:p w14:paraId="15FE3557" w14:textId="6BDD5F88" w:rsidR="00200553" w:rsidRPr="00730564" w:rsidRDefault="00480DB0" w:rsidP="00D86CB5">
            <w:pPr>
              <w:spacing w:before="60" w:after="60"/>
              <w:jc w:val="right"/>
              <w:rPr>
                <w:rFonts w:ascii="Arial" w:hAnsi="Arial" w:cs="Arial"/>
                <w:bCs/>
                <w:sz w:val="24"/>
                <w:szCs w:val="24"/>
              </w:rPr>
            </w:pPr>
            <w:r w:rsidRPr="00730564">
              <w:rPr>
                <w:rFonts w:ascii="Arial" w:hAnsi="Arial" w:cs="Arial"/>
                <w:bCs/>
                <w:sz w:val="24"/>
                <w:szCs w:val="24"/>
              </w:rPr>
              <w:t>Service</w:t>
            </w:r>
            <w:r w:rsidR="0CD394AC" w:rsidRPr="00730564">
              <w:rPr>
                <w:rFonts w:ascii="Arial" w:hAnsi="Arial" w:cs="Arial"/>
                <w:bCs/>
                <w:sz w:val="24"/>
                <w:szCs w:val="24"/>
              </w:rPr>
              <w:t xml:space="preserve"> Area</w:t>
            </w:r>
          </w:p>
        </w:tc>
        <w:tc>
          <w:tcPr>
            <w:tcW w:w="2714" w:type="dxa"/>
          </w:tcPr>
          <w:p w14:paraId="5450F6BD" w14:textId="67D0FFF0" w:rsidR="009E587B" w:rsidRPr="00730564" w:rsidRDefault="00D0565E" w:rsidP="00195031">
            <w:pPr>
              <w:pStyle w:val="Header"/>
              <w:tabs>
                <w:tab w:val="clear" w:pos="4153"/>
                <w:tab w:val="clear" w:pos="8306"/>
              </w:tabs>
              <w:spacing w:before="60" w:after="60"/>
              <w:rPr>
                <w:rFonts w:ascii="Arial" w:hAnsi="Arial" w:cs="Arial"/>
                <w:bCs/>
                <w:sz w:val="24"/>
                <w:szCs w:val="24"/>
              </w:rPr>
            </w:pPr>
            <w:r w:rsidRPr="00730564">
              <w:rPr>
                <w:rFonts w:ascii="Arial" w:hAnsi="Arial" w:cs="Arial"/>
                <w:bCs/>
                <w:sz w:val="24"/>
                <w:szCs w:val="24"/>
              </w:rPr>
              <w:t>Planning and Infrastructure</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5F45D230" w14:textId="15A3C19D" w:rsidR="00D0565E" w:rsidRPr="00730564" w:rsidRDefault="00D0565E" w:rsidP="00802132">
            <w:pPr>
              <w:pStyle w:val="BodyTextIndent3"/>
              <w:ind w:left="0"/>
              <w:rPr>
                <w:rFonts w:cs="Arial"/>
                <w:b w:val="0"/>
                <w:bCs/>
                <w:sz w:val="24"/>
                <w:szCs w:val="24"/>
              </w:rPr>
            </w:pPr>
            <w:r w:rsidRPr="00730564">
              <w:rPr>
                <w:rFonts w:cs="Arial"/>
                <w:b w:val="0"/>
                <w:bCs/>
                <w:sz w:val="24"/>
                <w:szCs w:val="24"/>
              </w:rPr>
              <w:t>Politically restricted</w:t>
            </w:r>
            <w:r w:rsidR="00730564">
              <w:rPr>
                <w:rFonts w:cs="Arial"/>
                <w:b w:val="0"/>
                <w:bCs/>
                <w:sz w:val="24"/>
                <w:szCs w:val="24"/>
              </w:rPr>
              <w:t xml:space="preserve"> post</w:t>
            </w:r>
            <w:r w:rsidRPr="00730564">
              <w:rPr>
                <w:rFonts w:cs="Arial"/>
                <w:b w:val="0"/>
                <w:bCs/>
                <w:sz w:val="24"/>
                <w:szCs w:val="24"/>
              </w:rPr>
              <w:t xml:space="preserve">. </w:t>
            </w:r>
          </w:p>
          <w:p w14:paraId="149D74EF" w14:textId="77777777" w:rsidR="00D0565E" w:rsidRPr="00730564" w:rsidRDefault="00D0565E" w:rsidP="00802132">
            <w:pPr>
              <w:pStyle w:val="BodyTextIndent3"/>
              <w:ind w:left="0"/>
              <w:rPr>
                <w:rFonts w:cs="Arial"/>
                <w:b w:val="0"/>
                <w:bCs/>
                <w:sz w:val="24"/>
                <w:szCs w:val="24"/>
              </w:rPr>
            </w:pPr>
          </w:p>
          <w:p w14:paraId="00D1C29A" w14:textId="0CE983E1" w:rsidR="00D0565E" w:rsidRPr="00730564" w:rsidRDefault="00D0565E" w:rsidP="00802132">
            <w:pPr>
              <w:pStyle w:val="BodyTextIndent3"/>
              <w:ind w:left="0"/>
              <w:rPr>
                <w:rFonts w:cs="Arial"/>
                <w:b w:val="0"/>
                <w:bCs/>
                <w:sz w:val="24"/>
                <w:szCs w:val="24"/>
              </w:rPr>
            </w:pPr>
            <w:r w:rsidRPr="00730564">
              <w:rPr>
                <w:rFonts w:cs="Arial"/>
                <w:b w:val="0"/>
                <w:bCs/>
                <w:sz w:val="24"/>
                <w:szCs w:val="24"/>
              </w:rPr>
              <w:t>Fully mobile</w:t>
            </w:r>
            <w:r w:rsidR="00730564">
              <w:rPr>
                <w:rFonts w:cs="Arial"/>
                <w:b w:val="0"/>
                <w:bCs/>
                <w:sz w:val="24"/>
                <w:szCs w:val="24"/>
              </w:rPr>
              <w:t xml:space="preserve"> with access to transport to be able to </w:t>
            </w:r>
            <w:r w:rsidRPr="00730564">
              <w:rPr>
                <w:rFonts w:cs="Arial"/>
                <w:b w:val="0"/>
                <w:bCs/>
                <w:sz w:val="24"/>
                <w:szCs w:val="24"/>
              </w:rPr>
              <w:t>travel to sites and meetings across both Districts.</w:t>
            </w:r>
          </w:p>
          <w:p w14:paraId="0A233F7A" w14:textId="77777777" w:rsidR="00D0565E" w:rsidRPr="00730564" w:rsidRDefault="00D0565E" w:rsidP="00802132">
            <w:pPr>
              <w:pStyle w:val="BodyTextIndent3"/>
              <w:ind w:left="0"/>
              <w:rPr>
                <w:rFonts w:cs="Arial"/>
                <w:b w:val="0"/>
                <w:bCs/>
                <w:sz w:val="24"/>
                <w:szCs w:val="24"/>
              </w:rPr>
            </w:pPr>
          </w:p>
          <w:p w14:paraId="0546E146" w14:textId="77777777" w:rsidR="00D0565E" w:rsidRPr="00730564" w:rsidRDefault="00D0565E" w:rsidP="00802132">
            <w:pPr>
              <w:pStyle w:val="BodyTextIndent3"/>
              <w:ind w:left="0"/>
              <w:rPr>
                <w:rFonts w:cs="Arial"/>
                <w:b w:val="0"/>
                <w:bCs/>
                <w:sz w:val="24"/>
                <w:szCs w:val="24"/>
              </w:rPr>
            </w:pPr>
            <w:r w:rsidRPr="00730564">
              <w:rPr>
                <w:rFonts w:cs="Arial"/>
                <w:b w:val="0"/>
                <w:bCs/>
                <w:sz w:val="24"/>
                <w:szCs w:val="24"/>
              </w:rPr>
              <w:t xml:space="preserve">Regular attendance at </w:t>
            </w:r>
            <w:proofErr w:type="gramStart"/>
            <w:r w:rsidRPr="00730564">
              <w:rPr>
                <w:rFonts w:cs="Arial"/>
                <w:b w:val="0"/>
                <w:bCs/>
                <w:sz w:val="24"/>
                <w:szCs w:val="24"/>
              </w:rPr>
              <w:t>council</w:t>
            </w:r>
            <w:proofErr w:type="gramEnd"/>
            <w:r w:rsidRPr="00730564">
              <w:rPr>
                <w:rFonts w:cs="Arial"/>
                <w:b w:val="0"/>
                <w:bCs/>
                <w:sz w:val="24"/>
                <w:szCs w:val="24"/>
              </w:rPr>
              <w:t xml:space="preserve"> and other meetings outside of normal office hours.</w:t>
            </w:r>
          </w:p>
          <w:p w14:paraId="0B3CF105" w14:textId="77777777" w:rsidR="00D0565E" w:rsidRPr="00730564" w:rsidRDefault="00D0565E" w:rsidP="00802132">
            <w:pPr>
              <w:pStyle w:val="BodyTextIndent3"/>
              <w:ind w:left="0"/>
              <w:rPr>
                <w:rFonts w:cs="Arial"/>
                <w:b w:val="0"/>
                <w:bCs/>
                <w:sz w:val="24"/>
                <w:szCs w:val="24"/>
              </w:rPr>
            </w:pPr>
          </w:p>
          <w:p w14:paraId="665AE623" w14:textId="5EE41980" w:rsidR="00497D31" w:rsidRPr="00730564" w:rsidRDefault="00D0565E" w:rsidP="00802132">
            <w:pPr>
              <w:pStyle w:val="Header"/>
              <w:tabs>
                <w:tab w:val="clear" w:pos="4153"/>
                <w:tab w:val="clear" w:pos="8306"/>
              </w:tabs>
              <w:spacing w:before="60" w:after="60"/>
              <w:rPr>
                <w:rFonts w:ascii="Arial" w:hAnsi="Arial" w:cs="Arial"/>
                <w:bCs/>
                <w:sz w:val="24"/>
                <w:szCs w:val="24"/>
              </w:rPr>
            </w:pPr>
            <w:r w:rsidRPr="00730564">
              <w:rPr>
                <w:rFonts w:ascii="Arial" w:hAnsi="Arial" w:cs="Arial"/>
                <w:bCs/>
                <w:sz w:val="24"/>
                <w:szCs w:val="24"/>
              </w:rPr>
              <w:t>Ability to undertake site visits in isolated</w:t>
            </w:r>
            <w:r w:rsidR="008C5BA0">
              <w:rPr>
                <w:rFonts w:ascii="Arial" w:hAnsi="Arial" w:cs="Arial"/>
                <w:bCs/>
                <w:sz w:val="24"/>
                <w:szCs w:val="24"/>
              </w:rPr>
              <w:t>/rural</w:t>
            </w:r>
            <w:r w:rsidRPr="00730564">
              <w:rPr>
                <w:rFonts w:ascii="Arial" w:hAnsi="Arial" w:cs="Arial"/>
                <w:bCs/>
                <w:sz w:val="24"/>
                <w:szCs w:val="24"/>
              </w:rPr>
              <w:t xml:space="preserve"> locations</w:t>
            </w:r>
            <w:r w:rsidR="008C5BA0">
              <w:rPr>
                <w:rFonts w:ascii="Arial" w:hAnsi="Arial" w:cs="Arial"/>
                <w:bCs/>
                <w:sz w:val="24"/>
                <w:szCs w:val="24"/>
              </w:rPr>
              <w:t>.</w:t>
            </w:r>
          </w:p>
        </w:tc>
        <w:tc>
          <w:tcPr>
            <w:tcW w:w="1680" w:type="dxa"/>
            <w:shd w:val="clear" w:color="auto" w:fill="DBE5F1" w:themeFill="accent1" w:themeFillTint="33"/>
          </w:tcPr>
          <w:p w14:paraId="483BBEAE" w14:textId="77777777" w:rsidR="00497D31" w:rsidRPr="00730564" w:rsidRDefault="00497D31">
            <w:pPr>
              <w:spacing w:before="60" w:after="60"/>
              <w:jc w:val="right"/>
              <w:rPr>
                <w:rFonts w:ascii="Arial" w:hAnsi="Arial" w:cs="Arial"/>
                <w:bCs/>
                <w:sz w:val="24"/>
                <w:szCs w:val="24"/>
              </w:rPr>
            </w:pPr>
            <w:r w:rsidRPr="00730564">
              <w:rPr>
                <w:rFonts w:ascii="Arial" w:hAnsi="Arial" w:cs="Arial"/>
                <w:bCs/>
                <w:sz w:val="24"/>
                <w:szCs w:val="24"/>
              </w:rPr>
              <w:t>Additional Benefits</w:t>
            </w:r>
          </w:p>
          <w:p w14:paraId="370EFD9E" w14:textId="77777777" w:rsidR="00497D31" w:rsidRPr="00730564" w:rsidRDefault="00497D31">
            <w:pPr>
              <w:spacing w:before="60" w:after="60"/>
              <w:jc w:val="right"/>
              <w:rPr>
                <w:rFonts w:ascii="Arial" w:hAnsi="Arial" w:cs="Arial"/>
                <w:bCs/>
                <w:sz w:val="24"/>
                <w:szCs w:val="24"/>
              </w:rPr>
            </w:pPr>
          </w:p>
        </w:tc>
        <w:tc>
          <w:tcPr>
            <w:tcW w:w="2714" w:type="dxa"/>
          </w:tcPr>
          <w:p w14:paraId="2A5C2ABE" w14:textId="7848B714" w:rsidR="00D0565E" w:rsidRPr="00730564" w:rsidRDefault="00D0565E" w:rsidP="00802132">
            <w:pPr>
              <w:pStyle w:val="BodyTextIndent3"/>
              <w:ind w:left="0"/>
              <w:rPr>
                <w:rFonts w:cs="Arial"/>
                <w:b w:val="0"/>
                <w:bCs/>
                <w:sz w:val="24"/>
                <w:szCs w:val="24"/>
              </w:rPr>
            </w:pPr>
            <w:r w:rsidRPr="00730564">
              <w:rPr>
                <w:rFonts w:cs="Arial"/>
                <w:b w:val="0"/>
                <w:bCs/>
                <w:sz w:val="24"/>
                <w:szCs w:val="24"/>
              </w:rPr>
              <w:t>Payment of RTPI subscription</w:t>
            </w:r>
          </w:p>
          <w:p w14:paraId="55245929" w14:textId="77777777" w:rsidR="00497D31" w:rsidRPr="00730564" w:rsidRDefault="00497D31" w:rsidP="00D86CB5">
            <w:pPr>
              <w:pStyle w:val="Header"/>
              <w:tabs>
                <w:tab w:val="clear" w:pos="4153"/>
                <w:tab w:val="clear" w:pos="8306"/>
              </w:tabs>
              <w:spacing w:before="60" w:after="60"/>
              <w:rPr>
                <w:rFonts w:ascii="Arial" w:hAnsi="Arial" w:cs="Arial"/>
                <w:bCs/>
                <w:sz w:val="24"/>
                <w:szCs w:val="24"/>
              </w:rPr>
            </w:pP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0E07CA2C" w:rsidR="00D86CB5" w:rsidRPr="00730564" w:rsidRDefault="00083A61" w:rsidP="00802132">
            <w:pPr>
              <w:pStyle w:val="Header"/>
              <w:tabs>
                <w:tab w:val="clear" w:pos="4153"/>
                <w:tab w:val="clear" w:pos="8306"/>
              </w:tabs>
              <w:spacing w:before="60" w:after="60"/>
              <w:rPr>
                <w:rFonts w:ascii="Arial" w:hAnsi="Arial" w:cs="Arial"/>
                <w:bCs/>
                <w:sz w:val="24"/>
                <w:szCs w:val="24"/>
              </w:rPr>
            </w:pPr>
            <w:r>
              <w:rPr>
                <w:rFonts w:ascii="Arial" w:hAnsi="Arial" w:cs="Arial"/>
                <w:bCs/>
                <w:sz w:val="24"/>
                <w:szCs w:val="24"/>
              </w:rPr>
              <w:t>D</w:t>
            </w:r>
            <w:r w:rsidR="00D0565E" w:rsidRPr="00730564">
              <w:rPr>
                <w:rFonts w:ascii="Arial" w:hAnsi="Arial" w:cs="Arial"/>
                <w:bCs/>
                <w:sz w:val="24"/>
                <w:szCs w:val="24"/>
              </w:rPr>
              <w:t>irector of Planning and Infrastructure</w:t>
            </w:r>
          </w:p>
        </w:tc>
        <w:tc>
          <w:tcPr>
            <w:tcW w:w="1680" w:type="dxa"/>
            <w:shd w:val="clear" w:color="auto" w:fill="DBE5F1" w:themeFill="accent1" w:themeFillTint="33"/>
          </w:tcPr>
          <w:p w14:paraId="30DC3DB8" w14:textId="77777777" w:rsidR="00497D31" w:rsidRPr="00730564" w:rsidRDefault="00497D31">
            <w:pPr>
              <w:spacing w:before="60" w:after="60"/>
              <w:jc w:val="right"/>
              <w:rPr>
                <w:rFonts w:ascii="Arial" w:hAnsi="Arial" w:cs="Arial"/>
                <w:bCs/>
                <w:sz w:val="24"/>
                <w:szCs w:val="24"/>
              </w:rPr>
            </w:pPr>
            <w:r w:rsidRPr="00730564">
              <w:rPr>
                <w:rFonts w:ascii="Arial" w:hAnsi="Arial" w:cs="Arial"/>
                <w:bCs/>
                <w:sz w:val="24"/>
                <w:szCs w:val="24"/>
              </w:rPr>
              <w:t>Date</w:t>
            </w:r>
          </w:p>
        </w:tc>
        <w:tc>
          <w:tcPr>
            <w:tcW w:w="2714" w:type="dxa"/>
          </w:tcPr>
          <w:p w14:paraId="0C389430" w14:textId="17CFE9EE" w:rsidR="00497D31" w:rsidRPr="00730564" w:rsidRDefault="00AE1E0E">
            <w:pPr>
              <w:pStyle w:val="Header"/>
              <w:tabs>
                <w:tab w:val="clear" w:pos="4153"/>
                <w:tab w:val="clear" w:pos="8306"/>
              </w:tabs>
              <w:spacing w:before="60" w:after="60"/>
              <w:rPr>
                <w:rFonts w:ascii="Arial" w:hAnsi="Arial" w:cs="Arial"/>
                <w:bCs/>
                <w:sz w:val="24"/>
                <w:szCs w:val="24"/>
              </w:rPr>
            </w:pPr>
            <w:r>
              <w:rPr>
                <w:rFonts w:ascii="Arial" w:hAnsi="Arial" w:cs="Arial"/>
                <w:bCs/>
                <w:sz w:val="24"/>
                <w:szCs w:val="24"/>
              </w:rPr>
              <w:t>April 2025</w:t>
            </w:r>
            <w:r w:rsidR="00740705">
              <w:rPr>
                <w:rFonts w:ascii="Arial" w:hAnsi="Arial" w:cs="Arial"/>
                <w:bCs/>
                <w:sz w:val="24"/>
                <w:szCs w:val="24"/>
              </w:rPr>
              <w:t xml:space="preserve"> </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54"/>
        <w:gridCol w:w="7069"/>
      </w:tblGrid>
      <w:tr w:rsidR="00497D31" w14:paraId="74902372" w14:textId="77777777" w:rsidTr="00740705">
        <w:tc>
          <w:tcPr>
            <w:tcW w:w="2854" w:type="dxa"/>
          </w:tcPr>
          <w:p w14:paraId="4F91F80F" w14:textId="7C72A585" w:rsidR="00497D31" w:rsidRPr="00740705" w:rsidRDefault="00497D31">
            <w:pPr>
              <w:spacing w:before="60" w:after="60"/>
              <w:jc w:val="right"/>
              <w:rPr>
                <w:rFonts w:ascii="Arial" w:hAnsi="Arial"/>
                <w:sz w:val="24"/>
                <w:szCs w:val="24"/>
              </w:rPr>
            </w:pPr>
            <w:r w:rsidRPr="00740705">
              <w:rPr>
                <w:rFonts w:ascii="Arial" w:hAnsi="Arial"/>
                <w:sz w:val="24"/>
                <w:szCs w:val="24"/>
              </w:rPr>
              <w:t>The</w:t>
            </w:r>
            <w:r w:rsidR="00480DB0" w:rsidRPr="00740705">
              <w:rPr>
                <w:rFonts w:ascii="Arial" w:hAnsi="Arial"/>
                <w:sz w:val="24"/>
                <w:szCs w:val="24"/>
              </w:rPr>
              <w:t xml:space="preserve"> purpose of this role</w:t>
            </w:r>
            <w:r w:rsidRPr="00740705">
              <w:rPr>
                <w:rFonts w:ascii="Arial" w:hAnsi="Arial"/>
                <w:sz w:val="24"/>
                <w:szCs w:val="24"/>
              </w:rPr>
              <w:t xml:space="preserve"> within the Council is:</w:t>
            </w:r>
          </w:p>
        </w:tc>
        <w:tc>
          <w:tcPr>
            <w:tcW w:w="7069" w:type="dxa"/>
          </w:tcPr>
          <w:p w14:paraId="76A6F178" w14:textId="774E00A4" w:rsidR="002D50A6" w:rsidRDefault="00D0565E" w:rsidP="00D0565E">
            <w:pPr>
              <w:pStyle w:val="BodyTextIndent3"/>
              <w:ind w:left="0"/>
              <w:rPr>
                <w:b w:val="0"/>
                <w:sz w:val="24"/>
              </w:rPr>
            </w:pPr>
            <w:r w:rsidRPr="00740705">
              <w:rPr>
                <w:b w:val="0"/>
                <w:sz w:val="24"/>
              </w:rPr>
              <w:t xml:space="preserve">To </w:t>
            </w:r>
            <w:r w:rsidR="0010737C" w:rsidRPr="00740705">
              <w:rPr>
                <w:b w:val="0"/>
                <w:sz w:val="24"/>
              </w:rPr>
              <w:t xml:space="preserve">lead and </w:t>
            </w:r>
            <w:r w:rsidRPr="00740705">
              <w:rPr>
                <w:b w:val="0"/>
                <w:sz w:val="24"/>
              </w:rPr>
              <w:t>be responsible for the effective management and development of the Planning Policy Tea</w:t>
            </w:r>
            <w:r w:rsidR="00544C0A" w:rsidRPr="00740705">
              <w:rPr>
                <w:b w:val="0"/>
                <w:sz w:val="24"/>
              </w:rPr>
              <w:t>m</w:t>
            </w:r>
            <w:r w:rsidR="00AF18E7" w:rsidRPr="00740705">
              <w:rPr>
                <w:b w:val="0"/>
                <w:sz w:val="24"/>
              </w:rPr>
              <w:t xml:space="preserve"> and the Corporate Data teams and their activities</w:t>
            </w:r>
            <w:r w:rsidR="002600AE" w:rsidRPr="00740705">
              <w:rPr>
                <w:b w:val="0"/>
                <w:sz w:val="24"/>
              </w:rPr>
              <w:t>,</w:t>
            </w:r>
            <w:r w:rsidR="00544C0A" w:rsidRPr="00740705">
              <w:rPr>
                <w:b w:val="0"/>
                <w:sz w:val="24"/>
              </w:rPr>
              <w:t xml:space="preserve"> the South Worcestershire Development Plan Review</w:t>
            </w:r>
            <w:r w:rsidR="002600AE" w:rsidRPr="00740705">
              <w:rPr>
                <w:b w:val="0"/>
                <w:sz w:val="24"/>
              </w:rPr>
              <w:t xml:space="preserve"> for Wychavon and Malvern Hills Councils</w:t>
            </w:r>
            <w:r w:rsidR="00D13D20" w:rsidRPr="00740705">
              <w:rPr>
                <w:b w:val="0"/>
                <w:sz w:val="24"/>
              </w:rPr>
              <w:t>,</w:t>
            </w:r>
            <w:r w:rsidRPr="00740705">
              <w:rPr>
                <w:b w:val="0"/>
                <w:sz w:val="24"/>
              </w:rPr>
              <w:t xml:space="preserve"> and the delivery of projects set out in the Local Development Schemes and Service Delivery Plans for Malvern Hills and Wychavon District Councils.</w:t>
            </w:r>
          </w:p>
          <w:p w14:paraId="6864CE08" w14:textId="77777777" w:rsidR="00740705" w:rsidRPr="00740705" w:rsidRDefault="00740705" w:rsidP="00D0565E">
            <w:pPr>
              <w:pStyle w:val="BodyTextIndent3"/>
              <w:ind w:left="0"/>
              <w:rPr>
                <w:b w:val="0"/>
                <w:sz w:val="24"/>
              </w:rPr>
            </w:pPr>
          </w:p>
          <w:p w14:paraId="4FD43E7C" w14:textId="77777777" w:rsidR="001843A4" w:rsidRPr="00740705" w:rsidRDefault="002D50A6">
            <w:pPr>
              <w:spacing w:before="60" w:after="60"/>
              <w:rPr>
                <w:rFonts w:ascii="Arial" w:hAnsi="Arial"/>
                <w:sz w:val="24"/>
                <w:lang w:val="en-US" w:eastAsia="en-US"/>
              </w:rPr>
            </w:pPr>
            <w:r w:rsidRPr="00740705">
              <w:rPr>
                <w:rFonts w:ascii="Arial" w:hAnsi="Arial"/>
                <w:sz w:val="24"/>
                <w:lang w:val="en-US" w:eastAsia="en-US"/>
              </w:rPr>
              <w:t xml:space="preserve">To develop efficient policies and procedures and to ensure effective </w:t>
            </w:r>
            <w:proofErr w:type="gramStart"/>
            <w:r w:rsidRPr="00740705">
              <w:rPr>
                <w:rFonts w:ascii="Arial" w:hAnsi="Arial"/>
                <w:sz w:val="24"/>
                <w:lang w:val="en-US" w:eastAsia="en-US"/>
              </w:rPr>
              <w:t>service delivery</w:t>
            </w:r>
            <w:proofErr w:type="gramEnd"/>
            <w:r w:rsidRPr="00740705">
              <w:rPr>
                <w:rFonts w:ascii="Arial" w:hAnsi="Arial"/>
                <w:sz w:val="24"/>
                <w:lang w:val="en-US" w:eastAsia="en-US"/>
              </w:rPr>
              <w:t xml:space="preserve"> in line with performance standards and legislative requirements throughout planning and infrastructure services.</w:t>
            </w:r>
          </w:p>
          <w:p w14:paraId="41279C56" w14:textId="77777777" w:rsidR="001843A4" w:rsidRPr="00740705" w:rsidRDefault="001843A4" w:rsidP="001843A4">
            <w:pPr>
              <w:spacing w:before="60" w:after="60"/>
              <w:rPr>
                <w:rFonts w:ascii="Arial" w:hAnsi="Arial"/>
                <w:sz w:val="24"/>
                <w:lang w:val="en-US" w:eastAsia="en-US"/>
              </w:rPr>
            </w:pPr>
          </w:p>
          <w:p w14:paraId="03BDC8E5" w14:textId="1C6DF39D" w:rsidR="00BA1D8E" w:rsidRPr="00740705" w:rsidRDefault="00BA1D8E" w:rsidP="001843A4">
            <w:pPr>
              <w:spacing w:before="60" w:after="60"/>
              <w:rPr>
                <w:rFonts w:ascii="Arial" w:hAnsi="Arial"/>
                <w:sz w:val="24"/>
                <w:lang w:val="en-US" w:eastAsia="en-US"/>
              </w:rPr>
            </w:pPr>
            <w:r w:rsidRPr="00740705">
              <w:rPr>
                <w:rFonts w:ascii="Arial" w:hAnsi="Arial"/>
                <w:sz w:val="24"/>
                <w:lang w:val="en-US" w:eastAsia="en-US"/>
              </w:rPr>
              <w:t>To provide planning and related advice to members, officers and the public as required, and to respond to the media as required in accordance with the Councils’ procedures.</w:t>
            </w:r>
          </w:p>
          <w:p w14:paraId="0EAC0897" w14:textId="77777777" w:rsidR="001843A4" w:rsidRPr="00740705" w:rsidRDefault="001843A4" w:rsidP="001843A4">
            <w:pPr>
              <w:spacing w:before="60" w:after="60"/>
              <w:rPr>
                <w:rFonts w:ascii="Arial" w:hAnsi="Arial"/>
                <w:sz w:val="24"/>
                <w:lang w:val="en-US" w:eastAsia="en-US"/>
              </w:rPr>
            </w:pPr>
          </w:p>
          <w:p w14:paraId="6DF63498" w14:textId="1F717153" w:rsidR="001843A4" w:rsidRPr="00740705" w:rsidRDefault="00BA1D8E">
            <w:pPr>
              <w:spacing w:before="60" w:after="60"/>
              <w:rPr>
                <w:rFonts w:ascii="Arial" w:hAnsi="Arial"/>
                <w:sz w:val="24"/>
                <w:lang w:val="en-US" w:eastAsia="en-US"/>
              </w:rPr>
            </w:pPr>
            <w:r w:rsidRPr="00740705">
              <w:rPr>
                <w:rFonts w:ascii="Arial" w:hAnsi="Arial"/>
                <w:sz w:val="24"/>
                <w:lang w:val="en-US" w:eastAsia="en-US"/>
              </w:rPr>
              <w:t xml:space="preserve">To liaise with the Head of Development Management and the Head of </w:t>
            </w:r>
            <w:r w:rsidR="00916D07" w:rsidRPr="00740705">
              <w:rPr>
                <w:rFonts w:ascii="Arial" w:hAnsi="Arial"/>
                <w:sz w:val="24"/>
                <w:lang w:val="en-US" w:eastAsia="en-US"/>
              </w:rPr>
              <w:t>Urban Design, Ecology</w:t>
            </w:r>
            <w:r w:rsidR="00446773">
              <w:rPr>
                <w:rFonts w:ascii="Arial" w:hAnsi="Arial"/>
                <w:sz w:val="24"/>
                <w:lang w:val="en-US" w:eastAsia="en-US"/>
              </w:rPr>
              <w:t>, and Conservation</w:t>
            </w:r>
            <w:r w:rsidRPr="00740705">
              <w:rPr>
                <w:rFonts w:ascii="Arial" w:hAnsi="Arial"/>
                <w:sz w:val="24"/>
                <w:lang w:val="en-US" w:eastAsia="en-US"/>
              </w:rPr>
              <w:t xml:space="preserve"> with respect to the </w:t>
            </w:r>
            <w:proofErr w:type="gramStart"/>
            <w:r w:rsidRPr="00740705">
              <w:rPr>
                <w:rFonts w:ascii="Arial" w:hAnsi="Arial"/>
                <w:sz w:val="24"/>
                <w:lang w:val="en-US" w:eastAsia="en-US"/>
              </w:rPr>
              <w:t>joined up</w:t>
            </w:r>
            <w:proofErr w:type="gramEnd"/>
            <w:r w:rsidRPr="00740705">
              <w:rPr>
                <w:rFonts w:ascii="Arial" w:hAnsi="Arial"/>
                <w:sz w:val="24"/>
                <w:lang w:val="en-US" w:eastAsia="en-US"/>
              </w:rPr>
              <w:t>, consistent and effective delivery of planning services across both Councils.</w:t>
            </w:r>
          </w:p>
          <w:p w14:paraId="2DAF5C1A" w14:textId="77777777" w:rsidR="001843A4" w:rsidRPr="00740705" w:rsidRDefault="001843A4" w:rsidP="001843A4">
            <w:pPr>
              <w:spacing w:before="60" w:after="60"/>
              <w:rPr>
                <w:rFonts w:ascii="Arial" w:hAnsi="Arial"/>
                <w:sz w:val="24"/>
                <w:lang w:val="en-US" w:eastAsia="en-US"/>
              </w:rPr>
            </w:pPr>
          </w:p>
          <w:p w14:paraId="42909565" w14:textId="77777777" w:rsidR="00AA78E0" w:rsidRPr="00740705" w:rsidRDefault="00BA1D8E" w:rsidP="001843A4">
            <w:pPr>
              <w:spacing w:before="60" w:after="60"/>
              <w:rPr>
                <w:rFonts w:ascii="Arial" w:hAnsi="Arial"/>
                <w:sz w:val="24"/>
                <w:lang w:val="en-US" w:eastAsia="en-US"/>
              </w:rPr>
            </w:pPr>
            <w:r w:rsidRPr="00740705">
              <w:rPr>
                <w:rFonts w:ascii="Arial" w:hAnsi="Arial"/>
                <w:sz w:val="24"/>
                <w:lang w:val="en-US" w:eastAsia="en-US"/>
              </w:rPr>
              <w:t xml:space="preserve">To act as a member of the Planning and Infrastructure Service management team and </w:t>
            </w:r>
            <w:proofErr w:type="gramStart"/>
            <w:r w:rsidRPr="00740705">
              <w:rPr>
                <w:rFonts w:ascii="Arial" w:hAnsi="Arial"/>
                <w:sz w:val="24"/>
                <w:lang w:val="en-US" w:eastAsia="en-US"/>
              </w:rPr>
              <w:t>shared</w:t>
            </w:r>
            <w:proofErr w:type="gramEnd"/>
            <w:r w:rsidRPr="00740705">
              <w:rPr>
                <w:rFonts w:ascii="Arial" w:hAnsi="Arial"/>
                <w:sz w:val="24"/>
                <w:lang w:val="en-US" w:eastAsia="en-US"/>
              </w:rPr>
              <w:t xml:space="preserve"> Heads of Service Team</w:t>
            </w:r>
            <w:r w:rsidR="00AA78E0" w:rsidRPr="00740705">
              <w:rPr>
                <w:rFonts w:ascii="Arial" w:hAnsi="Arial"/>
                <w:sz w:val="24"/>
                <w:lang w:val="en-US" w:eastAsia="en-US"/>
              </w:rPr>
              <w:t>.</w:t>
            </w:r>
          </w:p>
          <w:p w14:paraId="47AFBA6B" w14:textId="58B402F9" w:rsidR="00BA1D8E" w:rsidRPr="00740705" w:rsidRDefault="00AA78E0" w:rsidP="001843A4">
            <w:pPr>
              <w:spacing w:before="60" w:after="60"/>
              <w:rPr>
                <w:rFonts w:ascii="Arial" w:hAnsi="Arial"/>
                <w:sz w:val="24"/>
                <w:lang w:val="en-US" w:eastAsia="en-US"/>
              </w:rPr>
            </w:pPr>
            <w:r w:rsidRPr="00740705">
              <w:rPr>
                <w:rFonts w:ascii="Arial" w:hAnsi="Arial"/>
                <w:sz w:val="24"/>
                <w:lang w:val="en-US" w:eastAsia="en-US"/>
              </w:rPr>
              <w:lastRenderedPageBreak/>
              <w:t>T</w:t>
            </w:r>
            <w:r w:rsidR="00BA1D8E" w:rsidRPr="00740705">
              <w:rPr>
                <w:rFonts w:ascii="Arial" w:hAnsi="Arial"/>
                <w:sz w:val="24"/>
                <w:lang w:val="en-US" w:eastAsia="en-US"/>
              </w:rPr>
              <w:t xml:space="preserve">o </w:t>
            </w:r>
            <w:proofErr w:type="spellStart"/>
            <w:r w:rsidR="00BA1D8E" w:rsidRPr="00740705">
              <w:rPr>
                <w:rFonts w:ascii="Arial" w:hAnsi="Arial"/>
                <w:sz w:val="24"/>
                <w:lang w:val="en-US" w:eastAsia="en-US"/>
              </w:rPr>
              <w:t>deputise</w:t>
            </w:r>
            <w:proofErr w:type="spellEnd"/>
            <w:r w:rsidR="00BA1D8E" w:rsidRPr="00740705">
              <w:rPr>
                <w:rFonts w:ascii="Arial" w:hAnsi="Arial"/>
                <w:sz w:val="24"/>
                <w:lang w:val="en-US" w:eastAsia="en-US"/>
              </w:rPr>
              <w:t xml:space="preserve"> for the Director of Planning and Infrastructure as required.</w:t>
            </w:r>
          </w:p>
          <w:p w14:paraId="137CEEF2" w14:textId="77777777" w:rsidR="00D0565E" w:rsidRPr="00740705" w:rsidRDefault="00D0565E" w:rsidP="00D0565E">
            <w:pPr>
              <w:pStyle w:val="BodyTextIndent3"/>
              <w:ind w:left="0"/>
              <w:rPr>
                <w:b w:val="0"/>
                <w:sz w:val="24"/>
              </w:rPr>
            </w:pPr>
          </w:p>
          <w:p w14:paraId="2DE63BC8" w14:textId="4787BBD8" w:rsidR="00480DB0" w:rsidRPr="00740705" w:rsidRDefault="00F40FBB" w:rsidP="00C477C4">
            <w:pPr>
              <w:spacing w:before="60" w:after="60"/>
              <w:rPr>
                <w:rFonts w:ascii="Arial" w:hAnsi="Arial"/>
                <w:sz w:val="24"/>
                <w:lang w:val="en-US" w:eastAsia="en-US"/>
              </w:rPr>
            </w:pPr>
            <w:r w:rsidRPr="00740705">
              <w:rPr>
                <w:rFonts w:ascii="Arial" w:hAnsi="Arial"/>
                <w:sz w:val="24"/>
                <w:lang w:val="en-US" w:eastAsia="en-US"/>
              </w:rPr>
              <w:t xml:space="preserve">Under the shared service, the post holder is required to work across both district councils </w:t>
            </w:r>
            <w:proofErr w:type="gramStart"/>
            <w:r w:rsidRPr="00740705">
              <w:rPr>
                <w:rFonts w:ascii="Arial" w:hAnsi="Arial"/>
                <w:sz w:val="24"/>
                <w:lang w:val="en-US" w:eastAsia="en-US"/>
              </w:rPr>
              <w:t>in order to</w:t>
            </w:r>
            <w:proofErr w:type="gramEnd"/>
            <w:r w:rsidRPr="00740705">
              <w:rPr>
                <w:rFonts w:ascii="Arial" w:hAnsi="Arial"/>
                <w:sz w:val="24"/>
                <w:lang w:val="en-US" w:eastAsia="en-US"/>
              </w:rPr>
              <w:t xml:space="preserve"> ensure optimum service delivery.</w:t>
            </w:r>
          </w:p>
        </w:tc>
      </w:tr>
      <w:tr w:rsidR="002D4AAF" w14:paraId="124B5A9F" w14:textId="77777777" w:rsidTr="03BEA857">
        <w:trPr>
          <w:trHeight w:val="825"/>
        </w:trPr>
        <w:tc>
          <w:tcPr>
            <w:tcW w:w="9923" w:type="dxa"/>
            <w:gridSpan w:val="2"/>
            <w:shd w:val="clear" w:color="auto" w:fill="DBE5F1" w:themeFill="accent1" w:themeFillTint="33"/>
          </w:tcPr>
          <w:p w14:paraId="567C1ACC" w14:textId="6C334114" w:rsidR="002D4AAF" w:rsidRDefault="17FFDE2B" w:rsidP="03BEA857">
            <w:pPr>
              <w:rPr>
                <w:rFonts w:ascii="Arial" w:hAnsi="Arial" w:cs="Arial"/>
                <w:sz w:val="24"/>
                <w:szCs w:val="24"/>
              </w:rPr>
            </w:pPr>
            <w:r w:rsidRPr="03BEA857">
              <w:rPr>
                <w:rFonts w:ascii="Arial" w:hAnsi="Arial" w:cs="Arial"/>
                <w:sz w:val="24"/>
                <w:szCs w:val="24"/>
              </w:rPr>
              <w:lastRenderedPageBreak/>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0740705">
        <w:tc>
          <w:tcPr>
            <w:tcW w:w="2854"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7069" w:type="dxa"/>
          </w:tcPr>
          <w:p w14:paraId="77E7DE81" w14:textId="19603924" w:rsidR="00AE6447" w:rsidRPr="00730564" w:rsidRDefault="00D0565E" w:rsidP="00F41542">
            <w:pPr>
              <w:pStyle w:val="Header"/>
              <w:tabs>
                <w:tab w:val="clear" w:pos="4153"/>
                <w:tab w:val="clear" w:pos="8306"/>
              </w:tabs>
              <w:spacing w:before="60" w:after="60"/>
              <w:rPr>
                <w:rFonts w:ascii="Arial" w:hAnsi="Arial" w:cs="Arial"/>
                <w:bCs/>
                <w:sz w:val="24"/>
                <w:szCs w:val="24"/>
              </w:rPr>
            </w:pPr>
            <w:r w:rsidRPr="00730564">
              <w:rPr>
                <w:rFonts w:ascii="Arial" w:hAnsi="Arial" w:cs="Arial"/>
                <w:bCs/>
                <w:sz w:val="24"/>
              </w:rPr>
              <w:t>Director of Planning &amp; Infrastructure</w:t>
            </w:r>
          </w:p>
        </w:tc>
      </w:tr>
      <w:tr w:rsidR="00497D31" w14:paraId="393B7715" w14:textId="77777777" w:rsidTr="00740705">
        <w:tc>
          <w:tcPr>
            <w:tcW w:w="2854"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7069" w:type="dxa"/>
          </w:tcPr>
          <w:p w14:paraId="411D8253" w14:textId="3F1B6082" w:rsidR="00881989" w:rsidRPr="00740705" w:rsidRDefault="00D0565E" w:rsidP="00881989">
            <w:pPr>
              <w:spacing w:before="60" w:after="60"/>
              <w:rPr>
                <w:rFonts w:ascii="Arial" w:hAnsi="Arial"/>
                <w:sz w:val="24"/>
                <w:lang w:val="en-US" w:eastAsia="en-US"/>
              </w:rPr>
            </w:pPr>
            <w:r w:rsidRPr="00730564">
              <w:rPr>
                <w:rFonts w:ascii="Arial" w:hAnsi="Arial" w:cs="Arial"/>
                <w:bCs/>
                <w:sz w:val="24"/>
              </w:rPr>
              <w:t>The Planning Policy Team</w:t>
            </w:r>
            <w:r w:rsidR="00881989">
              <w:rPr>
                <w:rFonts w:ascii="Arial" w:hAnsi="Arial" w:cs="Arial"/>
                <w:bCs/>
                <w:sz w:val="24"/>
              </w:rPr>
              <w:t xml:space="preserve"> </w:t>
            </w:r>
            <w:r w:rsidR="00881989" w:rsidRPr="00740705">
              <w:rPr>
                <w:rFonts w:ascii="Arial" w:hAnsi="Arial"/>
                <w:sz w:val="24"/>
                <w:lang w:val="en-US" w:eastAsia="en-US"/>
              </w:rPr>
              <w:t xml:space="preserve">comprising the Principal Planning Policy Officers and their staff and the </w:t>
            </w:r>
            <w:r w:rsidR="00CF0144" w:rsidRPr="00740705">
              <w:rPr>
                <w:rFonts w:ascii="Arial" w:hAnsi="Arial"/>
                <w:sz w:val="24"/>
                <w:lang w:val="en-US" w:eastAsia="en-US"/>
              </w:rPr>
              <w:t>Corporate Database Team</w:t>
            </w:r>
            <w:r w:rsidR="00881989" w:rsidRPr="00740705">
              <w:rPr>
                <w:rFonts w:ascii="Arial" w:hAnsi="Arial"/>
                <w:sz w:val="24"/>
                <w:lang w:val="en-US" w:eastAsia="en-US"/>
              </w:rPr>
              <w:t xml:space="preserve">, specifically in respect of the development of </w:t>
            </w:r>
            <w:r w:rsidR="002F2338" w:rsidRPr="00740705">
              <w:rPr>
                <w:rFonts w:ascii="Arial" w:hAnsi="Arial"/>
                <w:sz w:val="24"/>
                <w:lang w:val="en-US" w:eastAsia="en-US"/>
              </w:rPr>
              <w:t xml:space="preserve">policies, technical documents, </w:t>
            </w:r>
            <w:r w:rsidR="00881989" w:rsidRPr="00740705">
              <w:rPr>
                <w:rFonts w:ascii="Arial" w:hAnsi="Arial"/>
                <w:sz w:val="24"/>
                <w:lang w:val="en-US" w:eastAsia="en-US"/>
              </w:rPr>
              <w:t>procedures, systems</w:t>
            </w:r>
            <w:r w:rsidR="00326AB3" w:rsidRPr="00740705">
              <w:rPr>
                <w:rFonts w:ascii="Arial" w:hAnsi="Arial"/>
                <w:sz w:val="24"/>
                <w:lang w:val="en-US" w:eastAsia="en-US"/>
              </w:rPr>
              <w:t xml:space="preserve">, mapping, </w:t>
            </w:r>
            <w:r w:rsidR="00C51601" w:rsidRPr="00740705">
              <w:rPr>
                <w:rFonts w:ascii="Arial" w:hAnsi="Arial"/>
                <w:sz w:val="24"/>
                <w:lang w:val="en-US" w:eastAsia="en-US"/>
              </w:rPr>
              <w:t xml:space="preserve">corporate </w:t>
            </w:r>
            <w:r w:rsidR="00326AB3" w:rsidRPr="00740705">
              <w:rPr>
                <w:rFonts w:ascii="Arial" w:hAnsi="Arial"/>
                <w:sz w:val="24"/>
                <w:lang w:val="en-US" w:eastAsia="en-US"/>
              </w:rPr>
              <w:t>data</w:t>
            </w:r>
            <w:r w:rsidR="00236B98" w:rsidRPr="00740705">
              <w:rPr>
                <w:rFonts w:ascii="Arial" w:hAnsi="Arial"/>
                <w:sz w:val="24"/>
                <w:lang w:val="en-US" w:eastAsia="en-US"/>
              </w:rPr>
              <w:t>, land charges,</w:t>
            </w:r>
            <w:r w:rsidR="00881989" w:rsidRPr="00740705">
              <w:rPr>
                <w:rFonts w:ascii="Arial" w:hAnsi="Arial"/>
                <w:sz w:val="24"/>
                <w:lang w:val="en-US" w:eastAsia="en-US"/>
              </w:rPr>
              <w:t xml:space="preserve"> and </w:t>
            </w:r>
            <w:r w:rsidR="002F2338" w:rsidRPr="00740705">
              <w:rPr>
                <w:rFonts w:ascii="Arial" w:hAnsi="Arial"/>
                <w:sz w:val="24"/>
                <w:lang w:val="en-US" w:eastAsia="en-US"/>
              </w:rPr>
              <w:t xml:space="preserve">project and </w:t>
            </w:r>
            <w:r w:rsidR="00881989" w:rsidRPr="00740705">
              <w:rPr>
                <w:rFonts w:ascii="Arial" w:hAnsi="Arial"/>
                <w:sz w:val="24"/>
                <w:lang w:val="en-US" w:eastAsia="en-US"/>
              </w:rPr>
              <w:t xml:space="preserve">performance management.  </w:t>
            </w:r>
          </w:p>
          <w:p w14:paraId="15715E4D" w14:textId="241D868A" w:rsidR="00AE6447" w:rsidRPr="00730564" w:rsidRDefault="00AE6447" w:rsidP="00DF11C4">
            <w:pPr>
              <w:pStyle w:val="Header"/>
              <w:tabs>
                <w:tab w:val="clear" w:pos="4153"/>
                <w:tab w:val="clear" w:pos="8306"/>
              </w:tabs>
              <w:spacing w:before="60" w:after="60"/>
              <w:rPr>
                <w:rFonts w:ascii="Arial" w:hAnsi="Arial" w:cs="Arial"/>
                <w:bCs/>
                <w:sz w:val="24"/>
                <w:szCs w:val="24"/>
              </w:rPr>
            </w:pPr>
          </w:p>
        </w:tc>
      </w:tr>
    </w:tbl>
    <w:p w14:paraId="39542291" w14:textId="5745C9AE" w:rsidR="00497D31" w:rsidRDefault="00497D31">
      <w:pPr>
        <w:rPr>
          <w:rFonts w:ascii="Arial" w:hAnsi="Arial"/>
        </w:rPr>
      </w:pPr>
    </w:p>
    <w:p w14:paraId="49F48940" w14:textId="77777777" w:rsidR="00AE1C3B" w:rsidRDefault="00AE1C3B">
      <w:pPr>
        <w:rPr>
          <w:rFonts w:ascii="Arial" w:hAnsi="Arial"/>
        </w:rPr>
      </w:pPr>
    </w:p>
    <w:tbl>
      <w:tblPr>
        <w:tblStyle w:val="TableGrid"/>
        <w:tblW w:w="9771" w:type="dxa"/>
        <w:tblLook w:val="04A0" w:firstRow="1" w:lastRow="0" w:firstColumn="1" w:lastColumn="0" w:noHBand="0" w:noVBand="1"/>
      </w:tblPr>
      <w:tblGrid>
        <w:gridCol w:w="1229"/>
        <w:gridCol w:w="8542"/>
      </w:tblGrid>
      <w:tr w:rsidR="00AE1C3B" w14:paraId="69728310" w14:textId="77777777" w:rsidTr="007764F3">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212775" w:rsidRDefault="00AE1C3B">
            <w:pPr>
              <w:rPr>
                <w:rFonts w:ascii="Arial" w:hAnsi="Arial"/>
                <w:b/>
                <w:bCs/>
                <w:sz w:val="22"/>
                <w:szCs w:val="22"/>
              </w:rPr>
            </w:pPr>
            <w:r w:rsidRPr="00212775">
              <w:rPr>
                <w:rFonts w:ascii="Arial" w:hAnsi="Arial"/>
                <w:b/>
                <w:bCs/>
                <w:sz w:val="22"/>
                <w:szCs w:val="22"/>
              </w:rPr>
              <w:t>Key Accountabilities (All accountabilities will be carried out in line with the Council</w:t>
            </w:r>
            <w:r w:rsidR="512C89DB" w:rsidRPr="00212775">
              <w:rPr>
                <w:rFonts w:ascii="Arial" w:hAnsi="Arial"/>
                <w:b/>
                <w:bCs/>
                <w:sz w:val="22"/>
                <w:szCs w:val="22"/>
              </w:rPr>
              <w:t>’</w:t>
            </w:r>
            <w:r w:rsidRPr="00212775">
              <w:rPr>
                <w:rFonts w:ascii="Arial" w:hAnsi="Arial"/>
                <w:b/>
                <w:bCs/>
                <w:sz w:val="22"/>
                <w:szCs w:val="22"/>
              </w:rPr>
              <w:t>s policies, procedures and relevant regulations and legislation)</w:t>
            </w:r>
          </w:p>
          <w:p w14:paraId="12307E86" w14:textId="1BA54B06" w:rsidR="00AE1C3B" w:rsidRDefault="00AE1C3B">
            <w:pPr>
              <w:rPr>
                <w:rFonts w:ascii="Arial" w:hAnsi="Arial"/>
              </w:rPr>
            </w:pPr>
          </w:p>
        </w:tc>
      </w:tr>
      <w:tr w:rsidR="00235B50" w14:paraId="2F45AE5C" w14:textId="77777777" w:rsidTr="007764F3">
        <w:tc>
          <w:tcPr>
            <w:tcW w:w="1229" w:type="dxa"/>
          </w:tcPr>
          <w:p w14:paraId="15CB9992" w14:textId="76541B14" w:rsidR="00235B50" w:rsidRPr="00740705" w:rsidRDefault="00235B50" w:rsidP="00740705">
            <w:pPr>
              <w:pStyle w:val="ListParagraph"/>
              <w:numPr>
                <w:ilvl w:val="0"/>
                <w:numId w:val="47"/>
              </w:numPr>
              <w:rPr>
                <w:rFonts w:ascii="Arial" w:hAnsi="Arial"/>
                <w:sz w:val="22"/>
                <w:szCs w:val="22"/>
              </w:rPr>
            </w:pPr>
          </w:p>
        </w:tc>
        <w:tc>
          <w:tcPr>
            <w:tcW w:w="8542" w:type="dxa"/>
          </w:tcPr>
          <w:p w14:paraId="32AA5B69" w14:textId="77777777" w:rsidR="00740705" w:rsidRDefault="00291DE9" w:rsidP="00730564">
            <w:pPr>
              <w:pStyle w:val="BodyTextIndent3"/>
              <w:ind w:left="0"/>
              <w:rPr>
                <w:rFonts w:cs="Arial"/>
                <w:b w:val="0"/>
                <w:bCs/>
                <w:sz w:val="24"/>
                <w:szCs w:val="24"/>
              </w:rPr>
            </w:pPr>
            <w:r w:rsidRPr="00740705">
              <w:rPr>
                <w:rFonts w:cs="Arial"/>
                <w:b w:val="0"/>
                <w:bCs/>
                <w:sz w:val="24"/>
                <w:szCs w:val="24"/>
              </w:rPr>
              <w:t xml:space="preserve">Overall responsibility for the management and performance of the Planning Policy service </w:t>
            </w:r>
            <w:r w:rsidR="00236B98" w:rsidRPr="00740705">
              <w:rPr>
                <w:rFonts w:cs="Arial"/>
                <w:b w:val="0"/>
                <w:bCs/>
                <w:sz w:val="24"/>
                <w:szCs w:val="24"/>
              </w:rPr>
              <w:t xml:space="preserve">and corporate database team </w:t>
            </w:r>
            <w:r w:rsidRPr="00740705">
              <w:rPr>
                <w:rFonts w:cs="Arial"/>
                <w:b w:val="0"/>
                <w:bCs/>
                <w:sz w:val="24"/>
                <w:szCs w:val="24"/>
              </w:rPr>
              <w:t xml:space="preserve">including </w:t>
            </w:r>
            <w:r w:rsidR="004C45DA" w:rsidRPr="00740705">
              <w:rPr>
                <w:rFonts w:cs="Arial"/>
                <w:b w:val="0"/>
                <w:bCs/>
                <w:sz w:val="24"/>
                <w:szCs w:val="24"/>
              </w:rPr>
              <w:t xml:space="preserve">administrative, </w:t>
            </w:r>
            <w:r w:rsidR="004272B9" w:rsidRPr="00740705">
              <w:rPr>
                <w:rFonts w:cs="Arial"/>
                <w:b w:val="0"/>
                <w:bCs/>
                <w:sz w:val="24"/>
                <w:szCs w:val="24"/>
              </w:rPr>
              <w:t>technical</w:t>
            </w:r>
            <w:r w:rsidRPr="00740705">
              <w:rPr>
                <w:rFonts w:cs="Arial"/>
                <w:b w:val="0"/>
                <w:bCs/>
                <w:sz w:val="24"/>
                <w:szCs w:val="24"/>
              </w:rPr>
              <w:t xml:space="preserve"> and procedural functions</w:t>
            </w:r>
            <w:r w:rsidR="00094E5A" w:rsidRPr="00740705">
              <w:rPr>
                <w:rFonts w:cs="Arial"/>
                <w:b w:val="0"/>
                <w:bCs/>
                <w:sz w:val="24"/>
                <w:szCs w:val="24"/>
              </w:rPr>
              <w:t>,</w:t>
            </w:r>
            <w:r w:rsidR="000843FE" w:rsidRPr="00740705">
              <w:rPr>
                <w:rFonts w:cs="Arial"/>
                <w:b w:val="0"/>
                <w:bCs/>
                <w:sz w:val="24"/>
                <w:szCs w:val="24"/>
              </w:rPr>
              <w:t xml:space="preserve"> and</w:t>
            </w:r>
            <w:r w:rsidR="00094E5A" w:rsidRPr="00740705">
              <w:rPr>
                <w:rFonts w:cs="Arial"/>
                <w:b w:val="0"/>
                <w:bCs/>
                <w:sz w:val="24"/>
                <w:szCs w:val="24"/>
              </w:rPr>
              <w:t xml:space="preserve"> to drive forward improvements and efficiency gains</w:t>
            </w:r>
            <w:r w:rsidR="00C65533" w:rsidRPr="00740705">
              <w:rPr>
                <w:rFonts w:cs="Arial"/>
                <w:b w:val="0"/>
                <w:bCs/>
                <w:sz w:val="24"/>
                <w:szCs w:val="24"/>
              </w:rPr>
              <w:t>.</w:t>
            </w:r>
            <w:r w:rsidRPr="00740705">
              <w:rPr>
                <w:rFonts w:cs="Arial"/>
                <w:b w:val="0"/>
                <w:bCs/>
                <w:sz w:val="24"/>
                <w:szCs w:val="24"/>
              </w:rPr>
              <w:t xml:space="preserve"> </w:t>
            </w:r>
          </w:p>
          <w:p w14:paraId="3ECF3C36" w14:textId="137B1FB4" w:rsidR="00740705" w:rsidRPr="00740705" w:rsidRDefault="00740705" w:rsidP="00730564">
            <w:pPr>
              <w:pStyle w:val="BodyTextIndent3"/>
              <w:ind w:left="0"/>
              <w:rPr>
                <w:rFonts w:cs="Arial"/>
                <w:b w:val="0"/>
                <w:bCs/>
                <w:sz w:val="24"/>
                <w:szCs w:val="24"/>
              </w:rPr>
            </w:pPr>
          </w:p>
        </w:tc>
      </w:tr>
      <w:tr w:rsidR="00975D3F" w14:paraId="2F2EFF51" w14:textId="77777777" w:rsidTr="007764F3">
        <w:tc>
          <w:tcPr>
            <w:tcW w:w="1229" w:type="dxa"/>
          </w:tcPr>
          <w:p w14:paraId="17C93FB7" w14:textId="78BEE477" w:rsidR="00975D3F" w:rsidRPr="00740705" w:rsidRDefault="00975D3F" w:rsidP="00740705">
            <w:pPr>
              <w:pStyle w:val="ListParagraph"/>
              <w:numPr>
                <w:ilvl w:val="0"/>
                <w:numId w:val="47"/>
              </w:numPr>
              <w:rPr>
                <w:rFonts w:ascii="Arial" w:hAnsi="Arial"/>
                <w:sz w:val="22"/>
                <w:szCs w:val="22"/>
              </w:rPr>
            </w:pPr>
          </w:p>
        </w:tc>
        <w:tc>
          <w:tcPr>
            <w:tcW w:w="8542" w:type="dxa"/>
          </w:tcPr>
          <w:p w14:paraId="23CE72CA" w14:textId="77777777" w:rsidR="00975D3F" w:rsidRDefault="00975D3F" w:rsidP="00975D3F">
            <w:pPr>
              <w:pStyle w:val="BodyTextIndent3"/>
              <w:ind w:left="0"/>
              <w:rPr>
                <w:rFonts w:cs="Arial"/>
                <w:b w:val="0"/>
                <w:bCs/>
                <w:sz w:val="24"/>
                <w:szCs w:val="24"/>
              </w:rPr>
            </w:pPr>
            <w:r w:rsidRPr="00740705">
              <w:rPr>
                <w:rFonts w:cs="Arial"/>
                <w:b w:val="0"/>
                <w:bCs/>
                <w:sz w:val="24"/>
                <w:szCs w:val="24"/>
              </w:rPr>
              <w:t xml:space="preserve">Being an inspirational leader and having overall team management responsibility, supporting staff development and carrying out 1:1s and annual reviews. </w:t>
            </w:r>
          </w:p>
          <w:p w14:paraId="1E9E04E8" w14:textId="66CF1871" w:rsidR="00740705" w:rsidRPr="00740705" w:rsidRDefault="00740705" w:rsidP="00975D3F">
            <w:pPr>
              <w:pStyle w:val="BodyTextIndent3"/>
              <w:ind w:left="0"/>
              <w:rPr>
                <w:rFonts w:cs="Arial"/>
                <w:b w:val="0"/>
                <w:bCs/>
                <w:sz w:val="24"/>
                <w:szCs w:val="24"/>
              </w:rPr>
            </w:pPr>
          </w:p>
        </w:tc>
      </w:tr>
      <w:tr w:rsidR="003416AB" w14:paraId="6DB14436" w14:textId="77777777" w:rsidTr="007764F3">
        <w:tc>
          <w:tcPr>
            <w:tcW w:w="1229" w:type="dxa"/>
          </w:tcPr>
          <w:p w14:paraId="2B10550E" w14:textId="77777777" w:rsidR="003416AB" w:rsidRPr="00740705" w:rsidRDefault="003416AB" w:rsidP="00740705">
            <w:pPr>
              <w:pStyle w:val="ListParagraph"/>
              <w:numPr>
                <w:ilvl w:val="0"/>
                <w:numId w:val="47"/>
              </w:numPr>
              <w:rPr>
                <w:rFonts w:ascii="Arial" w:hAnsi="Arial"/>
                <w:sz w:val="22"/>
                <w:szCs w:val="22"/>
              </w:rPr>
            </w:pPr>
          </w:p>
        </w:tc>
        <w:tc>
          <w:tcPr>
            <w:tcW w:w="8542" w:type="dxa"/>
          </w:tcPr>
          <w:p w14:paraId="753F2584" w14:textId="77777777" w:rsidR="003416AB" w:rsidRDefault="00865478" w:rsidP="003416AB">
            <w:pPr>
              <w:pStyle w:val="BodyTextIndent3"/>
              <w:ind w:left="0"/>
              <w:rPr>
                <w:rFonts w:cs="Arial"/>
                <w:b w:val="0"/>
                <w:bCs/>
                <w:sz w:val="24"/>
                <w:szCs w:val="24"/>
              </w:rPr>
            </w:pPr>
            <w:r w:rsidRPr="00740705">
              <w:rPr>
                <w:rFonts w:cs="Arial"/>
                <w:b w:val="0"/>
                <w:bCs/>
                <w:sz w:val="24"/>
                <w:szCs w:val="24"/>
              </w:rPr>
              <w:t>Provid</w:t>
            </w:r>
            <w:r w:rsidR="00EB39AC" w:rsidRPr="00740705">
              <w:rPr>
                <w:rFonts w:cs="Arial"/>
                <w:b w:val="0"/>
                <w:bCs/>
                <w:sz w:val="24"/>
                <w:szCs w:val="24"/>
              </w:rPr>
              <w:t>ing</w:t>
            </w:r>
            <w:r w:rsidRPr="00740705">
              <w:rPr>
                <w:rFonts w:cs="Arial"/>
                <w:b w:val="0"/>
                <w:bCs/>
                <w:sz w:val="24"/>
                <w:szCs w:val="24"/>
              </w:rPr>
              <w:t xml:space="preserve"> effective communication and </w:t>
            </w:r>
            <w:proofErr w:type="gramStart"/>
            <w:r w:rsidRPr="00740705">
              <w:rPr>
                <w:rFonts w:cs="Arial"/>
                <w:b w:val="0"/>
                <w:bCs/>
                <w:sz w:val="24"/>
                <w:szCs w:val="24"/>
              </w:rPr>
              <w:t>ensure</w:t>
            </w:r>
            <w:proofErr w:type="gramEnd"/>
            <w:r w:rsidRPr="00740705">
              <w:rPr>
                <w:rFonts w:cs="Arial"/>
                <w:b w:val="0"/>
                <w:bCs/>
                <w:sz w:val="24"/>
                <w:szCs w:val="24"/>
              </w:rPr>
              <w:t xml:space="preserve"> the team is engaged/supported through regular team meetings</w:t>
            </w:r>
          </w:p>
          <w:p w14:paraId="2C9BBD13" w14:textId="45B86D06" w:rsidR="00740705" w:rsidRPr="00740705" w:rsidRDefault="00740705" w:rsidP="003416AB">
            <w:pPr>
              <w:pStyle w:val="BodyTextIndent3"/>
              <w:ind w:left="0"/>
              <w:rPr>
                <w:rFonts w:cs="Arial"/>
                <w:b w:val="0"/>
                <w:bCs/>
                <w:sz w:val="24"/>
                <w:szCs w:val="24"/>
              </w:rPr>
            </w:pPr>
          </w:p>
        </w:tc>
      </w:tr>
      <w:tr w:rsidR="00924310" w14:paraId="2F615B61" w14:textId="77777777" w:rsidTr="007764F3">
        <w:tc>
          <w:tcPr>
            <w:tcW w:w="1229" w:type="dxa"/>
          </w:tcPr>
          <w:p w14:paraId="1FE9BB79" w14:textId="77777777" w:rsidR="00924310" w:rsidRPr="00740705" w:rsidRDefault="00924310" w:rsidP="00740705">
            <w:pPr>
              <w:pStyle w:val="ListParagraph"/>
              <w:numPr>
                <w:ilvl w:val="0"/>
                <w:numId w:val="47"/>
              </w:numPr>
              <w:rPr>
                <w:rFonts w:ascii="Arial" w:hAnsi="Arial"/>
                <w:sz w:val="22"/>
                <w:szCs w:val="22"/>
              </w:rPr>
            </w:pPr>
          </w:p>
        </w:tc>
        <w:tc>
          <w:tcPr>
            <w:tcW w:w="8542" w:type="dxa"/>
          </w:tcPr>
          <w:p w14:paraId="18436B4D" w14:textId="77777777" w:rsidR="00924310" w:rsidRDefault="00924310" w:rsidP="003416AB">
            <w:pPr>
              <w:pStyle w:val="BodyTextIndent3"/>
              <w:ind w:left="0"/>
              <w:rPr>
                <w:b w:val="0"/>
                <w:bCs/>
                <w:sz w:val="24"/>
                <w:szCs w:val="24"/>
              </w:rPr>
            </w:pPr>
            <w:r w:rsidRPr="00740705">
              <w:rPr>
                <w:rFonts w:cs="Arial"/>
                <w:b w:val="0"/>
                <w:bCs/>
                <w:sz w:val="24"/>
                <w:szCs w:val="24"/>
              </w:rPr>
              <w:t xml:space="preserve">To drive forward, manage, prepare, develop, implement, monitor and review the Statutory Development Plan, supplementary planning policy documents and other planning policies </w:t>
            </w:r>
            <w:r w:rsidR="008B066A" w:rsidRPr="00740705">
              <w:rPr>
                <w:rFonts w:cs="Arial"/>
                <w:b w:val="0"/>
                <w:bCs/>
                <w:sz w:val="24"/>
                <w:szCs w:val="24"/>
              </w:rPr>
              <w:t>within the timescales set out in the Local Development Scheme, and in accordance with Government</w:t>
            </w:r>
            <w:r w:rsidR="007E365E" w:rsidRPr="00740705">
              <w:rPr>
                <w:rFonts w:cs="Arial"/>
                <w:b w:val="0"/>
                <w:bCs/>
                <w:sz w:val="24"/>
                <w:szCs w:val="24"/>
              </w:rPr>
              <w:t xml:space="preserve"> </w:t>
            </w:r>
            <w:r w:rsidR="00BB0B82" w:rsidRPr="00740705">
              <w:rPr>
                <w:rFonts w:cs="Arial"/>
                <w:b w:val="0"/>
                <w:bCs/>
                <w:sz w:val="24"/>
                <w:szCs w:val="24"/>
              </w:rPr>
              <w:t>policy and</w:t>
            </w:r>
            <w:r w:rsidR="008B066A" w:rsidRPr="00740705">
              <w:rPr>
                <w:rFonts w:cs="Arial"/>
                <w:b w:val="0"/>
                <w:bCs/>
                <w:sz w:val="24"/>
                <w:szCs w:val="24"/>
              </w:rPr>
              <w:t xml:space="preserve"> requirements.</w:t>
            </w:r>
            <w:r w:rsidR="008B066A" w:rsidRPr="00740705">
              <w:rPr>
                <w:b w:val="0"/>
                <w:bCs/>
                <w:sz w:val="24"/>
                <w:szCs w:val="24"/>
              </w:rPr>
              <w:t xml:space="preserve">  </w:t>
            </w:r>
          </w:p>
          <w:p w14:paraId="64C9DE48" w14:textId="4B1108C4" w:rsidR="00740705" w:rsidRPr="00740705" w:rsidRDefault="00740705" w:rsidP="003416AB">
            <w:pPr>
              <w:pStyle w:val="BodyTextIndent3"/>
              <w:ind w:left="0"/>
              <w:rPr>
                <w:rFonts w:cs="Arial"/>
                <w:b w:val="0"/>
                <w:bCs/>
                <w:sz w:val="24"/>
                <w:szCs w:val="24"/>
              </w:rPr>
            </w:pPr>
          </w:p>
        </w:tc>
      </w:tr>
      <w:tr w:rsidR="00ED74B9" w:rsidRPr="007764F3" w14:paraId="1C1459F2" w14:textId="77777777" w:rsidTr="007764F3">
        <w:tc>
          <w:tcPr>
            <w:tcW w:w="1229" w:type="dxa"/>
          </w:tcPr>
          <w:p w14:paraId="6888D0C8" w14:textId="77777777" w:rsidR="00ED74B9" w:rsidRPr="00740705" w:rsidRDefault="00ED74B9" w:rsidP="00740705">
            <w:pPr>
              <w:pStyle w:val="ListParagraph"/>
              <w:numPr>
                <w:ilvl w:val="0"/>
                <w:numId w:val="47"/>
              </w:numPr>
              <w:rPr>
                <w:rFonts w:ascii="Arial" w:hAnsi="Arial"/>
                <w:sz w:val="22"/>
                <w:szCs w:val="22"/>
              </w:rPr>
            </w:pPr>
          </w:p>
        </w:tc>
        <w:tc>
          <w:tcPr>
            <w:tcW w:w="8542" w:type="dxa"/>
          </w:tcPr>
          <w:p w14:paraId="16E3B771" w14:textId="77777777" w:rsidR="00ED74B9" w:rsidRDefault="00ED74B9" w:rsidP="00ED74B9">
            <w:pPr>
              <w:pStyle w:val="BodyTextIndent3"/>
              <w:ind w:left="0"/>
              <w:rPr>
                <w:b w:val="0"/>
                <w:sz w:val="24"/>
                <w:szCs w:val="24"/>
              </w:rPr>
            </w:pPr>
            <w:r w:rsidRPr="00740705">
              <w:rPr>
                <w:b w:val="0"/>
                <w:sz w:val="24"/>
                <w:szCs w:val="24"/>
              </w:rPr>
              <w:t xml:space="preserve">To make recommendations to MHDC and WDC Councils and their associated committees on the preparation, adoption, implementation, monitoring and reviewing of all the planning documents, most notably the statutory Local Plan (South Worcestershire Development Plan) set out in the Councils’ Local Development Schemes and Service Delivery Plans. </w:t>
            </w:r>
          </w:p>
          <w:p w14:paraId="63BE717B" w14:textId="7C2BFA94" w:rsidR="00C477C4" w:rsidRPr="00740705" w:rsidRDefault="00C477C4" w:rsidP="00ED74B9">
            <w:pPr>
              <w:pStyle w:val="BodyTextIndent3"/>
              <w:ind w:left="0"/>
              <w:rPr>
                <w:b w:val="0"/>
                <w:sz w:val="24"/>
                <w:szCs w:val="24"/>
              </w:rPr>
            </w:pPr>
          </w:p>
        </w:tc>
      </w:tr>
      <w:tr w:rsidR="00D54012" w:rsidRPr="007764F3" w14:paraId="33827E97" w14:textId="77777777" w:rsidTr="007764F3">
        <w:tc>
          <w:tcPr>
            <w:tcW w:w="1229" w:type="dxa"/>
          </w:tcPr>
          <w:p w14:paraId="6BE96CE8" w14:textId="77777777" w:rsidR="00D54012" w:rsidRPr="00740705" w:rsidRDefault="00D54012" w:rsidP="00740705">
            <w:pPr>
              <w:pStyle w:val="ListParagraph"/>
              <w:numPr>
                <w:ilvl w:val="0"/>
                <w:numId w:val="47"/>
              </w:numPr>
              <w:rPr>
                <w:rFonts w:ascii="Arial" w:hAnsi="Arial"/>
                <w:sz w:val="22"/>
                <w:szCs w:val="22"/>
              </w:rPr>
            </w:pPr>
          </w:p>
        </w:tc>
        <w:tc>
          <w:tcPr>
            <w:tcW w:w="8542" w:type="dxa"/>
          </w:tcPr>
          <w:p w14:paraId="383AE7A9" w14:textId="77777777" w:rsidR="00D54012" w:rsidRDefault="00D54012" w:rsidP="00D54012">
            <w:pPr>
              <w:pStyle w:val="BodyTextIndent3"/>
              <w:ind w:left="0"/>
              <w:rPr>
                <w:rFonts w:cs="Arial"/>
                <w:b w:val="0"/>
                <w:bCs/>
                <w:sz w:val="24"/>
                <w:szCs w:val="24"/>
              </w:rPr>
            </w:pPr>
            <w:r w:rsidRPr="00740705">
              <w:rPr>
                <w:rFonts w:cs="Arial"/>
                <w:b w:val="0"/>
                <w:bCs/>
                <w:sz w:val="24"/>
                <w:szCs w:val="24"/>
              </w:rPr>
              <w:t xml:space="preserve">To prepare and present reports to meetings of the Council’s Committees, Panels, Member working and task and finish groups as required.  For shared </w:t>
            </w:r>
            <w:r w:rsidRPr="00740705">
              <w:rPr>
                <w:rFonts w:cs="Arial"/>
                <w:b w:val="0"/>
                <w:bCs/>
                <w:sz w:val="24"/>
                <w:szCs w:val="24"/>
              </w:rPr>
              <w:lastRenderedPageBreak/>
              <w:t>service areas this will necessarily involve attendance of the same at the partner council.</w:t>
            </w:r>
          </w:p>
          <w:p w14:paraId="7503F2B2" w14:textId="23E192F7" w:rsidR="00740705" w:rsidRPr="00740705" w:rsidRDefault="00740705" w:rsidP="00D54012">
            <w:pPr>
              <w:pStyle w:val="BodyTextIndent3"/>
              <w:ind w:left="0"/>
              <w:rPr>
                <w:b w:val="0"/>
                <w:sz w:val="24"/>
                <w:szCs w:val="24"/>
              </w:rPr>
            </w:pPr>
          </w:p>
        </w:tc>
      </w:tr>
      <w:tr w:rsidR="00D54012" w:rsidRPr="007764F3" w14:paraId="3F1798FF" w14:textId="77777777" w:rsidTr="007764F3">
        <w:tc>
          <w:tcPr>
            <w:tcW w:w="1229" w:type="dxa"/>
          </w:tcPr>
          <w:p w14:paraId="41AD22E5" w14:textId="77777777" w:rsidR="00D54012" w:rsidRPr="00740705" w:rsidRDefault="00D54012" w:rsidP="00740705">
            <w:pPr>
              <w:pStyle w:val="ListParagraph"/>
              <w:numPr>
                <w:ilvl w:val="0"/>
                <w:numId w:val="47"/>
              </w:numPr>
              <w:rPr>
                <w:rFonts w:ascii="Arial" w:hAnsi="Arial"/>
                <w:sz w:val="22"/>
                <w:szCs w:val="22"/>
              </w:rPr>
            </w:pPr>
          </w:p>
        </w:tc>
        <w:tc>
          <w:tcPr>
            <w:tcW w:w="8542" w:type="dxa"/>
          </w:tcPr>
          <w:p w14:paraId="1C501FC9" w14:textId="77777777" w:rsidR="00D54012" w:rsidRDefault="00D54012" w:rsidP="00D54012">
            <w:pPr>
              <w:pStyle w:val="BodyTextIndent3"/>
              <w:ind w:left="0"/>
              <w:rPr>
                <w:rFonts w:cs="Arial"/>
                <w:b w:val="0"/>
                <w:bCs/>
                <w:sz w:val="24"/>
                <w:szCs w:val="24"/>
              </w:rPr>
            </w:pPr>
            <w:r w:rsidRPr="00740705">
              <w:rPr>
                <w:rFonts w:cs="Arial"/>
                <w:b w:val="0"/>
                <w:bCs/>
                <w:sz w:val="24"/>
                <w:szCs w:val="24"/>
              </w:rPr>
              <w:t>To provide a high level of technical expertise to staff within the team and at a corporate level on the preparation of the Local Plan, planning policy, and briefs</w:t>
            </w:r>
            <w:r w:rsidR="00740705">
              <w:rPr>
                <w:rFonts w:cs="Arial"/>
                <w:b w:val="0"/>
                <w:bCs/>
                <w:sz w:val="24"/>
                <w:szCs w:val="24"/>
              </w:rPr>
              <w:t>.</w:t>
            </w:r>
          </w:p>
          <w:p w14:paraId="2A209597" w14:textId="02488AFE" w:rsidR="00740705" w:rsidRPr="00740705" w:rsidRDefault="00740705" w:rsidP="00D54012">
            <w:pPr>
              <w:pStyle w:val="BodyTextIndent3"/>
              <w:ind w:left="0"/>
              <w:rPr>
                <w:b w:val="0"/>
                <w:sz w:val="24"/>
                <w:szCs w:val="24"/>
              </w:rPr>
            </w:pPr>
          </w:p>
        </w:tc>
      </w:tr>
      <w:tr w:rsidR="00D54012" w:rsidRPr="007764F3" w14:paraId="1DBF60B0" w14:textId="77777777" w:rsidTr="007764F3">
        <w:tc>
          <w:tcPr>
            <w:tcW w:w="1229" w:type="dxa"/>
          </w:tcPr>
          <w:p w14:paraId="745CB688" w14:textId="77777777" w:rsidR="00D54012" w:rsidRPr="00740705" w:rsidRDefault="00D54012" w:rsidP="00740705">
            <w:pPr>
              <w:pStyle w:val="ListParagraph"/>
              <w:numPr>
                <w:ilvl w:val="0"/>
                <w:numId w:val="47"/>
              </w:numPr>
              <w:rPr>
                <w:rFonts w:ascii="Arial" w:hAnsi="Arial"/>
                <w:sz w:val="22"/>
                <w:szCs w:val="22"/>
              </w:rPr>
            </w:pPr>
          </w:p>
          <w:p w14:paraId="75E2FB69" w14:textId="77777777" w:rsidR="00D54012" w:rsidRPr="007764F3" w:rsidRDefault="00D54012" w:rsidP="00740705">
            <w:pPr>
              <w:rPr>
                <w:rFonts w:ascii="Arial" w:hAnsi="Arial"/>
                <w:sz w:val="22"/>
                <w:szCs w:val="22"/>
              </w:rPr>
            </w:pPr>
          </w:p>
        </w:tc>
        <w:tc>
          <w:tcPr>
            <w:tcW w:w="8542" w:type="dxa"/>
          </w:tcPr>
          <w:p w14:paraId="58B3AEA7" w14:textId="77777777" w:rsidR="00D54012" w:rsidRDefault="00D54012" w:rsidP="00D54012">
            <w:pPr>
              <w:pStyle w:val="BodyTextIndent3"/>
              <w:ind w:left="0"/>
              <w:rPr>
                <w:rFonts w:cs="Arial"/>
                <w:b w:val="0"/>
                <w:bCs/>
                <w:sz w:val="24"/>
                <w:szCs w:val="24"/>
              </w:rPr>
            </w:pPr>
            <w:r w:rsidRPr="00740705">
              <w:rPr>
                <w:rFonts w:cs="Arial"/>
                <w:b w:val="0"/>
                <w:bCs/>
                <w:sz w:val="24"/>
                <w:szCs w:val="24"/>
              </w:rPr>
              <w:t xml:space="preserve">To </w:t>
            </w:r>
            <w:proofErr w:type="gramStart"/>
            <w:r w:rsidRPr="00740705">
              <w:rPr>
                <w:rFonts w:cs="Arial"/>
                <w:b w:val="0"/>
                <w:bCs/>
                <w:sz w:val="24"/>
                <w:szCs w:val="24"/>
              </w:rPr>
              <w:t>lead on</w:t>
            </w:r>
            <w:proofErr w:type="gramEnd"/>
            <w:r w:rsidRPr="00740705">
              <w:rPr>
                <w:rFonts w:cs="Arial"/>
                <w:b w:val="0"/>
                <w:bCs/>
                <w:sz w:val="24"/>
                <w:szCs w:val="24"/>
              </w:rPr>
              <w:t xml:space="preserve"> government consultations in relation to government planning policy and regulations, and to advise members on such developments and work to agree and co-ordinate consultation responses between the three South Worcestershire Councils</w:t>
            </w:r>
            <w:r w:rsidR="00740705">
              <w:rPr>
                <w:rFonts w:cs="Arial"/>
                <w:b w:val="0"/>
                <w:bCs/>
                <w:sz w:val="24"/>
                <w:szCs w:val="24"/>
              </w:rPr>
              <w:t>.</w:t>
            </w:r>
          </w:p>
          <w:p w14:paraId="1FD3DC83" w14:textId="3408D0EC" w:rsidR="00740705" w:rsidRPr="00740705" w:rsidRDefault="00740705" w:rsidP="00D54012">
            <w:pPr>
              <w:pStyle w:val="BodyTextIndent3"/>
              <w:ind w:left="0"/>
              <w:rPr>
                <w:rFonts w:cs="Arial"/>
                <w:b w:val="0"/>
                <w:bCs/>
                <w:sz w:val="24"/>
                <w:szCs w:val="24"/>
              </w:rPr>
            </w:pPr>
          </w:p>
        </w:tc>
      </w:tr>
      <w:tr w:rsidR="00D54012" w:rsidRPr="007764F3" w14:paraId="440E4AFA" w14:textId="77777777" w:rsidTr="007764F3">
        <w:tc>
          <w:tcPr>
            <w:tcW w:w="1229" w:type="dxa"/>
          </w:tcPr>
          <w:p w14:paraId="319F6F57" w14:textId="77777777" w:rsidR="00D54012" w:rsidRPr="00740705" w:rsidRDefault="00D54012" w:rsidP="00740705">
            <w:pPr>
              <w:pStyle w:val="ListParagraph"/>
              <w:numPr>
                <w:ilvl w:val="0"/>
                <w:numId w:val="47"/>
              </w:numPr>
              <w:rPr>
                <w:rFonts w:ascii="Arial" w:hAnsi="Arial"/>
                <w:sz w:val="22"/>
                <w:szCs w:val="22"/>
              </w:rPr>
            </w:pPr>
          </w:p>
        </w:tc>
        <w:tc>
          <w:tcPr>
            <w:tcW w:w="8542" w:type="dxa"/>
          </w:tcPr>
          <w:p w14:paraId="350B5224" w14:textId="77777777" w:rsidR="00D54012" w:rsidRDefault="00D54012" w:rsidP="00D54012">
            <w:pPr>
              <w:pStyle w:val="BodyTextIndent3"/>
              <w:ind w:left="0"/>
              <w:rPr>
                <w:b w:val="0"/>
                <w:sz w:val="24"/>
                <w:szCs w:val="24"/>
              </w:rPr>
            </w:pPr>
            <w:r w:rsidRPr="00740705">
              <w:rPr>
                <w:b w:val="0"/>
                <w:sz w:val="24"/>
                <w:szCs w:val="24"/>
              </w:rPr>
              <w:t xml:space="preserve">To provide policy advice to interested parties, in particular Members, Parish/Town Councils, developers and development management </w:t>
            </w:r>
            <w:proofErr w:type="gramStart"/>
            <w:r w:rsidRPr="00740705">
              <w:rPr>
                <w:b w:val="0"/>
                <w:sz w:val="24"/>
                <w:szCs w:val="24"/>
              </w:rPr>
              <w:t>officers</w:t>
            </w:r>
            <w:proofErr w:type="gramEnd"/>
            <w:r w:rsidRPr="00740705">
              <w:rPr>
                <w:b w:val="0"/>
                <w:sz w:val="24"/>
                <w:szCs w:val="24"/>
              </w:rPr>
              <w:t xml:space="preserve"> the latter to include formal policy comments on major development proposals.</w:t>
            </w:r>
          </w:p>
          <w:p w14:paraId="4C7F207D" w14:textId="5143AC60" w:rsidR="00740705" w:rsidRPr="00740705" w:rsidRDefault="00740705" w:rsidP="00D54012">
            <w:pPr>
              <w:pStyle w:val="BodyTextIndent3"/>
              <w:ind w:left="0"/>
              <w:rPr>
                <w:b w:val="0"/>
                <w:sz w:val="24"/>
                <w:szCs w:val="24"/>
              </w:rPr>
            </w:pPr>
          </w:p>
        </w:tc>
      </w:tr>
      <w:tr w:rsidR="00D54012" w:rsidRPr="007764F3" w14:paraId="1901A918" w14:textId="77777777" w:rsidTr="007764F3">
        <w:tc>
          <w:tcPr>
            <w:tcW w:w="1229" w:type="dxa"/>
          </w:tcPr>
          <w:p w14:paraId="3C30912B" w14:textId="77777777" w:rsidR="00D54012" w:rsidRPr="00740705" w:rsidRDefault="00D54012" w:rsidP="00740705">
            <w:pPr>
              <w:pStyle w:val="ListParagraph"/>
              <w:numPr>
                <w:ilvl w:val="0"/>
                <w:numId w:val="47"/>
              </w:numPr>
              <w:rPr>
                <w:rFonts w:ascii="Arial" w:hAnsi="Arial"/>
                <w:sz w:val="22"/>
                <w:szCs w:val="22"/>
              </w:rPr>
            </w:pPr>
          </w:p>
        </w:tc>
        <w:tc>
          <w:tcPr>
            <w:tcW w:w="8542" w:type="dxa"/>
          </w:tcPr>
          <w:p w14:paraId="5577BF2B" w14:textId="0C397DD5" w:rsidR="00D54012" w:rsidRDefault="00D54012" w:rsidP="00740705">
            <w:pPr>
              <w:spacing w:after="4" w:line="249" w:lineRule="auto"/>
              <w:jc w:val="both"/>
              <w:rPr>
                <w:rFonts w:ascii="Arial" w:hAnsi="Arial" w:cs="Arial"/>
                <w:bCs/>
                <w:sz w:val="24"/>
                <w:szCs w:val="24"/>
                <w:lang w:val="en-US" w:eastAsia="en-US"/>
              </w:rPr>
            </w:pPr>
            <w:r w:rsidRPr="00740705">
              <w:rPr>
                <w:rFonts w:ascii="Arial" w:hAnsi="Arial" w:cs="Arial"/>
                <w:bCs/>
                <w:sz w:val="24"/>
                <w:szCs w:val="24"/>
                <w:lang w:val="en-US" w:eastAsia="en-US"/>
              </w:rPr>
              <w:t>To ensure the effective integration of the Council's planning policy functions with other service areas and to develop excellent working relationships through effective communication with teams across the Councils, e.g. Housing, Legal Services</w:t>
            </w:r>
            <w:r w:rsidR="00D67CA1" w:rsidRPr="00740705">
              <w:rPr>
                <w:rFonts w:ascii="Arial" w:hAnsi="Arial" w:cs="Arial"/>
                <w:bCs/>
                <w:sz w:val="24"/>
                <w:szCs w:val="24"/>
                <w:lang w:val="en-US" w:eastAsia="en-US"/>
              </w:rPr>
              <w:t xml:space="preserve"> </w:t>
            </w:r>
            <w:r w:rsidR="00031E8D" w:rsidRPr="00740705">
              <w:rPr>
                <w:rFonts w:ascii="Arial" w:hAnsi="Arial" w:cs="Arial"/>
                <w:bCs/>
                <w:sz w:val="24"/>
                <w:szCs w:val="24"/>
                <w:lang w:val="en-US" w:eastAsia="en-US"/>
              </w:rPr>
              <w:t>and</w:t>
            </w:r>
            <w:r w:rsidR="00D67CA1" w:rsidRPr="00740705">
              <w:rPr>
                <w:rFonts w:ascii="Arial" w:hAnsi="Arial" w:cs="Arial"/>
                <w:bCs/>
                <w:sz w:val="24"/>
                <w:szCs w:val="24"/>
                <w:lang w:val="en-US" w:eastAsia="en-US"/>
              </w:rPr>
              <w:t xml:space="preserve"> </w:t>
            </w:r>
            <w:proofErr w:type="gramStart"/>
            <w:r w:rsidR="00D67CA1" w:rsidRPr="00740705">
              <w:rPr>
                <w:rFonts w:ascii="Arial" w:hAnsi="Arial" w:cs="Arial"/>
                <w:bCs/>
                <w:sz w:val="24"/>
                <w:szCs w:val="24"/>
                <w:lang w:val="en-US" w:eastAsia="en-US"/>
              </w:rPr>
              <w:t>in particular with</w:t>
            </w:r>
            <w:proofErr w:type="gramEnd"/>
            <w:r w:rsidR="00D67CA1" w:rsidRPr="00740705">
              <w:rPr>
                <w:rFonts w:ascii="Arial" w:hAnsi="Arial" w:cs="Arial"/>
                <w:bCs/>
                <w:sz w:val="24"/>
                <w:szCs w:val="24"/>
                <w:lang w:val="en-US" w:eastAsia="en-US"/>
              </w:rPr>
              <w:t xml:space="preserve"> the Head of Development Management, the Head of Development </w:t>
            </w:r>
            <w:r w:rsidR="0055752C" w:rsidRPr="00740705">
              <w:rPr>
                <w:rFonts w:ascii="Arial" w:hAnsi="Arial" w:cs="Arial"/>
                <w:bCs/>
                <w:sz w:val="24"/>
                <w:szCs w:val="24"/>
                <w:lang w:val="en-US" w:eastAsia="en-US"/>
              </w:rPr>
              <w:t>Planning</w:t>
            </w:r>
            <w:r w:rsidR="00D67CA1" w:rsidRPr="00740705">
              <w:rPr>
                <w:rFonts w:ascii="Arial" w:hAnsi="Arial" w:cs="Arial"/>
                <w:bCs/>
                <w:sz w:val="24"/>
                <w:szCs w:val="24"/>
                <w:lang w:val="en-US" w:eastAsia="en-US"/>
              </w:rPr>
              <w:t xml:space="preserve"> and the Head of Urban Design, Ecology</w:t>
            </w:r>
            <w:r w:rsidR="00C57055">
              <w:rPr>
                <w:rFonts w:ascii="Arial" w:hAnsi="Arial" w:cs="Arial"/>
                <w:bCs/>
                <w:sz w:val="24"/>
                <w:szCs w:val="24"/>
                <w:lang w:val="en-US" w:eastAsia="en-US"/>
              </w:rPr>
              <w:t>, and Conservation</w:t>
            </w:r>
            <w:r w:rsidRPr="00740705">
              <w:rPr>
                <w:rFonts w:ascii="Arial" w:hAnsi="Arial" w:cs="Arial"/>
                <w:bCs/>
                <w:sz w:val="24"/>
                <w:szCs w:val="24"/>
                <w:lang w:val="en-US" w:eastAsia="en-US"/>
              </w:rPr>
              <w:t>.</w:t>
            </w:r>
          </w:p>
          <w:p w14:paraId="2E3DEEDF" w14:textId="2C38CA06" w:rsidR="00740705" w:rsidRPr="00740705" w:rsidRDefault="00740705" w:rsidP="00740705">
            <w:pPr>
              <w:spacing w:after="4" w:line="249" w:lineRule="auto"/>
              <w:jc w:val="both"/>
              <w:rPr>
                <w:rFonts w:ascii="Arial" w:hAnsi="Arial" w:cs="Arial"/>
                <w:bCs/>
                <w:sz w:val="24"/>
                <w:szCs w:val="24"/>
                <w:lang w:val="en-US" w:eastAsia="en-US"/>
              </w:rPr>
            </w:pPr>
          </w:p>
        </w:tc>
      </w:tr>
      <w:tr w:rsidR="00D54012" w:rsidRPr="007764F3" w14:paraId="3523F0F8" w14:textId="77777777" w:rsidTr="007764F3">
        <w:tc>
          <w:tcPr>
            <w:tcW w:w="1229" w:type="dxa"/>
          </w:tcPr>
          <w:p w14:paraId="0E3CCF27" w14:textId="77777777" w:rsidR="00D54012" w:rsidRPr="00740705" w:rsidRDefault="00D54012" w:rsidP="00740705">
            <w:pPr>
              <w:pStyle w:val="ListParagraph"/>
              <w:numPr>
                <w:ilvl w:val="0"/>
                <w:numId w:val="47"/>
              </w:numPr>
              <w:rPr>
                <w:rFonts w:ascii="Arial" w:hAnsi="Arial"/>
                <w:sz w:val="22"/>
                <w:szCs w:val="22"/>
              </w:rPr>
            </w:pPr>
          </w:p>
        </w:tc>
        <w:tc>
          <w:tcPr>
            <w:tcW w:w="8542" w:type="dxa"/>
          </w:tcPr>
          <w:p w14:paraId="56050B9A" w14:textId="77777777" w:rsidR="00D54012" w:rsidRDefault="00D54012" w:rsidP="00D54012">
            <w:pPr>
              <w:pStyle w:val="BodyTextIndent3"/>
              <w:ind w:left="0"/>
              <w:jc w:val="both"/>
              <w:rPr>
                <w:rFonts w:cs="Arial"/>
                <w:b w:val="0"/>
                <w:bCs/>
                <w:sz w:val="24"/>
                <w:szCs w:val="24"/>
              </w:rPr>
            </w:pPr>
            <w:r w:rsidRPr="00740705">
              <w:rPr>
                <w:rFonts w:cs="Arial"/>
                <w:b w:val="0"/>
                <w:bCs/>
                <w:sz w:val="24"/>
                <w:szCs w:val="24"/>
              </w:rPr>
              <w:t>To act as lead office</w:t>
            </w:r>
            <w:r w:rsidR="00740705">
              <w:rPr>
                <w:rFonts w:cs="Arial"/>
                <w:b w:val="0"/>
                <w:bCs/>
                <w:sz w:val="24"/>
                <w:szCs w:val="24"/>
              </w:rPr>
              <w:t>r</w:t>
            </w:r>
            <w:r w:rsidRPr="00740705">
              <w:rPr>
                <w:rFonts w:cs="Arial"/>
                <w:b w:val="0"/>
                <w:bCs/>
                <w:sz w:val="24"/>
                <w:szCs w:val="24"/>
              </w:rPr>
              <w:t xml:space="preserve"> for the local plan in terms of member, parish and community engagement and to strengthen partnership working and develop strong relationships with </w:t>
            </w:r>
            <w:proofErr w:type="spellStart"/>
            <w:r w:rsidRPr="00740705">
              <w:rPr>
                <w:rFonts w:cs="Arial"/>
                <w:b w:val="0"/>
                <w:bCs/>
                <w:sz w:val="24"/>
                <w:szCs w:val="24"/>
              </w:rPr>
              <w:t>Councillors</w:t>
            </w:r>
            <w:proofErr w:type="spellEnd"/>
            <w:r w:rsidRPr="00740705">
              <w:rPr>
                <w:rFonts w:cs="Arial"/>
                <w:b w:val="0"/>
                <w:bCs/>
                <w:sz w:val="24"/>
                <w:szCs w:val="24"/>
              </w:rPr>
              <w:t xml:space="preserve"> and other external partners / stakeholders.</w:t>
            </w:r>
          </w:p>
          <w:p w14:paraId="4DE3BF05" w14:textId="63375E7B" w:rsidR="00740705" w:rsidRPr="00740705" w:rsidRDefault="00740705" w:rsidP="00D54012">
            <w:pPr>
              <w:pStyle w:val="BodyTextIndent3"/>
              <w:ind w:left="0"/>
              <w:jc w:val="both"/>
              <w:rPr>
                <w:rFonts w:cs="Arial"/>
                <w:b w:val="0"/>
                <w:bCs/>
                <w:sz w:val="24"/>
                <w:szCs w:val="24"/>
              </w:rPr>
            </w:pPr>
          </w:p>
        </w:tc>
      </w:tr>
      <w:tr w:rsidR="00D54012" w:rsidRPr="007764F3" w14:paraId="15D89A8D" w14:textId="77777777" w:rsidTr="007764F3">
        <w:tc>
          <w:tcPr>
            <w:tcW w:w="1229" w:type="dxa"/>
          </w:tcPr>
          <w:p w14:paraId="17D1ABFD" w14:textId="77777777" w:rsidR="00D54012" w:rsidRPr="00740705" w:rsidRDefault="00D54012" w:rsidP="00740705">
            <w:pPr>
              <w:pStyle w:val="ListParagraph"/>
              <w:numPr>
                <w:ilvl w:val="0"/>
                <w:numId w:val="47"/>
              </w:numPr>
              <w:rPr>
                <w:rFonts w:ascii="Arial" w:hAnsi="Arial"/>
                <w:sz w:val="22"/>
                <w:szCs w:val="22"/>
              </w:rPr>
            </w:pPr>
          </w:p>
        </w:tc>
        <w:tc>
          <w:tcPr>
            <w:tcW w:w="8542" w:type="dxa"/>
          </w:tcPr>
          <w:p w14:paraId="465D96F7" w14:textId="77777777" w:rsidR="00D54012" w:rsidRDefault="00D54012" w:rsidP="00D54012">
            <w:pPr>
              <w:pStyle w:val="BodyTextIndent3"/>
              <w:ind w:left="0"/>
              <w:jc w:val="both"/>
              <w:rPr>
                <w:rFonts w:cs="Arial"/>
                <w:b w:val="0"/>
                <w:bCs/>
                <w:sz w:val="24"/>
                <w:szCs w:val="24"/>
              </w:rPr>
            </w:pPr>
            <w:r w:rsidRPr="00740705">
              <w:rPr>
                <w:rFonts w:cs="Arial"/>
                <w:b w:val="0"/>
                <w:bCs/>
                <w:sz w:val="24"/>
                <w:szCs w:val="24"/>
              </w:rPr>
              <w:t xml:space="preserve">Representing the Council and acting as witness at planning inquiries, informal hearings, </w:t>
            </w:r>
            <w:proofErr w:type="gramStart"/>
            <w:r w:rsidRPr="00740705">
              <w:rPr>
                <w:rFonts w:cs="Arial"/>
                <w:b w:val="0"/>
                <w:bCs/>
                <w:sz w:val="24"/>
                <w:szCs w:val="24"/>
              </w:rPr>
              <w:t>round table</w:t>
            </w:r>
            <w:proofErr w:type="gramEnd"/>
            <w:r w:rsidRPr="00740705">
              <w:rPr>
                <w:rFonts w:cs="Arial"/>
                <w:b w:val="0"/>
                <w:bCs/>
                <w:sz w:val="24"/>
                <w:szCs w:val="24"/>
              </w:rPr>
              <w:t xml:space="preserve"> discussions, examination and court cases (as required).</w:t>
            </w:r>
          </w:p>
          <w:p w14:paraId="61BFCAEC" w14:textId="6D7E0027" w:rsidR="00740705" w:rsidRPr="00740705" w:rsidRDefault="00740705" w:rsidP="00D54012">
            <w:pPr>
              <w:pStyle w:val="BodyTextIndent3"/>
              <w:ind w:left="0"/>
              <w:jc w:val="both"/>
              <w:rPr>
                <w:rFonts w:cs="Arial"/>
                <w:b w:val="0"/>
                <w:bCs/>
                <w:sz w:val="24"/>
                <w:szCs w:val="24"/>
              </w:rPr>
            </w:pPr>
          </w:p>
        </w:tc>
      </w:tr>
      <w:tr w:rsidR="00D54012" w:rsidRPr="007764F3" w14:paraId="6708DFF8" w14:textId="77777777" w:rsidTr="007764F3">
        <w:tc>
          <w:tcPr>
            <w:tcW w:w="1229" w:type="dxa"/>
          </w:tcPr>
          <w:p w14:paraId="515FDE7B" w14:textId="77777777" w:rsidR="00D54012" w:rsidRPr="00740705" w:rsidRDefault="00D54012" w:rsidP="00740705">
            <w:pPr>
              <w:pStyle w:val="ListParagraph"/>
              <w:numPr>
                <w:ilvl w:val="0"/>
                <w:numId w:val="47"/>
              </w:numPr>
              <w:rPr>
                <w:rFonts w:ascii="Arial" w:hAnsi="Arial"/>
                <w:sz w:val="22"/>
                <w:szCs w:val="22"/>
              </w:rPr>
            </w:pPr>
          </w:p>
        </w:tc>
        <w:tc>
          <w:tcPr>
            <w:tcW w:w="8542" w:type="dxa"/>
          </w:tcPr>
          <w:p w14:paraId="1F893B42" w14:textId="77777777" w:rsidR="00D54012" w:rsidRPr="00740705" w:rsidRDefault="00D54012" w:rsidP="00D54012">
            <w:pPr>
              <w:pStyle w:val="BodyTextIndent3"/>
              <w:tabs>
                <w:tab w:val="left" w:pos="993"/>
              </w:tabs>
              <w:ind w:left="0"/>
              <w:jc w:val="both"/>
              <w:rPr>
                <w:b w:val="0"/>
                <w:sz w:val="24"/>
                <w:szCs w:val="24"/>
              </w:rPr>
            </w:pPr>
            <w:r w:rsidRPr="00740705">
              <w:rPr>
                <w:b w:val="0"/>
                <w:sz w:val="24"/>
                <w:szCs w:val="24"/>
              </w:rPr>
              <w:t>To oversee the Planning Policy monitoring function including the Authority Monitoring Report, Housing Land Supply Monitor/Five Year Housing Supply, Employment/Housing Land Availability, Retail Monitor etc. and ensure returns e.g. to DCLG are submitted on time.</w:t>
            </w:r>
          </w:p>
          <w:p w14:paraId="65E6EC6C" w14:textId="26B5B27D" w:rsidR="00D54012" w:rsidRPr="00740705" w:rsidRDefault="00D54012" w:rsidP="00D54012">
            <w:pPr>
              <w:pStyle w:val="BodyTextIndent3"/>
              <w:ind w:left="0"/>
              <w:jc w:val="both"/>
              <w:rPr>
                <w:rFonts w:cs="Arial"/>
                <w:sz w:val="24"/>
                <w:szCs w:val="24"/>
              </w:rPr>
            </w:pPr>
          </w:p>
        </w:tc>
      </w:tr>
      <w:tr w:rsidR="00D54012" w:rsidRPr="007764F3" w14:paraId="532DDAB3" w14:textId="77777777" w:rsidTr="007764F3">
        <w:tc>
          <w:tcPr>
            <w:tcW w:w="1229" w:type="dxa"/>
          </w:tcPr>
          <w:p w14:paraId="243788F9" w14:textId="77777777" w:rsidR="00D54012" w:rsidRPr="00740705" w:rsidRDefault="00D54012" w:rsidP="00740705">
            <w:pPr>
              <w:pStyle w:val="ListParagraph"/>
              <w:numPr>
                <w:ilvl w:val="0"/>
                <w:numId w:val="47"/>
              </w:numPr>
              <w:rPr>
                <w:rFonts w:ascii="Arial" w:hAnsi="Arial"/>
                <w:sz w:val="22"/>
                <w:szCs w:val="22"/>
              </w:rPr>
            </w:pPr>
          </w:p>
        </w:tc>
        <w:tc>
          <w:tcPr>
            <w:tcW w:w="8542" w:type="dxa"/>
          </w:tcPr>
          <w:p w14:paraId="6EB30EC4" w14:textId="77777777" w:rsidR="00D54012" w:rsidRPr="00740705" w:rsidRDefault="00D54012" w:rsidP="00D54012">
            <w:pPr>
              <w:pStyle w:val="BodyTextIndent3"/>
              <w:tabs>
                <w:tab w:val="left" w:pos="993"/>
              </w:tabs>
              <w:ind w:left="0"/>
              <w:jc w:val="both"/>
              <w:rPr>
                <w:b w:val="0"/>
                <w:sz w:val="24"/>
                <w:szCs w:val="24"/>
              </w:rPr>
            </w:pPr>
            <w:r w:rsidRPr="00740705">
              <w:rPr>
                <w:b w:val="0"/>
                <w:sz w:val="24"/>
                <w:szCs w:val="24"/>
              </w:rPr>
              <w:t>To oversee the graphical, cartographical and technical support to the Planning Policy and other Council sections/departments as required.</w:t>
            </w:r>
          </w:p>
          <w:p w14:paraId="018E826A" w14:textId="77777777" w:rsidR="00D54012" w:rsidRPr="00740705" w:rsidRDefault="00D54012" w:rsidP="00D54012">
            <w:pPr>
              <w:pStyle w:val="BodyTextIndent3"/>
              <w:ind w:left="0"/>
              <w:jc w:val="both"/>
              <w:rPr>
                <w:rFonts w:cs="Arial"/>
                <w:sz w:val="24"/>
                <w:szCs w:val="24"/>
              </w:rPr>
            </w:pPr>
          </w:p>
        </w:tc>
      </w:tr>
      <w:tr w:rsidR="00D54012" w:rsidRPr="007764F3" w14:paraId="218DBD3E" w14:textId="77777777" w:rsidTr="007764F3">
        <w:tc>
          <w:tcPr>
            <w:tcW w:w="1229" w:type="dxa"/>
          </w:tcPr>
          <w:p w14:paraId="7463F10D" w14:textId="77777777" w:rsidR="00D54012" w:rsidRPr="00740705" w:rsidRDefault="00D54012" w:rsidP="00740705">
            <w:pPr>
              <w:pStyle w:val="ListParagraph"/>
              <w:numPr>
                <w:ilvl w:val="0"/>
                <w:numId w:val="47"/>
              </w:numPr>
              <w:rPr>
                <w:rFonts w:ascii="Arial" w:hAnsi="Arial"/>
                <w:sz w:val="22"/>
                <w:szCs w:val="22"/>
              </w:rPr>
            </w:pPr>
          </w:p>
        </w:tc>
        <w:tc>
          <w:tcPr>
            <w:tcW w:w="8542" w:type="dxa"/>
          </w:tcPr>
          <w:p w14:paraId="664A7375" w14:textId="3C738C3C" w:rsidR="00D54012" w:rsidRPr="00740705" w:rsidRDefault="00D54012" w:rsidP="00D54012">
            <w:pPr>
              <w:pStyle w:val="BodyTextIndent3"/>
              <w:ind w:left="0"/>
              <w:jc w:val="both"/>
              <w:rPr>
                <w:b w:val="0"/>
                <w:sz w:val="24"/>
                <w:szCs w:val="24"/>
              </w:rPr>
            </w:pPr>
            <w:r w:rsidRPr="00740705">
              <w:rPr>
                <w:b w:val="0"/>
                <w:sz w:val="24"/>
                <w:szCs w:val="24"/>
              </w:rPr>
              <w:t xml:space="preserve">To oversee the </w:t>
            </w:r>
            <w:proofErr w:type="spellStart"/>
            <w:r w:rsidR="00740705">
              <w:rPr>
                <w:b w:val="0"/>
                <w:sz w:val="24"/>
                <w:szCs w:val="24"/>
              </w:rPr>
              <w:t>N</w:t>
            </w:r>
            <w:r w:rsidR="00740705" w:rsidRPr="00740705">
              <w:rPr>
                <w:b w:val="0"/>
                <w:sz w:val="24"/>
                <w:szCs w:val="24"/>
              </w:rPr>
              <w:t>eighbo</w:t>
            </w:r>
            <w:r w:rsidR="00740705">
              <w:rPr>
                <w:b w:val="0"/>
                <w:sz w:val="24"/>
                <w:szCs w:val="24"/>
              </w:rPr>
              <w:t>u</w:t>
            </w:r>
            <w:r w:rsidR="00740705" w:rsidRPr="00740705">
              <w:rPr>
                <w:b w:val="0"/>
                <w:sz w:val="24"/>
                <w:szCs w:val="24"/>
              </w:rPr>
              <w:t>rhood</w:t>
            </w:r>
            <w:proofErr w:type="spellEnd"/>
            <w:r w:rsidRPr="00740705">
              <w:rPr>
                <w:b w:val="0"/>
                <w:sz w:val="24"/>
                <w:szCs w:val="24"/>
              </w:rPr>
              <w:t xml:space="preserve"> planning function, </w:t>
            </w:r>
            <w:proofErr w:type="gramStart"/>
            <w:r w:rsidRPr="00740705">
              <w:rPr>
                <w:b w:val="0"/>
                <w:sz w:val="24"/>
                <w:szCs w:val="24"/>
              </w:rPr>
              <w:t>in particular</w:t>
            </w:r>
            <w:proofErr w:type="gramEnd"/>
            <w:r w:rsidRPr="00740705">
              <w:rPr>
                <w:b w:val="0"/>
                <w:sz w:val="24"/>
                <w:szCs w:val="24"/>
              </w:rPr>
              <w:t xml:space="preserve"> the statutory </w:t>
            </w:r>
            <w:proofErr w:type="spellStart"/>
            <w:r w:rsidRPr="00740705">
              <w:rPr>
                <w:b w:val="0"/>
                <w:sz w:val="24"/>
                <w:szCs w:val="24"/>
              </w:rPr>
              <w:t>Neighbourhood</w:t>
            </w:r>
            <w:proofErr w:type="spellEnd"/>
            <w:r w:rsidRPr="00740705">
              <w:rPr>
                <w:b w:val="0"/>
                <w:sz w:val="24"/>
                <w:szCs w:val="24"/>
              </w:rPr>
              <w:t xml:space="preserve"> Plan making process. </w:t>
            </w:r>
          </w:p>
          <w:p w14:paraId="39237D61" w14:textId="77777777" w:rsidR="00D54012" w:rsidRPr="00740705" w:rsidRDefault="00D54012" w:rsidP="00D54012">
            <w:pPr>
              <w:pStyle w:val="BodyTextIndent3"/>
              <w:ind w:left="0"/>
              <w:jc w:val="both"/>
              <w:rPr>
                <w:rFonts w:cs="Arial"/>
                <w:sz w:val="24"/>
                <w:szCs w:val="24"/>
              </w:rPr>
            </w:pPr>
          </w:p>
        </w:tc>
      </w:tr>
      <w:tr w:rsidR="00D54012" w:rsidRPr="007764F3" w14:paraId="4F0731A1" w14:textId="77777777" w:rsidTr="007764F3">
        <w:tc>
          <w:tcPr>
            <w:tcW w:w="1229" w:type="dxa"/>
          </w:tcPr>
          <w:p w14:paraId="44A38332" w14:textId="77777777" w:rsidR="00D54012" w:rsidRPr="00740705" w:rsidRDefault="00D54012" w:rsidP="00740705">
            <w:pPr>
              <w:pStyle w:val="ListParagraph"/>
              <w:numPr>
                <w:ilvl w:val="0"/>
                <w:numId w:val="47"/>
              </w:numPr>
              <w:rPr>
                <w:rFonts w:ascii="Arial" w:hAnsi="Arial"/>
                <w:sz w:val="22"/>
                <w:szCs w:val="22"/>
              </w:rPr>
            </w:pPr>
          </w:p>
        </w:tc>
        <w:tc>
          <w:tcPr>
            <w:tcW w:w="8542" w:type="dxa"/>
          </w:tcPr>
          <w:p w14:paraId="10E44267" w14:textId="77777777" w:rsidR="00D54012" w:rsidRPr="00740705" w:rsidRDefault="00D54012" w:rsidP="00D54012">
            <w:pPr>
              <w:pStyle w:val="BodyTextIndent3"/>
              <w:tabs>
                <w:tab w:val="left" w:pos="993"/>
              </w:tabs>
              <w:ind w:left="0"/>
              <w:jc w:val="both"/>
              <w:rPr>
                <w:b w:val="0"/>
                <w:sz w:val="24"/>
                <w:szCs w:val="24"/>
              </w:rPr>
            </w:pPr>
            <w:r w:rsidRPr="00740705">
              <w:rPr>
                <w:b w:val="0"/>
                <w:sz w:val="24"/>
                <w:szCs w:val="24"/>
              </w:rPr>
              <w:t xml:space="preserve">As a member of the Heads of Service Team to help develop new corporate policy, revise Human Resources policies and carry out </w:t>
            </w:r>
            <w:proofErr w:type="gramStart"/>
            <w:r w:rsidRPr="00740705">
              <w:rPr>
                <w:b w:val="0"/>
                <w:sz w:val="24"/>
                <w:szCs w:val="24"/>
              </w:rPr>
              <w:t>task</w:t>
            </w:r>
            <w:proofErr w:type="gramEnd"/>
            <w:r w:rsidRPr="00740705">
              <w:rPr>
                <w:b w:val="0"/>
                <w:sz w:val="24"/>
                <w:szCs w:val="24"/>
              </w:rPr>
              <w:t xml:space="preserve"> and finish tasks requested by the two Councils’ Senior Management Team.</w:t>
            </w:r>
          </w:p>
          <w:p w14:paraId="4FECEB2E" w14:textId="77777777" w:rsidR="00D54012" w:rsidRPr="00740705" w:rsidRDefault="00D54012" w:rsidP="00D54012">
            <w:pPr>
              <w:shd w:val="clear" w:color="auto" w:fill="FFFFFF"/>
              <w:spacing w:after="60"/>
              <w:rPr>
                <w:sz w:val="24"/>
                <w:szCs w:val="24"/>
              </w:rPr>
            </w:pPr>
          </w:p>
        </w:tc>
      </w:tr>
      <w:tr w:rsidR="00D54012" w:rsidRPr="007764F3" w14:paraId="03A1CBBE" w14:textId="77777777" w:rsidTr="007764F3">
        <w:tc>
          <w:tcPr>
            <w:tcW w:w="1229" w:type="dxa"/>
          </w:tcPr>
          <w:p w14:paraId="058410DB" w14:textId="77777777" w:rsidR="00D54012" w:rsidRPr="00740705" w:rsidRDefault="00D54012" w:rsidP="00740705">
            <w:pPr>
              <w:pStyle w:val="ListParagraph"/>
              <w:numPr>
                <w:ilvl w:val="0"/>
                <w:numId w:val="47"/>
              </w:numPr>
              <w:rPr>
                <w:rFonts w:ascii="Arial" w:hAnsi="Arial"/>
                <w:sz w:val="22"/>
                <w:szCs w:val="22"/>
              </w:rPr>
            </w:pPr>
          </w:p>
        </w:tc>
        <w:tc>
          <w:tcPr>
            <w:tcW w:w="8542" w:type="dxa"/>
          </w:tcPr>
          <w:p w14:paraId="799A63F0" w14:textId="77777777" w:rsidR="00D54012" w:rsidRDefault="00D54012" w:rsidP="007764F3">
            <w:pPr>
              <w:pStyle w:val="BodyTextIndent3"/>
              <w:tabs>
                <w:tab w:val="left" w:pos="993"/>
              </w:tabs>
              <w:ind w:left="0"/>
              <w:jc w:val="both"/>
              <w:rPr>
                <w:rFonts w:cs="Arial"/>
                <w:b w:val="0"/>
                <w:bCs/>
                <w:sz w:val="24"/>
                <w:szCs w:val="24"/>
              </w:rPr>
            </w:pPr>
            <w:r w:rsidRPr="00740705">
              <w:rPr>
                <w:b w:val="0"/>
                <w:sz w:val="24"/>
                <w:szCs w:val="24"/>
              </w:rPr>
              <w:t xml:space="preserve">To ensure that the Planning Policy team contributes effectively and positively to corporate performance management processes by </w:t>
            </w:r>
            <w:r w:rsidRPr="00740705">
              <w:rPr>
                <w:rFonts w:cs="Arial"/>
                <w:b w:val="0"/>
                <w:bCs/>
                <w:sz w:val="24"/>
                <w:szCs w:val="24"/>
              </w:rPr>
              <w:t xml:space="preserve">monitoring and managing service delivery and performance in line with national and corporate standards, corporate promises and priorities and actions set out in Service Plans and </w:t>
            </w:r>
            <w:proofErr w:type="gramStart"/>
            <w:r w:rsidRPr="00740705">
              <w:rPr>
                <w:rFonts w:cs="Arial"/>
                <w:b w:val="0"/>
                <w:bCs/>
                <w:sz w:val="24"/>
                <w:szCs w:val="24"/>
              </w:rPr>
              <w:t>Five Year</w:t>
            </w:r>
            <w:proofErr w:type="gramEnd"/>
            <w:r w:rsidRPr="00740705">
              <w:rPr>
                <w:rFonts w:cs="Arial"/>
                <w:b w:val="0"/>
                <w:bCs/>
                <w:sz w:val="24"/>
                <w:szCs w:val="24"/>
              </w:rPr>
              <w:t xml:space="preserve"> Plans.</w:t>
            </w:r>
          </w:p>
          <w:p w14:paraId="368767B1" w14:textId="4B142D20" w:rsidR="00C477C4" w:rsidRPr="00740705" w:rsidRDefault="00C477C4" w:rsidP="007764F3">
            <w:pPr>
              <w:pStyle w:val="BodyTextIndent3"/>
              <w:tabs>
                <w:tab w:val="left" w:pos="993"/>
              </w:tabs>
              <w:ind w:left="0"/>
              <w:jc w:val="both"/>
              <w:rPr>
                <w:rFonts w:cs="Arial"/>
                <w:b w:val="0"/>
                <w:bCs/>
                <w:sz w:val="24"/>
                <w:szCs w:val="24"/>
              </w:rPr>
            </w:pPr>
          </w:p>
        </w:tc>
      </w:tr>
      <w:tr w:rsidR="00D54012" w:rsidRPr="007764F3" w14:paraId="1EDD5206" w14:textId="77777777" w:rsidTr="007764F3">
        <w:tc>
          <w:tcPr>
            <w:tcW w:w="1229" w:type="dxa"/>
          </w:tcPr>
          <w:p w14:paraId="53A46F81" w14:textId="77777777" w:rsidR="00D54012" w:rsidRPr="00740705" w:rsidRDefault="00D54012" w:rsidP="00740705">
            <w:pPr>
              <w:pStyle w:val="ListParagraph"/>
              <w:numPr>
                <w:ilvl w:val="0"/>
                <w:numId w:val="47"/>
              </w:numPr>
              <w:rPr>
                <w:rFonts w:ascii="Arial" w:hAnsi="Arial"/>
                <w:sz w:val="24"/>
                <w:szCs w:val="24"/>
              </w:rPr>
            </w:pPr>
          </w:p>
        </w:tc>
        <w:tc>
          <w:tcPr>
            <w:tcW w:w="8542" w:type="dxa"/>
          </w:tcPr>
          <w:p w14:paraId="2A45275F" w14:textId="77777777" w:rsidR="00D54012" w:rsidRPr="00740705" w:rsidRDefault="00D54012" w:rsidP="007764F3">
            <w:pPr>
              <w:pStyle w:val="BodyTextIndent3"/>
              <w:ind w:left="0"/>
              <w:rPr>
                <w:rFonts w:cs="Arial"/>
                <w:b w:val="0"/>
                <w:bCs/>
                <w:sz w:val="24"/>
                <w:szCs w:val="24"/>
              </w:rPr>
            </w:pPr>
            <w:r w:rsidRPr="00740705">
              <w:rPr>
                <w:rFonts w:cs="Arial"/>
                <w:b w:val="0"/>
                <w:bCs/>
                <w:sz w:val="24"/>
                <w:szCs w:val="24"/>
              </w:rPr>
              <w:t xml:space="preserve">Responsibility for the development and implementation of ICT systems as applicable to service delivery and improvements, </w:t>
            </w:r>
            <w:proofErr w:type="gramStart"/>
            <w:r w:rsidRPr="00740705">
              <w:rPr>
                <w:rFonts w:cs="Arial"/>
                <w:b w:val="0"/>
                <w:bCs/>
                <w:sz w:val="24"/>
                <w:szCs w:val="24"/>
              </w:rPr>
              <w:t>contributing</w:t>
            </w:r>
            <w:proofErr w:type="gramEnd"/>
            <w:r w:rsidRPr="00740705">
              <w:rPr>
                <w:rFonts w:cs="Arial"/>
                <w:b w:val="0"/>
                <w:bCs/>
                <w:sz w:val="24"/>
                <w:szCs w:val="24"/>
              </w:rPr>
              <w:t xml:space="preserve"> the Council’s drive towards e-Government.</w:t>
            </w:r>
          </w:p>
          <w:p w14:paraId="66567BEE" w14:textId="59218A9A" w:rsidR="00740705" w:rsidRPr="00740705" w:rsidRDefault="00740705" w:rsidP="007764F3">
            <w:pPr>
              <w:pStyle w:val="BodyTextIndent3"/>
              <w:ind w:left="0"/>
              <w:rPr>
                <w:rFonts w:cs="Arial"/>
                <w:b w:val="0"/>
                <w:bCs/>
                <w:sz w:val="24"/>
                <w:szCs w:val="24"/>
              </w:rPr>
            </w:pPr>
          </w:p>
        </w:tc>
      </w:tr>
      <w:tr w:rsidR="00D54012" w:rsidRPr="007764F3" w14:paraId="613FDB23" w14:textId="77777777" w:rsidTr="007764F3">
        <w:tc>
          <w:tcPr>
            <w:tcW w:w="1229" w:type="dxa"/>
          </w:tcPr>
          <w:p w14:paraId="48D5E130" w14:textId="77777777" w:rsidR="00D54012" w:rsidRPr="00740705" w:rsidRDefault="00D54012" w:rsidP="00740705">
            <w:pPr>
              <w:pStyle w:val="ListParagraph"/>
              <w:numPr>
                <w:ilvl w:val="0"/>
                <w:numId w:val="47"/>
              </w:numPr>
              <w:rPr>
                <w:rFonts w:ascii="Arial" w:hAnsi="Arial"/>
                <w:sz w:val="24"/>
                <w:szCs w:val="24"/>
              </w:rPr>
            </w:pPr>
          </w:p>
        </w:tc>
        <w:tc>
          <w:tcPr>
            <w:tcW w:w="8542" w:type="dxa"/>
          </w:tcPr>
          <w:p w14:paraId="4CF911A6" w14:textId="77777777" w:rsidR="00D54012" w:rsidRPr="00740705" w:rsidRDefault="00D54012" w:rsidP="007764F3">
            <w:pPr>
              <w:pStyle w:val="BodyTextIndent3"/>
              <w:tabs>
                <w:tab w:val="left" w:pos="6000"/>
              </w:tabs>
              <w:ind w:left="0"/>
              <w:jc w:val="both"/>
              <w:rPr>
                <w:rFonts w:cs="Arial"/>
                <w:b w:val="0"/>
                <w:bCs/>
                <w:sz w:val="24"/>
                <w:szCs w:val="24"/>
              </w:rPr>
            </w:pPr>
            <w:r w:rsidRPr="00740705">
              <w:rPr>
                <w:rFonts w:cs="Arial"/>
                <w:b w:val="0"/>
                <w:bCs/>
                <w:sz w:val="24"/>
                <w:szCs w:val="24"/>
              </w:rPr>
              <w:t xml:space="preserve">To lead on setting the budget for the review of the South Worcestershire Plan and associated documents and to plan and manage the budget for the Policy Team and shared service. </w:t>
            </w:r>
          </w:p>
          <w:p w14:paraId="502CC9A0" w14:textId="01061DAE" w:rsidR="00740705" w:rsidRPr="00740705" w:rsidRDefault="00740705" w:rsidP="007764F3">
            <w:pPr>
              <w:pStyle w:val="BodyTextIndent3"/>
              <w:tabs>
                <w:tab w:val="left" w:pos="6000"/>
              </w:tabs>
              <w:ind w:left="0"/>
              <w:jc w:val="both"/>
              <w:rPr>
                <w:rFonts w:cs="Arial"/>
                <w:b w:val="0"/>
                <w:bCs/>
                <w:sz w:val="24"/>
                <w:szCs w:val="24"/>
              </w:rPr>
            </w:pPr>
          </w:p>
        </w:tc>
      </w:tr>
      <w:tr w:rsidR="00D54012" w:rsidRPr="007764F3" w14:paraId="735602CE" w14:textId="77777777" w:rsidTr="007764F3">
        <w:tc>
          <w:tcPr>
            <w:tcW w:w="1229" w:type="dxa"/>
          </w:tcPr>
          <w:p w14:paraId="71149E09" w14:textId="77777777" w:rsidR="00D54012" w:rsidRPr="00740705" w:rsidRDefault="00D54012" w:rsidP="00740705">
            <w:pPr>
              <w:pStyle w:val="ListParagraph"/>
              <w:numPr>
                <w:ilvl w:val="0"/>
                <w:numId w:val="47"/>
              </w:numPr>
              <w:rPr>
                <w:rFonts w:ascii="Arial" w:hAnsi="Arial"/>
                <w:sz w:val="24"/>
                <w:szCs w:val="24"/>
              </w:rPr>
            </w:pPr>
          </w:p>
        </w:tc>
        <w:tc>
          <w:tcPr>
            <w:tcW w:w="8542" w:type="dxa"/>
          </w:tcPr>
          <w:p w14:paraId="70C189A1" w14:textId="77777777" w:rsidR="00D54012" w:rsidRPr="00740705" w:rsidRDefault="00D54012" w:rsidP="00D54012">
            <w:pPr>
              <w:spacing w:after="4" w:line="249" w:lineRule="auto"/>
              <w:jc w:val="both"/>
              <w:rPr>
                <w:rFonts w:ascii="Arial" w:hAnsi="Arial" w:cs="Arial"/>
                <w:bCs/>
                <w:sz w:val="24"/>
                <w:szCs w:val="24"/>
                <w:lang w:val="en-US" w:eastAsia="en-US"/>
              </w:rPr>
            </w:pPr>
            <w:r w:rsidRPr="00740705">
              <w:rPr>
                <w:rFonts w:ascii="Arial" w:hAnsi="Arial" w:cs="Arial"/>
                <w:bCs/>
                <w:sz w:val="24"/>
                <w:szCs w:val="24"/>
                <w:lang w:val="en-US" w:eastAsia="en-US"/>
              </w:rPr>
              <w:t xml:space="preserve">To Manage budgets and resources including the disbursement of the Local Plan budget and capital spend on planning projects being consistent with corporate standards and working within agreed policies. </w:t>
            </w:r>
          </w:p>
          <w:p w14:paraId="3EFFB881" w14:textId="77777777" w:rsidR="00D54012" w:rsidRPr="00740705" w:rsidRDefault="00D54012" w:rsidP="00D54012">
            <w:pPr>
              <w:pStyle w:val="BodyTextIndent3"/>
              <w:tabs>
                <w:tab w:val="left" w:pos="6000"/>
              </w:tabs>
              <w:ind w:left="0"/>
              <w:jc w:val="both"/>
              <w:rPr>
                <w:rFonts w:cs="Arial"/>
                <w:b w:val="0"/>
                <w:bCs/>
                <w:sz w:val="24"/>
                <w:szCs w:val="24"/>
              </w:rPr>
            </w:pPr>
          </w:p>
        </w:tc>
      </w:tr>
      <w:tr w:rsidR="006B21A1" w:rsidRPr="007764F3" w14:paraId="78458F23" w14:textId="77777777" w:rsidTr="007764F3">
        <w:tc>
          <w:tcPr>
            <w:tcW w:w="1229" w:type="dxa"/>
          </w:tcPr>
          <w:p w14:paraId="06AFBADA" w14:textId="77777777" w:rsidR="006B21A1" w:rsidRPr="00740705" w:rsidRDefault="006B21A1" w:rsidP="00740705">
            <w:pPr>
              <w:pStyle w:val="ListParagraph"/>
              <w:numPr>
                <w:ilvl w:val="0"/>
                <w:numId w:val="47"/>
              </w:numPr>
              <w:rPr>
                <w:rFonts w:ascii="Arial" w:hAnsi="Arial"/>
                <w:sz w:val="24"/>
                <w:szCs w:val="24"/>
              </w:rPr>
            </w:pPr>
          </w:p>
        </w:tc>
        <w:tc>
          <w:tcPr>
            <w:tcW w:w="8542" w:type="dxa"/>
          </w:tcPr>
          <w:p w14:paraId="434510E8" w14:textId="77777777" w:rsidR="006B21A1" w:rsidRPr="00740705" w:rsidRDefault="006B21A1" w:rsidP="006B21A1">
            <w:pPr>
              <w:spacing w:after="4" w:line="249" w:lineRule="auto"/>
              <w:jc w:val="both"/>
              <w:rPr>
                <w:rFonts w:ascii="Arial" w:hAnsi="Arial" w:cs="Arial"/>
                <w:bCs/>
                <w:sz w:val="24"/>
                <w:szCs w:val="24"/>
                <w:lang w:val="en-US" w:eastAsia="en-US"/>
              </w:rPr>
            </w:pPr>
            <w:r w:rsidRPr="00740705">
              <w:rPr>
                <w:rFonts w:ascii="Arial" w:hAnsi="Arial" w:cs="Arial"/>
                <w:bCs/>
                <w:sz w:val="24"/>
                <w:szCs w:val="24"/>
                <w:lang w:val="en-US" w:eastAsia="en-US"/>
              </w:rPr>
              <w:t xml:space="preserve">To Lead, motivate and develop staff, encouraging teamwork, flexibility, good communication and effective employee development. </w:t>
            </w:r>
          </w:p>
          <w:p w14:paraId="1E9FECA1" w14:textId="77777777" w:rsidR="006B21A1" w:rsidRPr="00740705" w:rsidRDefault="006B21A1" w:rsidP="00D54012">
            <w:pPr>
              <w:spacing w:after="4" w:line="249" w:lineRule="auto"/>
              <w:jc w:val="both"/>
              <w:rPr>
                <w:rFonts w:ascii="Arial" w:hAnsi="Arial" w:cs="Arial"/>
                <w:bCs/>
                <w:sz w:val="24"/>
                <w:szCs w:val="24"/>
                <w:lang w:val="en-US" w:eastAsia="en-US"/>
              </w:rPr>
            </w:pPr>
          </w:p>
        </w:tc>
      </w:tr>
      <w:tr w:rsidR="00D54012" w:rsidRPr="007764F3" w14:paraId="11E18D87" w14:textId="77777777" w:rsidTr="007764F3">
        <w:tc>
          <w:tcPr>
            <w:tcW w:w="1229" w:type="dxa"/>
          </w:tcPr>
          <w:p w14:paraId="45C3DF6E" w14:textId="77777777" w:rsidR="00D54012" w:rsidRPr="00740705" w:rsidRDefault="00D54012" w:rsidP="00740705">
            <w:pPr>
              <w:pStyle w:val="ListParagraph"/>
              <w:numPr>
                <w:ilvl w:val="0"/>
                <w:numId w:val="47"/>
              </w:numPr>
              <w:rPr>
                <w:rFonts w:ascii="Arial" w:hAnsi="Arial"/>
                <w:sz w:val="24"/>
                <w:szCs w:val="24"/>
              </w:rPr>
            </w:pPr>
          </w:p>
        </w:tc>
        <w:tc>
          <w:tcPr>
            <w:tcW w:w="8542" w:type="dxa"/>
          </w:tcPr>
          <w:p w14:paraId="491BCDCE" w14:textId="11F62251" w:rsidR="00D54012" w:rsidRPr="00740705" w:rsidRDefault="00D54012" w:rsidP="00D54012">
            <w:pPr>
              <w:pStyle w:val="BodyTextIndent3"/>
              <w:tabs>
                <w:tab w:val="left" w:pos="993"/>
              </w:tabs>
              <w:ind w:left="0"/>
              <w:jc w:val="both"/>
              <w:rPr>
                <w:b w:val="0"/>
                <w:sz w:val="24"/>
                <w:szCs w:val="24"/>
              </w:rPr>
            </w:pPr>
            <w:r w:rsidRPr="00740705">
              <w:rPr>
                <w:b w:val="0"/>
                <w:sz w:val="24"/>
                <w:szCs w:val="24"/>
              </w:rPr>
              <w:t>To effectively manage</w:t>
            </w:r>
            <w:r w:rsidR="009F2900" w:rsidRPr="00740705">
              <w:rPr>
                <w:b w:val="0"/>
                <w:sz w:val="24"/>
                <w:szCs w:val="24"/>
              </w:rPr>
              <w:t xml:space="preserve"> planning policy and corporate data team staff</w:t>
            </w:r>
            <w:r w:rsidRPr="00740705">
              <w:rPr>
                <w:b w:val="0"/>
                <w:sz w:val="24"/>
                <w:szCs w:val="24"/>
              </w:rPr>
              <w:t>, to include the carrying out of Annual Performance Reviews and monthly one to ones with Senior Planning Officers</w:t>
            </w:r>
            <w:r w:rsidR="009F2900" w:rsidRPr="00740705">
              <w:rPr>
                <w:b w:val="0"/>
                <w:sz w:val="24"/>
                <w:szCs w:val="24"/>
              </w:rPr>
              <w:t>;</w:t>
            </w:r>
            <w:r w:rsidRPr="00740705">
              <w:rPr>
                <w:b w:val="0"/>
                <w:sz w:val="24"/>
                <w:szCs w:val="24"/>
              </w:rPr>
              <w:t xml:space="preserve"> the Planning Policy team in the delivery of all the work streams identified in the Local Development Schemes</w:t>
            </w:r>
            <w:r w:rsidR="00172FF5" w:rsidRPr="00740705">
              <w:rPr>
                <w:b w:val="0"/>
                <w:sz w:val="24"/>
                <w:szCs w:val="24"/>
              </w:rPr>
              <w:t>;</w:t>
            </w:r>
            <w:r w:rsidRPr="00740705">
              <w:rPr>
                <w:b w:val="0"/>
                <w:sz w:val="24"/>
                <w:szCs w:val="24"/>
              </w:rPr>
              <w:t xml:space="preserve"> </w:t>
            </w:r>
            <w:r w:rsidR="00172FF5" w:rsidRPr="00740705">
              <w:rPr>
                <w:b w:val="0"/>
                <w:sz w:val="24"/>
                <w:szCs w:val="24"/>
              </w:rPr>
              <w:t xml:space="preserve">the corporate data team and the carrying out of their functions; and </w:t>
            </w:r>
            <w:r w:rsidRPr="00740705">
              <w:rPr>
                <w:b w:val="0"/>
                <w:sz w:val="24"/>
                <w:szCs w:val="24"/>
              </w:rPr>
              <w:t>Service Delivery Plans and associated Council(s) corporate priorities.</w:t>
            </w:r>
          </w:p>
          <w:p w14:paraId="065F5236" w14:textId="77777777" w:rsidR="00D54012" w:rsidRPr="00740705" w:rsidRDefault="00D54012" w:rsidP="00D54012">
            <w:pPr>
              <w:pStyle w:val="BodyTextIndent3"/>
              <w:tabs>
                <w:tab w:val="left" w:pos="6000"/>
              </w:tabs>
              <w:ind w:left="0"/>
              <w:jc w:val="both"/>
              <w:rPr>
                <w:rFonts w:cs="Arial"/>
                <w:sz w:val="24"/>
                <w:szCs w:val="24"/>
              </w:rPr>
            </w:pPr>
          </w:p>
        </w:tc>
      </w:tr>
      <w:tr w:rsidR="00D54012" w:rsidRPr="007764F3" w14:paraId="475876FB" w14:textId="77777777" w:rsidTr="007764F3">
        <w:tc>
          <w:tcPr>
            <w:tcW w:w="1229" w:type="dxa"/>
          </w:tcPr>
          <w:p w14:paraId="7A3E4664" w14:textId="1738DDCB" w:rsidR="00D54012" w:rsidRPr="00740705" w:rsidRDefault="00D54012" w:rsidP="00740705">
            <w:pPr>
              <w:pStyle w:val="ListParagraph"/>
              <w:numPr>
                <w:ilvl w:val="0"/>
                <w:numId w:val="47"/>
              </w:numPr>
              <w:rPr>
                <w:rFonts w:ascii="Arial" w:hAnsi="Arial"/>
                <w:sz w:val="24"/>
                <w:szCs w:val="24"/>
              </w:rPr>
            </w:pPr>
          </w:p>
        </w:tc>
        <w:tc>
          <w:tcPr>
            <w:tcW w:w="8542" w:type="dxa"/>
          </w:tcPr>
          <w:p w14:paraId="70ED4133" w14:textId="1F1E1D1A" w:rsidR="00D54012" w:rsidRPr="00740705" w:rsidRDefault="00D54012" w:rsidP="00D54012">
            <w:pPr>
              <w:pStyle w:val="BodyTextIndent3"/>
              <w:ind w:left="0"/>
              <w:rPr>
                <w:b w:val="0"/>
                <w:sz w:val="24"/>
                <w:szCs w:val="24"/>
              </w:rPr>
            </w:pPr>
            <w:r w:rsidRPr="00740705">
              <w:rPr>
                <w:b w:val="0"/>
                <w:sz w:val="24"/>
                <w:szCs w:val="24"/>
              </w:rPr>
              <w:t xml:space="preserve">To </w:t>
            </w:r>
            <w:proofErr w:type="spellStart"/>
            <w:r w:rsidRPr="00740705">
              <w:rPr>
                <w:b w:val="0"/>
                <w:sz w:val="24"/>
                <w:szCs w:val="24"/>
              </w:rPr>
              <w:t>deputise</w:t>
            </w:r>
            <w:proofErr w:type="spellEnd"/>
            <w:r w:rsidRPr="00740705">
              <w:rPr>
                <w:b w:val="0"/>
                <w:sz w:val="24"/>
                <w:szCs w:val="24"/>
              </w:rPr>
              <w:t xml:space="preserve"> for the Director of Planning &amp; Infrastructure as required e.g. at Senior Management Team meetings, Council meetings, Worcestershire Planning Officers meetings, Portfolio Holder(s) meetings, MP(s) meetings etc. </w:t>
            </w:r>
          </w:p>
          <w:p w14:paraId="421F56F9" w14:textId="77777777" w:rsidR="00D54012" w:rsidRPr="00740705" w:rsidRDefault="00D54012" w:rsidP="00D54012">
            <w:pPr>
              <w:pStyle w:val="BodyTextIndent3"/>
              <w:ind w:left="1440"/>
              <w:jc w:val="both"/>
              <w:rPr>
                <w:b w:val="0"/>
                <w:sz w:val="24"/>
                <w:szCs w:val="24"/>
              </w:rPr>
            </w:pPr>
          </w:p>
        </w:tc>
      </w:tr>
      <w:tr w:rsidR="00D54012" w:rsidRPr="007764F3" w14:paraId="71DF53A1" w14:textId="77777777" w:rsidTr="007764F3">
        <w:tc>
          <w:tcPr>
            <w:tcW w:w="1229" w:type="dxa"/>
          </w:tcPr>
          <w:p w14:paraId="52070071" w14:textId="53B84008" w:rsidR="00D54012" w:rsidRPr="00740705" w:rsidRDefault="00D54012" w:rsidP="00740705">
            <w:pPr>
              <w:pStyle w:val="ListParagraph"/>
              <w:numPr>
                <w:ilvl w:val="0"/>
                <w:numId w:val="47"/>
              </w:numPr>
              <w:rPr>
                <w:rFonts w:ascii="Arial" w:hAnsi="Arial"/>
                <w:sz w:val="24"/>
                <w:szCs w:val="24"/>
              </w:rPr>
            </w:pPr>
          </w:p>
        </w:tc>
        <w:tc>
          <w:tcPr>
            <w:tcW w:w="8542" w:type="dxa"/>
          </w:tcPr>
          <w:p w14:paraId="223DB509" w14:textId="77777777" w:rsidR="00D54012" w:rsidRPr="00740705" w:rsidRDefault="00D54012" w:rsidP="00D54012">
            <w:pPr>
              <w:pStyle w:val="BodyTextIndent3"/>
              <w:ind w:left="0"/>
              <w:rPr>
                <w:b w:val="0"/>
                <w:sz w:val="24"/>
                <w:szCs w:val="24"/>
              </w:rPr>
            </w:pPr>
            <w:r w:rsidRPr="00740705">
              <w:rPr>
                <w:b w:val="0"/>
                <w:sz w:val="24"/>
                <w:szCs w:val="24"/>
              </w:rPr>
              <w:t xml:space="preserve">To comply with the requirements of the Health and Safety at Work Act and the policies of the Council. </w:t>
            </w:r>
          </w:p>
          <w:p w14:paraId="71A8C01F" w14:textId="77777777" w:rsidR="00D54012" w:rsidRPr="00740705" w:rsidRDefault="00D54012" w:rsidP="00D54012">
            <w:pPr>
              <w:pStyle w:val="BodyTextIndent3"/>
              <w:ind w:left="1440"/>
              <w:jc w:val="both"/>
              <w:rPr>
                <w:b w:val="0"/>
                <w:sz w:val="24"/>
                <w:szCs w:val="24"/>
              </w:rPr>
            </w:pPr>
          </w:p>
        </w:tc>
      </w:tr>
      <w:tr w:rsidR="00D54012" w:rsidRPr="007764F3" w14:paraId="406D3C03" w14:textId="77777777" w:rsidTr="007764F3">
        <w:tc>
          <w:tcPr>
            <w:tcW w:w="1229" w:type="dxa"/>
          </w:tcPr>
          <w:p w14:paraId="293AE86E" w14:textId="5E7D4A32" w:rsidR="00D54012" w:rsidRPr="00740705" w:rsidRDefault="00D54012" w:rsidP="00740705">
            <w:pPr>
              <w:pStyle w:val="ListParagraph"/>
              <w:numPr>
                <w:ilvl w:val="0"/>
                <w:numId w:val="47"/>
              </w:numPr>
              <w:rPr>
                <w:rFonts w:ascii="Arial" w:hAnsi="Arial"/>
                <w:sz w:val="24"/>
                <w:szCs w:val="24"/>
              </w:rPr>
            </w:pPr>
          </w:p>
        </w:tc>
        <w:tc>
          <w:tcPr>
            <w:tcW w:w="8542" w:type="dxa"/>
          </w:tcPr>
          <w:p w14:paraId="74E112F3" w14:textId="77777777" w:rsidR="00D54012" w:rsidRPr="00740705" w:rsidRDefault="00D54012" w:rsidP="00D54012">
            <w:pPr>
              <w:pStyle w:val="BodyTextIndent3"/>
              <w:ind w:left="0"/>
              <w:rPr>
                <w:b w:val="0"/>
                <w:sz w:val="24"/>
                <w:szCs w:val="24"/>
              </w:rPr>
            </w:pPr>
            <w:r w:rsidRPr="00740705">
              <w:rPr>
                <w:b w:val="0"/>
                <w:sz w:val="24"/>
                <w:szCs w:val="24"/>
              </w:rPr>
              <w:t xml:space="preserve">To deal with any complaints and Freedom of Information requests affecting this service area efficiently and effectively in accordance with adopted procedures. </w:t>
            </w:r>
          </w:p>
          <w:p w14:paraId="53F3861F" w14:textId="77777777" w:rsidR="00D54012" w:rsidRPr="00740705" w:rsidRDefault="00D54012" w:rsidP="00D54012">
            <w:pPr>
              <w:pStyle w:val="BodyTextIndent3"/>
              <w:ind w:left="1440"/>
              <w:jc w:val="both"/>
              <w:rPr>
                <w:b w:val="0"/>
                <w:sz w:val="24"/>
                <w:szCs w:val="24"/>
              </w:rPr>
            </w:pPr>
          </w:p>
        </w:tc>
      </w:tr>
      <w:tr w:rsidR="00D54012" w14:paraId="40E9154F" w14:textId="77777777" w:rsidTr="007764F3">
        <w:tc>
          <w:tcPr>
            <w:tcW w:w="1229" w:type="dxa"/>
          </w:tcPr>
          <w:p w14:paraId="02334C8C" w14:textId="07945176" w:rsidR="00D54012" w:rsidRPr="00740705" w:rsidRDefault="00D54012" w:rsidP="00740705">
            <w:pPr>
              <w:pStyle w:val="ListParagraph"/>
              <w:numPr>
                <w:ilvl w:val="0"/>
                <w:numId w:val="47"/>
              </w:numPr>
              <w:rPr>
                <w:rFonts w:ascii="Arial" w:hAnsi="Arial"/>
                <w:sz w:val="24"/>
                <w:szCs w:val="24"/>
              </w:rPr>
            </w:pPr>
          </w:p>
        </w:tc>
        <w:tc>
          <w:tcPr>
            <w:tcW w:w="8542" w:type="dxa"/>
            <w:shd w:val="clear" w:color="auto" w:fill="auto"/>
          </w:tcPr>
          <w:p w14:paraId="55B2E9D2" w14:textId="19BA5CEB" w:rsidR="00D54012" w:rsidRPr="00740705" w:rsidRDefault="00D54012" w:rsidP="00D54012">
            <w:pPr>
              <w:pStyle w:val="BodyTextIndent3"/>
              <w:ind w:left="0"/>
              <w:rPr>
                <w:b w:val="0"/>
                <w:sz w:val="24"/>
                <w:szCs w:val="24"/>
              </w:rPr>
            </w:pPr>
            <w:r w:rsidRPr="00740705">
              <w:rPr>
                <w:b w:val="0"/>
                <w:sz w:val="24"/>
                <w:szCs w:val="24"/>
              </w:rPr>
              <w:t xml:space="preserve">To undertake any other appropriate duties or tasks commensurate with the grading of the post which may be required from time to time as determined by the Director of Planning and Infrastructure. </w:t>
            </w:r>
          </w:p>
          <w:p w14:paraId="050C38BB" w14:textId="77777777" w:rsidR="00D54012" w:rsidRPr="00740705" w:rsidRDefault="00D54012" w:rsidP="00D54012">
            <w:pPr>
              <w:pStyle w:val="BodyTextIndent3"/>
              <w:ind w:left="1440"/>
              <w:jc w:val="both"/>
              <w:rPr>
                <w:b w:val="0"/>
                <w:sz w:val="24"/>
                <w:szCs w:val="24"/>
              </w:rPr>
            </w:pPr>
          </w:p>
        </w:tc>
      </w:tr>
    </w:tbl>
    <w:p w14:paraId="612A094C" w14:textId="77777777" w:rsidR="00497D31" w:rsidRDefault="00497D31" w:rsidP="00740705">
      <w:pPr>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rsidRPr="00740705" w14:paraId="19575B77" w14:textId="77777777" w:rsidTr="03BEA857">
        <w:tc>
          <w:tcPr>
            <w:tcW w:w="7198" w:type="dxa"/>
            <w:shd w:val="clear" w:color="auto" w:fill="DBE5F1" w:themeFill="accent1" w:themeFillTint="33"/>
          </w:tcPr>
          <w:p w14:paraId="62D9E45B" w14:textId="1080350F" w:rsidR="00AE1C3B" w:rsidRPr="00740705" w:rsidRDefault="00AE1C3B" w:rsidP="00016DE7">
            <w:pPr>
              <w:pStyle w:val="BodyTextIndent3"/>
              <w:ind w:left="0"/>
              <w:rPr>
                <w:sz w:val="22"/>
                <w:szCs w:val="22"/>
              </w:rPr>
            </w:pPr>
            <w:r w:rsidRPr="00740705">
              <w:rPr>
                <w:sz w:val="22"/>
                <w:szCs w:val="22"/>
              </w:rPr>
              <w:t>Qualifications</w:t>
            </w:r>
            <w:r w:rsidR="002D4AAF" w:rsidRPr="00740705">
              <w:rPr>
                <w:sz w:val="22"/>
                <w:szCs w:val="22"/>
              </w:rPr>
              <w:t xml:space="preserve"> (or knowledge and experience at an equivalent level)</w:t>
            </w:r>
          </w:p>
          <w:p w14:paraId="07771E0F" w14:textId="64C48973" w:rsidR="00AE1C3B" w:rsidRPr="00740705" w:rsidRDefault="00AE1C3B" w:rsidP="00016DE7">
            <w:pPr>
              <w:pStyle w:val="BodyTextIndent3"/>
              <w:ind w:left="0"/>
              <w:rPr>
                <w:sz w:val="22"/>
                <w:szCs w:val="22"/>
              </w:rPr>
            </w:pPr>
          </w:p>
        </w:tc>
        <w:tc>
          <w:tcPr>
            <w:tcW w:w="1276" w:type="dxa"/>
            <w:shd w:val="clear" w:color="auto" w:fill="DBE5F1" w:themeFill="accent1" w:themeFillTint="33"/>
          </w:tcPr>
          <w:p w14:paraId="7FC8EB21" w14:textId="4B5CE30E" w:rsidR="00AE1C3B" w:rsidRPr="00740705" w:rsidRDefault="002D4AAF" w:rsidP="00016DE7">
            <w:pPr>
              <w:pStyle w:val="BodyTextIndent3"/>
              <w:ind w:left="0"/>
              <w:rPr>
                <w:sz w:val="22"/>
                <w:szCs w:val="22"/>
              </w:rPr>
            </w:pPr>
            <w:r w:rsidRPr="00740705">
              <w:rPr>
                <w:sz w:val="22"/>
                <w:szCs w:val="22"/>
              </w:rPr>
              <w:t>Essential</w:t>
            </w:r>
          </w:p>
        </w:tc>
        <w:tc>
          <w:tcPr>
            <w:tcW w:w="1410" w:type="dxa"/>
            <w:shd w:val="clear" w:color="auto" w:fill="DBE5F1" w:themeFill="accent1" w:themeFillTint="33"/>
          </w:tcPr>
          <w:p w14:paraId="59F14E58" w14:textId="4FD34573" w:rsidR="00AE1C3B" w:rsidRPr="00740705" w:rsidRDefault="002D4AAF" w:rsidP="00016DE7">
            <w:pPr>
              <w:pStyle w:val="BodyTextIndent3"/>
              <w:ind w:left="0"/>
              <w:rPr>
                <w:sz w:val="22"/>
                <w:szCs w:val="22"/>
              </w:rPr>
            </w:pPr>
            <w:r w:rsidRPr="00740705">
              <w:rPr>
                <w:sz w:val="22"/>
                <w:szCs w:val="22"/>
              </w:rPr>
              <w:t>Desirable</w:t>
            </w:r>
          </w:p>
        </w:tc>
      </w:tr>
      <w:tr w:rsidR="00AE1C3B" w:rsidRPr="00740705" w14:paraId="4125044B" w14:textId="77777777" w:rsidTr="03BEA857">
        <w:tc>
          <w:tcPr>
            <w:tcW w:w="7198" w:type="dxa"/>
          </w:tcPr>
          <w:p w14:paraId="4A06E9CE" w14:textId="113B4047" w:rsidR="00C22042" w:rsidRPr="00740705" w:rsidRDefault="00C22042" w:rsidP="007764F3">
            <w:pPr>
              <w:pStyle w:val="BodyTextIndent3"/>
              <w:ind w:left="0"/>
              <w:jc w:val="both"/>
              <w:rPr>
                <w:b w:val="0"/>
                <w:bCs/>
                <w:sz w:val="22"/>
                <w:szCs w:val="22"/>
              </w:rPr>
            </w:pPr>
            <w:r w:rsidRPr="00740705">
              <w:rPr>
                <w:rFonts w:cs="Arial"/>
                <w:b w:val="0"/>
                <w:bCs/>
                <w:sz w:val="22"/>
                <w:szCs w:val="22"/>
              </w:rPr>
              <w:t>Degree/post graduate Diploma in Town Planning or a related subject</w:t>
            </w:r>
          </w:p>
          <w:p w14:paraId="475CA15F" w14:textId="2199A6F3" w:rsidR="006F59EE" w:rsidRPr="00740705" w:rsidRDefault="006F59EE" w:rsidP="006F59EE">
            <w:pPr>
              <w:pStyle w:val="BodyTextIndent3"/>
              <w:ind w:left="720"/>
              <w:jc w:val="both"/>
              <w:rPr>
                <w:b w:val="0"/>
                <w:bCs/>
                <w:sz w:val="22"/>
                <w:szCs w:val="22"/>
              </w:rPr>
            </w:pPr>
          </w:p>
        </w:tc>
        <w:tc>
          <w:tcPr>
            <w:tcW w:w="1276" w:type="dxa"/>
          </w:tcPr>
          <w:p w14:paraId="47A79BBE" w14:textId="799F1A33" w:rsidR="00AE1C3B" w:rsidRPr="006727D3" w:rsidRDefault="006727D3" w:rsidP="00740705">
            <w:pPr>
              <w:pStyle w:val="BodyTextIndent3"/>
              <w:ind w:left="0"/>
              <w:jc w:val="center"/>
              <w:rPr>
                <w:sz w:val="22"/>
                <w:szCs w:val="22"/>
              </w:rPr>
            </w:pPr>
            <w:r>
              <w:rPr>
                <w:sz w:val="22"/>
                <w:szCs w:val="22"/>
              </w:rPr>
              <w:t>E</w:t>
            </w:r>
          </w:p>
        </w:tc>
        <w:tc>
          <w:tcPr>
            <w:tcW w:w="1410" w:type="dxa"/>
          </w:tcPr>
          <w:p w14:paraId="040EA6E3" w14:textId="77777777" w:rsidR="00AE1C3B" w:rsidRPr="00740705" w:rsidRDefault="00AE1C3B" w:rsidP="00740705">
            <w:pPr>
              <w:pStyle w:val="BodyTextIndent3"/>
              <w:ind w:left="0"/>
              <w:jc w:val="center"/>
              <w:rPr>
                <w:b w:val="0"/>
                <w:bCs/>
                <w:sz w:val="22"/>
                <w:szCs w:val="22"/>
              </w:rPr>
            </w:pPr>
          </w:p>
        </w:tc>
      </w:tr>
      <w:tr w:rsidR="00AE1C3B" w:rsidRPr="00740705" w14:paraId="71BF9D7B" w14:textId="77777777" w:rsidTr="03BEA857">
        <w:tc>
          <w:tcPr>
            <w:tcW w:w="7198" w:type="dxa"/>
          </w:tcPr>
          <w:p w14:paraId="44228311" w14:textId="7CBE7147" w:rsidR="006F59EE" w:rsidRPr="00740705" w:rsidRDefault="004678D1" w:rsidP="008C5BA0">
            <w:pPr>
              <w:spacing w:before="100" w:beforeAutospacing="1" w:after="100" w:afterAutospacing="1"/>
              <w:rPr>
                <w:b/>
                <w:bCs/>
                <w:sz w:val="22"/>
                <w:szCs w:val="22"/>
              </w:rPr>
            </w:pPr>
            <w:r w:rsidRPr="00740705">
              <w:rPr>
                <w:rFonts w:ascii="Arial" w:hAnsi="Arial" w:cs="Arial"/>
                <w:sz w:val="22"/>
                <w:szCs w:val="22"/>
                <w:lang w:val="en"/>
              </w:rPr>
              <w:t xml:space="preserve">Chartered </w:t>
            </w:r>
            <w:r w:rsidR="00D0565E" w:rsidRPr="00740705">
              <w:rPr>
                <w:rFonts w:ascii="Arial" w:hAnsi="Arial" w:cs="Arial"/>
                <w:sz w:val="22"/>
                <w:szCs w:val="22"/>
                <w:lang w:val="en"/>
              </w:rPr>
              <w:t>Membership of Royal Town Planning Institute</w:t>
            </w:r>
          </w:p>
        </w:tc>
        <w:tc>
          <w:tcPr>
            <w:tcW w:w="1276" w:type="dxa"/>
          </w:tcPr>
          <w:p w14:paraId="29E7E148" w14:textId="6D24A24A" w:rsidR="00AE1C3B" w:rsidRPr="006727D3" w:rsidRDefault="00924DC9" w:rsidP="00740705">
            <w:pPr>
              <w:pStyle w:val="BodyTextIndent3"/>
              <w:ind w:left="0"/>
              <w:jc w:val="center"/>
              <w:rPr>
                <w:sz w:val="22"/>
                <w:szCs w:val="22"/>
              </w:rPr>
            </w:pPr>
            <w:r>
              <w:rPr>
                <w:sz w:val="22"/>
                <w:szCs w:val="22"/>
              </w:rPr>
              <w:t>E</w:t>
            </w:r>
          </w:p>
          <w:p w14:paraId="7B0B0A80" w14:textId="6AFDE931" w:rsidR="005F422D" w:rsidRPr="00740705" w:rsidRDefault="005F422D" w:rsidP="00740705">
            <w:pPr>
              <w:pStyle w:val="BodyTextIndent3"/>
              <w:ind w:left="0"/>
              <w:jc w:val="center"/>
              <w:rPr>
                <w:b w:val="0"/>
                <w:bCs/>
                <w:sz w:val="22"/>
                <w:szCs w:val="22"/>
              </w:rPr>
            </w:pPr>
          </w:p>
        </w:tc>
        <w:tc>
          <w:tcPr>
            <w:tcW w:w="1410" w:type="dxa"/>
          </w:tcPr>
          <w:p w14:paraId="719EBCD8" w14:textId="77777777" w:rsidR="00AE1C3B" w:rsidRPr="00740705" w:rsidRDefault="00AE1C3B" w:rsidP="00740705">
            <w:pPr>
              <w:pStyle w:val="BodyTextIndent3"/>
              <w:ind w:left="0"/>
              <w:jc w:val="center"/>
              <w:rPr>
                <w:b w:val="0"/>
                <w:bCs/>
                <w:sz w:val="22"/>
                <w:szCs w:val="22"/>
              </w:rPr>
            </w:pPr>
          </w:p>
        </w:tc>
      </w:tr>
      <w:tr w:rsidR="009E2584" w:rsidRPr="00740705" w14:paraId="3AD4811B" w14:textId="77777777" w:rsidTr="00C477C4">
        <w:trPr>
          <w:trHeight w:val="734"/>
        </w:trPr>
        <w:tc>
          <w:tcPr>
            <w:tcW w:w="7198" w:type="dxa"/>
          </w:tcPr>
          <w:p w14:paraId="281E9BBC" w14:textId="1BCBACCF" w:rsidR="00A63B20" w:rsidRPr="00740705" w:rsidRDefault="009E2584" w:rsidP="009E2584">
            <w:pPr>
              <w:spacing w:before="100" w:beforeAutospacing="1" w:after="100" w:afterAutospacing="1"/>
              <w:rPr>
                <w:rFonts w:ascii="Arial" w:hAnsi="Arial"/>
                <w:sz w:val="22"/>
                <w:szCs w:val="22"/>
              </w:rPr>
            </w:pPr>
            <w:r w:rsidRPr="00740705">
              <w:rPr>
                <w:rFonts w:ascii="Arial" w:hAnsi="Arial"/>
                <w:sz w:val="22"/>
                <w:szCs w:val="22"/>
              </w:rPr>
              <w:t xml:space="preserve">Sound knowledge of major legislative issues facing Local Government, particularly </w:t>
            </w:r>
            <w:proofErr w:type="gramStart"/>
            <w:r w:rsidRPr="00740705">
              <w:rPr>
                <w:rFonts w:ascii="Arial" w:hAnsi="Arial"/>
                <w:sz w:val="22"/>
                <w:szCs w:val="22"/>
              </w:rPr>
              <w:t>in the area of</w:t>
            </w:r>
            <w:proofErr w:type="gramEnd"/>
            <w:r w:rsidRPr="00740705">
              <w:rPr>
                <w:rFonts w:ascii="Arial" w:hAnsi="Arial"/>
                <w:sz w:val="22"/>
                <w:szCs w:val="22"/>
              </w:rPr>
              <w:t xml:space="preserve"> planning.</w:t>
            </w:r>
          </w:p>
        </w:tc>
        <w:tc>
          <w:tcPr>
            <w:tcW w:w="1276" w:type="dxa"/>
          </w:tcPr>
          <w:p w14:paraId="394937D7" w14:textId="77777777" w:rsidR="009E2584" w:rsidRPr="00740705" w:rsidRDefault="009E2584" w:rsidP="00740705">
            <w:pPr>
              <w:pStyle w:val="BodyTextIndent3"/>
              <w:ind w:left="0"/>
              <w:jc w:val="center"/>
              <w:rPr>
                <w:b w:val="0"/>
                <w:bCs/>
                <w:sz w:val="22"/>
                <w:szCs w:val="22"/>
              </w:rPr>
            </w:pPr>
          </w:p>
        </w:tc>
        <w:tc>
          <w:tcPr>
            <w:tcW w:w="1410" w:type="dxa"/>
          </w:tcPr>
          <w:p w14:paraId="48F003F4" w14:textId="1EEE6977" w:rsidR="009E2584" w:rsidRPr="00924DC9" w:rsidRDefault="00924DC9" w:rsidP="00740705">
            <w:pPr>
              <w:pStyle w:val="BodyTextIndent3"/>
              <w:ind w:left="0"/>
              <w:jc w:val="center"/>
              <w:rPr>
                <w:sz w:val="22"/>
                <w:szCs w:val="22"/>
              </w:rPr>
            </w:pPr>
            <w:r w:rsidRPr="00924DC9">
              <w:rPr>
                <w:sz w:val="22"/>
                <w:szCs w:val="22"/>
              </w:rPr>
              <w:t>D</w:t>
            </w:r>
          </w:p>
        </w:tc>
      </w:tr>
      <w:tr w:rsidR="009E2584" w:rsidRPr="00740705" w14:paraId="4FA196D1" w14:textId="77777777" w:rsidTr="00740705">
        <w:trPr>
          <w:trHeight w:val="373"/>
        </w:trPr>
        <w:tc>
          <w:tcPr>
            <w:tcW w:w="7198" w:type="dxa"/>
          </w:tcPr>
          <w:p w14:paraId="4AA690CF" w14:textId="417931C5" w:rsidR="00740705" w:rsidRPr="00740705" w:rsidRDefault="009E2584" w:rsidP="009E2584">
            <w:pPr>
              <w:spacing w:before="100" w:beforeAutospacing="1" w:after="100" w:afterAutospacing="1"/>
              <w:rPr>
                <w:rFonts w:ascii="Arial" w:hAnsi="Arial"/>
                <w:sz w:val="22"/>
                <w:szCs w:val="22"/>
              </w:rPr>
            </w:pPr>
            <w:r w:rsidRPr="00740705">
              <w:rPr>
                <w:rFonts w:ascii="Arial" w:hAnsi="Arial"/>
                <w:sz w:val="22"/>
                <w:szCs w:val="22"/>
              </w:rPr>
              <w:t>Recognised management qualification</w:t>
            </w:r>
          </w:p>
        </w:tc>
        <w:tc>
          <w:tcPr>
            <w:tcW w:w="1276" w:type="dxa"/>
          </w:tcPr>
          <w:p w14:paraId="730E2FB6" w14:textId="77777777" w:rsidR="009E2584" w:rsidRPr="00740705" w:rsidRDefault="009E2584" w:rsidP="00740705">
            <w:pPr>
              <w:pStyle w:val="BodyTextIndent3"/>
              <w:ind w:left="0"/>
              <w:jc w:val="center"/>
              <w:rPr>
                <w:b w:val="0"/>
                <w:bCs/>
                <w:sz w:val="22"/>
                <w:szCs w:val="22"/>
              </w:rPr>
            </w:pPr>
          </w:p>
        </w:tc>
        <w:tc>
          <w:tcPr>
            <w:tcW w:w="1410" w:type="dxa"/>
          </w:tcPr>
          <w:p w14:paraId="02494325" w14:textId="25CDB4C2" w:rsidR="009E2584" w:rsidRPr="0086041F" w:rsidRDefault="00924DC9" w:rsidP="00740705">
            <w:pPr>
              <w:pStyle w:val="BodyTextIndent3"/>
              <w:ind w:left="0"/>
              <w:jc w:val="center"/>
              <w:rPr>
                <w:sz w:val="22"/>
                <w:szCs w:val="22"/>
              </w:rPr>
            </w:pPr>
            <w:r w:rsidRPr="0086041F">
              <w:rPr>
                <w:sz w:val="22"/>
                <w:szCs w:val="22"/>
              </w:rPr>
              <w:t>D</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rsidRPr="00740705" w14:paraId="67F0D1C0" w14:textId="77777777" w:rsidTr="03BEA857">
        <w:tc>
          <w:tcPr>
            <w:tcW w:w="7198" w:type="dxa"/>
            <w:shd w:val="clear" w:color="auto" w:fill="DBE5F1" w:themeFill="accent1" w:themeFillTint="33"/>
          </w:tcPr>
          <w:p w14:paraId="2B2B8AB0" w14:textId="055B845D" w:rsidR="002D4AAF" w:rsidRPr="00740705" w:rsidRDefault="002D4AAF" w:rsidP="758E5A1C">
            <w:pPr>
              <w:pStyle w:val="BodyTextIndent3"/>
              <w:ind w:left="0"/>
              <w:rPr>
                <w:sz w:val="22"/>
                <w:szCs w:val="22"/>
              </w:rPr>
            </w:pPr>
            <w:r w:rsidRPr="00740705">
              <w:rPr>
                <w:sz w:val="22"/>
                <w:szCs w:val="22"/>
              </w:rPr>
              <w:t>Experience</w:t>
            </w:r>
          </w:p>
          <w:p w14:paraId="09DB4131" w14:textId="45500DBB" w:rsidR="002D4AAF" w:rsidRPr="00740705" w:rsidRDefault="002D4AAF" w:rsidP="002D4AAF">
            <w:pPr>
              <w:pStyle w:val="BodyTextIndent3"/>
              <w:ind w:left="0"/>
              <w:rPr>
                <w:sz w:val="22"/>
                <w:szCs w:val="22"/>
              </w:rPr>
            </w:pPr>
          </w:p>
        </w:tc>
        <w:tc>
          <w:tcPr>
            <w:tcW w:w="1276" w:type="dxa"/>
            <w:shd w:val="clear" w:color="auto" w:fill="DBE5F1" w:themeFill="accent1" w:themeFillTint="33"/>
          </w:tcPr>
          <w:p w14:paraId="3B60B743" w14:textId="77777777" w:rsidR="002D4AAF" w:rsidRPr="00740705" w:rsidRDefault="002D4AAF" w:rsidP="00EE4D6F">
            <w:pPr>
              <w:pStyle w:val="BodyTextIndent3"/>
              <w:ind w:left="0"/>
              <w:rPr>
                <w:sz w:val="22"/>
                <w:szCs w:val="22"/>
              </w:rPr>
            </w:pPr>
            <w:r w:rsidRPr="00740705">
              <w:rPr>
                <w:sz w:val="22"/>
                <w:szCs w:val="22"/>
              </w:rPr>
              <w:t>Essential</w:t>
            </w:r>
          </w:p>
        </w:tc>
        <w:tc>
          <w:tcPr>
            <w:tcW w:w="1410" w:type="dxa"/>
            <w:shd w:val="clear" w:color="auto" w:fill="DBE5F1" w:themeFill="accent1" w:themeFillTint="33"/>
          </w:tcPr>
          <w:p w14:paraId="0863639A" w14:textId="77777777" w:rsidR="002D4AAF" w:rsidRPr="00740705" w:rsidRDefault="002D4AAF" w:rsidP="00EE4D6F">
            <w:pPr>
              <w:pStyle w:val="BodyTextIndent3"/>
              <w:ind w:left="0"/>
              <w:rPr>
                <w:sz w:val="22"/>
                <w:szCs w:val="22"/>
              </w:rPr>
            </w:pPr>
            <w:r w:rsidRPr="00740705">
              <w:rPr>
                <w:sz w:val="22"/>
                <w:szCs w:val="22"/>
              </w:rPr>
              <w:t>Desirable</w:t>
            </w:r>
          </w:p>
        </w:tc>
      </w:tr>
      <w:tr w:rsidR="00E731C5" w:rsidRPr="00740705" w14:paraId="57FA0A74" w14:textId="77777777" w:rsidTr="00740705">
        <w:trPr>
          <w:trHeight w:val="620"/>
        </w:trPr>
        <w:tc>
          <w:tcPr>
            <w:tcW w:w="7198" w:type="dxa"/>
          </w:tcPr>
          <w:p w14:paraId="602B12A2" w14:textId="7EC08F31" w:rsidR="00E731C5" w:rsidRPr="00740705" w:rsidRDefault="00E731C5" w:rsidP="006F59EE">
            <w:pPr>
              <w:pStyle w:val="BodyTextIndent3"/>
              <w:ind w:left="0"/>
              <w:jc w:val="both"/>
              <w:rPr>
                <w:b w:val="0"/>
                <w:strike/>
                <w:sz w:val="22"/>
                <w:szCs w:val="22"/>
              </w:rPr>
            </w:pPr>
            <w:r w:rsidRPr="00A63B20">
              <w:rPr>
                <w:b w:val="0"/>
                <w:bCs/>
                <w:sz w:val="22"/>
                <w:szCs w:val="22"/>
              </w:rPr>
              <w:t xml:space="preserve">Significant experience of planning and the development of planning policy including local plans and </w:t>
            </w:r>
            <w:proofErr w:type="spellStart"/>
            <w:r w:rsidRPr="00A63B20">
              <w:rPr>
                <w:b w:val="0"/>
                <w:bCs/>
                <w:sz w:val="22"/>
                <w:szCs w:val="22"/>
              </w:rPr>
              <w:t>N</w:t>
            </w:r>
            <w:r w:rsidR="00C76860" w:rsidRPr="00A63B20">
              <w:rPr>
                <w:b w:val="0"/>
                <w:bCs/>
                <w:sz w:val="22"/>
                <w:szCs w:val="22"/>
              </w:rPr>
              <w:t>eighbourhood</w:t>
            </w:r>
            <w:proofErr w:type="spellEnd"/>
            <w:r w:rsidR="00C76860" w:rsidRPr="00A63B20">
              <w:rPr>
                <w:b w:val="0"/>
                <w:bCs/>
                <w:sz w:val="22"/>
                <w:szCs w:val="22"/>
              </w:rPr>
              <w:t xml:space="preserve"> </w:t>
            </w:r>
            <w:r w:rsidRPr="00A63B20">
              <w:rPr>
                <w:b w:val="0"/>
                <w:bCs/>
                <w:sz w:val="22"/>
                <w:szCs w:val="22"/>
              </w:rPr>
              <w:t>D</w:t>
            </w:r>
            <w:r w:rsidR="00C76860" w:rsidRPr="00A63B20">
              <w:rPr>
                <w:b w:val="0"/>
                <w:bCs/>
                <w:sz w:val="22"/>
                <w:szCs w:val="22"/>
              </w:rPr>
              <w:t xml:space="preserve">evelopment </w:t>
            </w:r>
            <w:r w:rsidRPr="00A63B20">
              <w:rPr>
                <w:b w:val="0"/>
                <w:bCs/>
                <w:sz w:val="22"/>
                <w:szCs w:val="22"/>
              </w:rPr>
              <w:t>P</w:t>
            </w:r>
            <w:r w:rsidR="00C76860" w:rsidRPr="00A63B20">
              <w:rPr>
                <w:b w:val="0"/>
                <w:bCs/>
                <w:sz w:val="22"/>
                <w:szCs w:val="22"/>
              </w:rPr>
              <w:t>lan</w:t>
            </w:r>
            <w:r w:rsidRPr="00A63B20">
              <w:rPr>
                <w:b w:val="0"/>
                <w:bCs/>
                <w:sz w:val="22"/>
                <w:szCs w:val="22"/>
              </w:rPr>
              <w:t>s</w:t>
            </w:r>
          </w:p>
        </w:tc>
        <w:tc>
          <w:tcPr>
            <w:tcW w:w="1276" w:type="dxa"/>
          </w:tcPr>
          <w:p w14:paraId="6F76CA88" w14:textId="2CBA8A96" w:rsidR="00E731C5" w:rsidRPr="0086041F" w:rsidRDefault="00F44820" w:rsidP="006F59EE">
            <w:pPr>
              <w:pStyle w:val="BodyTextIndent3"/>
              <w:ind w:left="0"/>
              <w:jc w:val="center"/>
              <w:rPr>
                <w:strike/>
                <w:sz w:val="22"/>
                <w:szCs w:val="22"/>
              </w:rPr>
            </w:pPr>
            <w:r w:rsidRPr="0086041F">
              <w:rPr>
                <w:sz w:val="22"/>
                <w:szCs w:val="22"/>
              </w:rPr>
              <w:t>E</w:t>
            </w:r>
          </w:p>
        </w:tc>
        <w:tc>
          <w:tcPr>
            <w:tcW w:w="1410" w:type="dxa"/>
          </w:tcPr>
          <w:p w14:paraId="3B44C302" w14:textId="77777777" w:rsidR="00E731C5" w:rsidRPr="0086041F" w:rsidRDefault="00E731C5" w:rsidP="006F59EE">
            <w:pPr>
              <w:pStyle w:val="BodyTextIndent3"/>
              <w:ind w:left="0"/>
              <w:jc w:val="center"/>
              <w:rPr>
                <w:sz w:val="22"/>
                <w:szCs w:val="22"/>
              </w:rPr>
            </w:pPr>
          </w:p>
        </w:tc>
      </w:tr>
      <w:tr w:rsidR="00406445" w:rsidRPr="00740705" w14:paraId="18E6C7AC" w14:textId="77777777" w:rsidTr="00740705">
        <w:trPr>
          <w:trHeight w:val="403"/>
        </w:trPr>
        <w:tc>
          <w:tcPr>
            <w:tcW w:w="7198" w:type="dxa"/>
          </w:tcPr>
          <w:p w14:paraId="0C9A8FC3" w14:textId="7CC0E446" w:rsidR="00406445" w:rsidRPr="00740705" w:rsidRDefault="003E71E4" w:rsidP="006F59EE">
            <w:pPr>
              <w:pStyle w:val="BodyTextIndent3"/>
              <w:ind w:left="0"/>
              <w:jc w:val="both"/>
              <w:rPr>
                <w:b w:val="0"/>
                <w:bCs/>
                <w:sz w:val="22"/>
                <w:szCs w:val="22"/>
              </w:rPr>
            </w:pPr>
            <w:r w:rsidRPr="00740705">
              <w:rPr>
                <w:b w:val="0"/>
                <w:bCs/>
                <w:sz w:val="22"/>
                <w:szCs w:val="22"/>
              </w:rPr>
              <w:t>A minimum of five years in a supervisory/ Management role.</w:t>
            </w:r>
          </w:p>
        </w:tc>
        <w:tc>
          <w:tcPr>
            <w:tcW w:w="1276" w:type="dxa"/>
          </w:tcPr>
          <w:p w14:paraId="2089F5CC" w14:textId="01665090" w:rsidR="00406445" w:rsidRPr="0086041F" w:rsidRDefault="00F44820" w:rsidP="006F59EE">
            <w:pPr>
              <w:pStyle w:val="BodyTextIndent3"/>
              <w:ind w:left="0"/>
              <w:jc w:val="center"/>
              <w:rPr>
                <w:sz w:val="22"/>
                <w:szCs w:val="22"/>
              </w:rPr>
            </w:pPr>
            <w:r w:rsidRPr="0086041F">
              <w:rPr>
                <w:sz w:val="22"/>
                <w:szCs w:val="22"/>
              </w:rPr>
              <w:t>E</w:t>
            </w:r>
          </w:p>
        </w:tc>
        <w:tc>
          <w:tcPr>
            <w:tcW w:w="1410" w:type="dxa"/>
          </w:tcPr>
          <w:p w14:paraId="67A7514C" w14:textId="77777777" w:rsidR="00406445" w:rsidRPr="0086041F" w:rsidRDefault="00406445" w:rsidP="006F59EE">
            <w:pPr>
              <w:pStyle w:val="BodyTextIndent3"/>
              <w:ind w:left="0"/>
              <w:jc w:val="center"/>
              <w:rPr>
                <w:sz w:val="22"/>
                <w:szCs w:val="22"/>
              </w:rPr>
            </w:pPr>
          </w:p>
        </w:tc>
      </w:tr>
      <w:tr w:rsidR="007158E6" w:rsidRPr="00740705" w14:paraId="51E4F571" w14:textId="77777777" w:rsidTr="00740705">
        <w:trPr>
          <w:trHeight w:val="408"/>
        </w:trPr>
        <w:tc>
          <w:tcPr>
            <w:tcW w:w="7198" w:type="dxa"/>
          </w:tcPr>
          <w:p w14:paraId="382B6753" w14:textId="32302A6E" w:rsidR="007158E6" w:rsidRPr="00740705" w:rsidRDefault="007158E6" w:rsidP="007158E6">
            <w:pPr>
              <w:pStyle w:val="BodyTextIndent3"/>
              <w:ind w:left="0"/>
              <w:jc w:val="both"/>
              <w:rPr>
                <w:b w:val="0"/>
                <w:bCs/>
                <w:sz w:val="22"/>
                <w:szCs w:val="22"/>
              </w:rPr>
            </w:pPr>
            <w:r w:rsidRPr="00740705">
              <w:rPr>
                <w:b w:val="0"/>
                <w:bCs/>
                <w:sz w:val="22"/>
                <w:szCs w:val="22"/>
              </w:rPr>
              <w:t xml:space="preserve">Experience of working in a Planning environment. </w:t>
            </w:r>
          </w:p>
        </w:tc>
        <w:tc>
          <w:tcPr>
            <w:tcW w:w="1276" w:type="dxa"/>
          </w:tcPr>
          <w:p w14:paraId="74279B96" w14:textId="61623CF9" w:rsidR="007158E6" w:rsidRPr="0086041F" w:rsidRDefault="00F44820" w:rsidP="007158E6">
            <w:pPr>
              <w:pStyle w:val="BodyTextIndent3"/>
              <w:ind w:left="0"/>
              <w:jc w:val="center"/>
              <w:rPr>
                <w:sz w:val="22"/>
                <w:szCs w:val="22"/>
              </w:rPr>
            </w:pPr>
            <w:r w:rsidRPr="0086041F">
              <w:rPr>
                <w:sz w:val="22"/>
                <w:szCs w:val="22"/>
              </w:rPr>
              <w:t>E</w:t>
            </w:r>
          </w:p>
        </w:tc>
        <w:tc>
          <w:tcPr>
            <w:tcW w:w="1410" w:type="dxa"/>
          </w:tcPr>
          <w:p w14:paraId="2E88D1CA" w14:textId="77777777" w:rsidR="007158E6" w:rsidRPr="0086041F" w:rsidRDefault="007158E6" w:rsidP="007158E6">
            <w:pPr>
              <w:pStyle w:val="BodyTextIndent3"/>
              <w:ind w:left="0"/>
              <w:jc w:val="center"/>
              <w:rPr>
                <w:sz w:val="22"/>
                <w:szCs w:val="22"/>
              </w:rPr>
            </w:pPr>
          </w:p>
        </w:tc>
      </w:tr>
      <w:tr w:rsidR="007158E6" w:rsidRPr="00740705" w14:paraId="1AB2AAE2" w14:textId="77777777" w:rsidTr="00740705">
        <w:trPr>
          <w:trHeight w:val="698"/>
        </w:trPr>
        <w:tc>
          <w:tcPr>
            <w:tcW w:w="7198" w:type="dxa"/>
          </w:tcPr>
          <w:p w14:paraId="44E5A37F" w14:textId="76E6E3AF" w:rsidR="007158E6" w:rsidRPr="00740705" w:rsidRDefault="00324540" w:rsidP="007158E6">
            <w:pPr>
              <w:pStyle w:val="BodyTextIndent3"/>
              <w:ind w:left="0"/>
              <w:jc w:val="both"/>
              <w:rPr>
                <w:sz w:val="22"/>
                <w:szCs w:val="22"/>
              </w:rPr>
            </w:pPr>
            <w:r w:rsidRPr="00740705">
              <w:rPr>
                <w:b w:val="0"/>
                <w:bCs/>
                <w:sz w:val="22"/>
                <w:szCs w:val="22"/>
              </w:rPr>
              <w:t>Representing the Council at the wide range of internal and external meetings across a wide range of contacts and at all levels.</w:t>
            </w:r>
          </w:p>
        </w:tc>
        <w:tc>
          <w:tcPr>
            <w:tcW w:w="1276" w:type="dxa"/>
          </w:tcPr>
          <w:p w14:paraId="38BE166E" w14:textId="33729FD0" w:rsidR="007158E6" w:rsidRPr="0086041F" w:rsidRDefault="00F44820" w:rsidP="007158E6">
            <w:pPr>
              <w:pStyle w:val="BodyTextIndent3"/>
              <w:ind w:left="0"/>
              <w:jc w:val="center"/>
              <w:rPr>
                <w:sz w:val="22"/>
                <w:szCs w:val="22"/>
              </w:rPr>
            </w:pPr>
            <w:r w:rsidRPr="0086041F">
              <w:rPr>
                <w:sz w:val="22"/>
                <w:szCs w:val="22"/>
              </w:rPr>
              <w:t>E</w:t>
            </w:r>
          </w:p>
        </w:tc>
        <w:tc>
          <w:tcPr>
            <w:tcW w:w="1410" w:type="dxa"/>
          </w:tcPr>
          <w:p w14:paraId="6F6F44E3" w14:textId="77777777" w:rsidR="007158E6" w:rsidRPr="0086041F" w:rsidRDefault="007158E6" w:rsidP="007158E6">
            <w:pPr>
              <w:pStyle w:val="BodyTextIndent3"/>
              <w:ind w:left="0"/>
              <w:jc w:val="center"/>
              <w:rPr>
                <w:sz w:val="22"/>
                <w:szCs w:val="22"/>
              </w:rPr>
            </w:pPr>
          </w:p>
        </w:tc>
      </w:tr>
      <w:tr w:rsidR="007158E6" w:rsidRPr="00740705" w14:paraId="3F2B1D07" w14:textId="77777777" w:rsidTr="03BEA857">
        <w:tc>
          <w:tcPr>
            <w:tcW w:w="7198" w:type="dxa"/>
          </w:tcPr>
          <w:p w14:paraId="529FDC6C" w14:textId="77D105DE" w:rsidR="007158E6" w:rsidRPr="00740705" w:rsidRDefault="007158E6" w:rsidP="007158E6">
            <w:pPr>
              <w:pStyle w:val="BodyTextIndent3"/>
              <w:ind w:left="0"/>
              <w:jc w:val="both"/>
              <w:rPr>
                <w:b w:val="0"/>
                <w:bCs/>
                <w:sz w:val="22"/>
                <w:szCs w:val="22"/>
              </w:rPr>
            </w:pPr>
            <w:r w:rsidRPr="00740705">
              <w:rPr>
                <w:b w:val="0"/>
                <w:sz w:val="22"/>
                <w:szCs w:val="22"/>
              </w:rPr>
              <w:t xml:space="preserve">Experience of effectively managing teams of </w:t>
            </w:r>
            <w:proofErr w:type="gramStart"/>
            <w:r w:rsidRPr="00740705">
              <w:rPr>
                <w:b w:val="0"/>
                <w:sz w:val="22"/>
                <w:szCs w:val="22"/>
              </w:rPr>
              <w:t>staff</w:t>
            </w:r>
            <w:proofErr w:type="gramEnd"/>
            <w:r w:rsidRPr="00740705">
              <w:rPr>
                <w:b w:val="0"/>
                <w:sz w:val="22"/>
                <w:szCs w:val="22"/>
              </w:rPr>
              <w:t xml:space="preserve"> demonstrating leadership skills and commercial acumen</w:t>
            </w:r>
            <w:r w:rsidR="006840C3" w:rsidRPr="00740705">
              <w:rPr>
                <w:b w:val="0"/>
                <w:sz w:val="22"/>
                <w:szCs w:val="22"/>
              </w:rPr>
              <w:t xml:space="preserve">, </w:t>
            </w:r>
            <w:r w:rsidR="006840C3" w:rsidRPr="00740705">
              <w:rPr>
                <w:b w:val="0"/>
                <w:bCs/>
                <w:sz w:val="22"/>
                <w:szCs w:val="22"/>
              </w:rPr>
              <w:t>incorporating performance management and demonstrating the creation of job satisfaction for members of the team.</w:t>
            </w:r>
          </w:p>
          <w:p w14:paraId="59D806D5" w14:textId="77777777" w:rsidR="007158E6" w:rsidRPr="00740705" w:rsidRDefault="007158E6" w:rsidP="007158E6">
            <w:pPr>
              <w:pStyle w:val="BodyTextIndent3"/>
              <w:ind w:left="0"/>
              <w:rPr>
                <w:b w:val="0"/>
                <w:bCs/>
                <w:sz w:val="22"/>
                <w:szCs w:val="22"/>
              </w:rPr>
            </w:pPr>
          </w:p>
        </w:tc>
        <w:tc>
          <w:tcPr>
            <w:tcW w:w="1276" w:type="dxa"/>
          </w:tcPr>
          <w:p w14:paraId="4F8AECEC" w14:textId="23D31BCA" w:rsidR="007158E6" w:rsidRPr="0086041F" w:rsidRDefault="00F44820" w:rsidP="007158E6">
            <w:pPr>
              <w:pStyle w:val="BodyTextIndent3"/>
              <w:ind w:left="0"/>
              <w:jc w:val="center"/>
              <w:rPr>
                <w:sz w:val="22"/>
                <w:szCs w:val="22"/>
              </w:rPr>
            </w:pPr>
            <w:r w:rsidRPr="0086041F">
              <w:rPr>
                <w:sz w:val="22"/>
                <w:szCs w:val="22"/>
              </w:rPr>
              <w:t>E</w:t>
            </w:r>
          </w:p>
        </w:tc>
        <w:tc>
          <w:tcPr>
            <w:tcW w:w="1410" w:type="dxa"/>
          </w:tcPr>
          <w:p w14:paraId="1FB007E2" w14:textId="77777777" w:rsidR="007158E6" w:rsidRPr="0086041F" w:rsidRDefault="007158E6" w:rsidP="007158E6">
            <w:pPr>
              <w:pStyle w:val="BodyTextIndent3"/>
              <w:ind w:left="0"/>
              <w:jc w:val="center"/>
              <w:rPr>
                <w:sz w:val="22"/>
                <w:szCs w:val="22"/>
              </w:rPr>
            </w:pPr>
          </w:p>
        </w:tc>
      </w:tr>
      <w:tr w:rsidR="007158E6" w:rsidRPr="00740705" w14:paraId="2286155A" w14:textId="77777777" w:rsidTr="03BEA857">
        <w:tc>
          <w:tcPr>
            <w:tcW w:w="7198" w:type="dxa"/>
          </w:tcPr>
          <w:p w14:paraId="3683DE1D" w14:textId="77777777" w:rsidR="007158E6" w:rsidRPr="00740705" w:rsidRDefault="007158E6" w:rsidP="007158E6">
            <w:pPr>
              <w:pStyle w:val="BodyTextIndent3"/>
              <w:ind w:left="0"/>
              <w:jc w:val="both"/>
              <w:rPr>
                <w:b w:val="0"/>
                <w:sz w:val="22"/>
                <w:szCs w:val="22"/>
              </w:rPr>
            </w:pPr>
            <w:r w:rsidRPr="00740705">
              <w:rPr>
                <w:b w:val="0"/>
                <w:sz w:val="22"/>
                <w:szCs w:val="22"/>
              </w:rPr>
              <w:t>High level planning policy casework dealing with a wide range of professional planning matters</w:t>
            </w:r>
          </w:p>
          <w:p w14:paraId="0ED9BC6D" w14:textId="04C9385C" w:rsidR="007158E6" w:rsidRPr="00740705" w:rsidRDefault="007158E6" w:rsidP="007158E6">
            <w:pPr>
              <w:pStyle w:val="BodyTextIndent3"/>
              <w:ind w:left="0"/>
              <w:jc w:val="both"/>
              <w:rPr>
                <w:b w:val="0"/>
                <w:bCs/>
                <w:sz w:val="22"/>
                <w:szCs w:val="22"/>
              </w:rPr>
            </w:pPr>
          </w:p>
        </w:tc>
        <w:tc>
          <w:tcPr>
            <w:tcW w:w="1276" w:type="dxa"/>
          </w:tcPr>
          <w:p w14:paraId="521E4BC8" w14:textId="7BD8CE20" w:rsidR="007158E6" w:rsidRPr="0086041F" w:rsidRDefault="00F44820" w:rsidP="007158E6">
            <w:pPr>
              <w:pStyle w:val="BodyTextIndent3"/>
              <w:ind w:left="0"/>
              <w:jc w:val="center"/>
              <w:rPr>
                <w:sz w:val="22"/>
                <w:szCs w:val="22"/>
              </w:rPr>
            </w:pPr>
            <w:r w:rsidRPr="0086041F">
              <w:rPr>
                <w:sz w:val="22"/>
                <w:szCs w:val="22"/>
              </w:rPr>
              <w:t>E</w:t>
            </w:r>
          </w:p>
        </w:tc>
        <w:tc>
          <w:tcPr>
            <w:tcW w:w="1410" w:type="dxa"/>
          </w:tcPr>
          <w:p w14:paraId="6F4E1B9C" w14:textId="77777777" w:rsidR="007158E6" w:rsidRPr="0086041F" w:rsidRDefault="007158E6" w:rsidP="007158E6">
            <w:pPr>
              <w:pStyle w:val="BodyTextIndent3"/>
              <w:ind w:left="0"/>
              <w:jc w:val="center"/>
              <w:rPr>
                <w:sz w:val="22"/>
                <w:szCs w:val="22"/>
              </w:rPr>
            </w:pPr>
          </w:p>
        </w:tc>
      </w:tr>
      <w:tr w:rsidR="007158E6" w:rsidRPr="00740705" w14:paraId="323719DF" w14:textId="77777777" w:rsidTr="03BEA857">
        <w:tc>
          <w:tcPr>
            <w:tcW w:w="7198" w:type="dxa"/>
          </w:tcPr>
          <w:p w14:paraId="0CEDE3E8" w14:textId="7BECDD51" w:rsidR="007158E6" w:rsidRPr="00740705" w:rsidRDefault="007158E6" w:rsidP="007158E6">
            <w:pPr>
              <w:pStyle w:val="BodyTextIndent3"/>
              <w:ind w:left="0"/>
              <w:jc w:val="both"/>
              <w:rPr>
                <w:b w:val="0"/>
                <w:bCs/>
                <w:sz w:val="22"/>
                <w:szCs w:val="22"/>
              </w:rPr>
            </w:pPr>
            <w:r w:rsidRPr="00740705">
              <w:rPr>
                <w:b w:val="0"/>
                <w:sz w:val="22"/>
                <w:szCs w:val="22"/>
              </w:rPr>
              <w:t>Involvement with officers or other departments at a senior level, dealing with corporate issues</w:t>
            </w:r>
          </w:p>
          <w:p w14:paraId="1D4CF654" w14:textId="77777777" w:rsidR="007158E6" w:rsidRPr="00740705" w:rsidRDefault="007158E6" w:rsidP="007158E6">
            <w:pPr>
              <w:pStyle w:val="BodyTextIndent3"/>
              <w:ind w:left="0"/>
              <w:rPr>
                <w:b w:val="0"/>
                <w:bCs/>
                <w:sz w:val="22"/>
                <w:szCs w:val="22"/>
              </w:rPr>
            </w:pPr>
          </w:p>
        </w:tc>
        <w:tc>
          <w:tcPr>
            <w:tcW w:w="1276" w:type="dxa"/>
          </w:tcPr>
          <w:p w14:paraId="2C92AD17" w14:textId="11E1AD1D" w:rsidR="007158E6" w:rsidRPr="0086041F" w:rsidRDefault="00F44820" w:rsidP="007158E6">
            <w:pPr>
              <w:pStyle w:val="BodyTextIndent3"/>
              <w:ind w:left="0"/>
              <w:jc w:val="center"/>
              <w:rPr>
                <w:sz w:val="22"/>
                <w:szCs w:val="22"/>
              </w:rPr>
            </w:pPr>
            <w:r w:rsidRPr="0086041F">
              <w:rPr>
                <w:sz w:val="22"/>
                <w:szCs w:val="22"/>
              </w:rPr>
              <w:t>E</w:t>
            </w:r>
          </w:p>
        </w:tc>
        <w:tc>
          <w:tcPr>
            <w:tcW w:w="1410" w:type="dxa"/>
          </w:tcPr>
          <w:p w14:paraId="12070427" w14:textId="77777777" w:rsidR="007158E6" w:rsidRPr="0086041F" w:rsidRDefault="007158E6" w:rsidP="007158E6">
            <w:pPr>
              <w:pStyle w:val="BodyTextIndent3"/>
              <w:ind w:left="0"/>
              <w:jc w:val="center"/>
              <w:rPr>
                <w:sz w:val="22"/>
                <w:szCs w:val="22"/>
              </w:rPr>
            </w:pPr>
          </w:p>
        </w:tc>
      </w:tr>
      <w:tr w:rsidR="007158E6" w:rsidRPr="00740705" w14:paraId="6B08C38B" w14:textId="77777777" w:rsidTr="03BEA857">
        <w:tc>
          <w:tcPr>
            <w:tcW w:w="7198" w:type="dxa"/>
          </w:tcPr>
          <w:p w14:paraId="5742A1A0" w14:textId="3D86F0E3" w:rsidR="007158E6" w:rsidRPr="00740705" w:rsidRDefault="007158E6" w:rsidP="007158E6">
            <w:pPr>
              <w:pStyle w:val="BodyTextIndent3"/>
              <w:ind w:left="0"/>
              <w:jc w:val="both"/>
              <w:rPr>
                <w:b w:val="0"/>
                <w:sz w:val="22"/>
                <w:szCs w:val="22"/>
              </w:rPr>
            </w:pPr>
            <w:r w:rsidRPr="00740705">
              <w:rPr>
                <w:b w:val="0"/>
                <w:sz w:val="22"/>
                <w:szCs w:val="22"/>
              </w:rPr>
              <w:t>Involvement with members of the public at an individual casework level and through interest groups and public meetings</w:t>
            </w:r>
            <w:r w:rsidR="00524D2A" w:rsidRPr="00740705">
              <w:rPr>
                <w:b w:val="0"/>
                <w:sz w:val="22"/>
                <w:szCs w:val="22"/>
              </w:rPr>
              <w:t xml:space="preserve"> w</w:t>
            </w:r>
            <w:r w:rsidR="00A75C81" w:rsidRPr="00740705">
              <w:rPr>
                <w:b w:val="0"/>
                <w:sz w:val="22"/>
                <w:szCs w:val="22"/>
              </w:rPr>
              <w:t>here excellent communication skills have been required to explain complex matters and to deal with sensitive issues.</w:t>
            </w:r>
          </w:p>
          <w:p w14:paraId="50BE5F7B" w14:textId="77777777" w:rsidR="007158E6" w:rsidRPr="00740705" w:rsidRDefault="007158E6" w:rsidP="007158E6">
            <w:pPr>
              <w:pStyle w:val="BodyTextIndent3"/>
              <w:ind w:left="360"/>
              <w:jc w:val="both"/>
              <w:rPr>
                <w:b w:val="0"/>
                <w:sz w:val="22"/>
                <w:szCs w:val="22"/>
              </w:rPr>
            </w:pPr>
          </w:p>
        </w:tc>
        <w:tc>
          <w:tcPr>
            <w:tcW w:w="1276" w:type="dxa"/>
          </w:tcPr>
          <w:p w14:paraId="3261DA49" w14:textId="333B06E4" w:rsidR="007158E6" w:rsidRPr="0086041F" w:rsidRDefault="00F44820" w:rsidP="007158E6">
            <w:pPr>
              <w:pStyle w:val="BodyTextIndent3"/>
              <w:ind w:left="0"/>
              <w:jc w:val="center"/>
              <w:rPr>
                <w:sz w:val="22"/>
                <w:szCs w:val="22"/>
              </w:rPr>
            </w:pPr>
            <w:r w:rsidRPr="0086041F">
              <w:rPr>
                <w:sz w:val="22"/>
                <w:szCs w:val="22"/>
              </w:rPr>
              <w:t>E</w:t>
            </w:r>
          </w:p>
        </w:tc>
        <w:tc>
          <w:tcPr>
            <w:tcW w:w="1410" w:type="dxa"/>
          </w:tcPr>
          <w:p w14:paraId="6EFFEBDF" w14:textId="77777777" w:rsidR="007158E6" w:rsidRPr="0086041F" w:rsidRDefault="007158E6" w:rsidP="007158E6">
            <w:pPr>
              <w:pStyle w:val="BodyTextIndent3"/>
              <w:ind w:left="0"/>
              <w:jc w:val="center"/>
              <w:rPr>
                <w:sz w:val="22"/>
                <w:szCs w:val="22"/>
              </w:rPr>
            </w:pPr>
          </w:p>
        </w:tc>
      </w:tr>
      <w:tr w:rsidR="007158E6" w:rsidRPr="00740705" w14:paraId="6F450261" w14:textId="77777777" w:rsidTr="03BEA857">
        <w:tc>
          <w:tcPr>
            <w:tcW w:w="7198" w:type="dxa"/>
          </w:tcPr>
          <w:p w14:paraId="7A55981A" w14:textId="77777777" w:rsidR="007158E6" w:rsidRPr="00740705" w:rsidRDefault="007158E6" w:rsidP="007158E6">
            <w:pPr>
              <w:pStyle w:val="BodyTextIndent3"/>
              <w:ind w:left="0"/>
              <w:jc w:val="both"/>
              <w:rPr>
                <w:b w:val="0"/>
                <w:sz w:val="22"/>
                <w:szCs w:val="22"/>
              </w:rPr>
            </w:pPr>
            <w:r w:rsidRPr="00740705">
              <w:rPr>
                <w:b w:val="0"/>
                <w:sz w:val="22"/>
                <w:szCs w:val="22"/>
              </w:rPr>
              <w:t>Involvement with Council members at a senior level</w:t>
            </w:r>
          </w:p>
          <w:p w14:paraId="3D31B135" w14:textId="77777777" w:rsidR="007158E6" w:rsidRPr="00740705" w:rsidRDefault="007158E6" w:rsidP="007158E6">
            <w:pPr>
              <w:pStyle w:val="BodyTextIndent3"/>
              <w:ind w:left="360"/>
              <w:jc w:val="both"/>
              <w:rPr>
                <w:b w:val="0"/>
                <w:sz w:val="22"/>
                <w:szCs w:val="22"/>
              </w:rPr>
            </w:pPr>
          </w:p>
        </w:tc>
        <w:tc>
          <w:tcPr>
            <w:tcW w:w="1276" w:type="dxa"/>
          </w:tcPr>
          <w:p w14:paraId="366809EF" w14:textId="3A7F13FA" w:rsidR="007158E6" w:rsidRPr="0086041F" w:rsidRDefault="00F44820" w:rsidP="007158E6">
            <w:pPr>
              <w:pStyle w:val="BodyTextIndent3"/>
              <w:ind w:left="0"/>
              <w:jc w:val="center"/>
              <w:rPr>
                <w:sz w:val="22"/>
                <w:szCs w:val="22"/>
              </w:rPr>
            </w:pPr>
            <w:r w:rsidRPr="0086041F">
              <w:rPr>
                <w:sz w:val="22"/>
                <w:szCs w:val="22"/>
              </w:rPr>
              <w:t>E</w:t>
            </w:r>
          </w:p>
        </w:tc>
        <w:tc>
          <w:tcPr>
            <w:tcW w:w="1410" w:type="dxa"/>
          </w:tcPr>
          <w:p w14:paraId="5051DAD5" w14:textId="77777777" w:rsidR="007158E6" w:rsidRPr="0086041F" w:rsidRDefault="007158E6" w:rsidP="007158E6">
            <w:pPr>
              <w:pStyle w:val="BodyTextIndent3"/>
              <w:ind w:left="0"/>
              <w:jc w:val="center"/>
              <w:rPr>
                <w:sz w:val="22"/>
                <w:szCs w:val="22"/>
              </w:rPr>
            </w:pPr>
          </w:p>
        </w:tc>
      </w:tr>
      <w:tr w:rsidR="007158E6" w:rsidRPr="00740705" w14:paraId="6ACCC2DC" w14:textId="77777777" w:rsidTr="03BEA857">
        <w:tc>
          <w:tcPr>
            <w:tcW w:w="7198" w:type="dxa"/>
          </w:tcPr>
          <w:p w14:paraId="497300D9" w14:textId="77777777" w:rsidR="007158E6" w:rsidRPr="00740705" w:rsidRDefault="007158E6" w:rsidP="007158E6">
            <w:pPr>
              <w:pStyle w:val="BodyTextIndent3"/>
              <w:ind w:left="0"/>
              <w:jc w:val="both"/>
              <w:rPr>
                <w:b w:val="0"/>
                <w:sz w:val="22"/>
                <w:szCs w:val="22"/>
              </w:rPr>
            </w:pPr>
            <w:r w:rsidRPr="00740705">
              <w:rPr>
                <w:b w:val="0"/>
                <w:sz w:val="22"/>
                <w:szCs w:val="22"/>
              </w:rPr>
              <w:t xml:space="preserve">Experience of providing professional / technical advice to local authorities, other relevant </w:t>
            </w:r>
            <w:proofErr w:type="spellStart"/>
            <w:r w:rsidRPr="00740705">
              <w:rPr>
                <w:b w:val="0"/>
                <w:sz w:val="22"/>
                <w:szCs w:val="22"/>
              </w:rPr>
              <w:t>organisations</w:t>
            </w:r>
            <w:proofErr w:type="spellEnd"/>
            <w:r w:rsidRPr="00740705">
              <w:rPr>
                <w:b w:val="0"/>
                <w:sz w:val="22"/>
                <w:szCs w:val="22"/>
              </w:rPr>
              <w:t xml:space="preserve"> or development interests.</w:t>
            </w:r>
          </w:p>
          <w:p w14:paraId="2488A7EA" w14:textId="77777777" w:rsidR="007158E6" w:rsidRPr="00740705" w:rsidRDefault="007158E6" w:rsidP="007158E6">
            <w:pPr>
              <w:pStyle w:val="BodyTextIndent3"/>
              <w:ind w:left="0"/>
              <w:jc w:val="both"/>
              <w:rPr>
                <w:b w:val="0"/>
                <w:sz w:val="22"/>
                <w:szCs w:val="22"/>
              </w:rPr>
            </w:pPr>
          </w:p>
        </w:tc>
        <w:tc>
          <w:tcPr>
            <w:tcW w:w="1276" w:type="dxa"/>
          </w:tcPr>
          <w:p w14:paraId="299E9360" w14:textId="608D1AE4" w:rsidR="007158E6" w:rsidRPr="0086041F" w:rsidRDefault="00F44820" w:rsidP="007158E6">
            <w:pPr>
              <w:pStyle w:val="BodyTextIndent3"/>
              <w:ind w:left="0"/>
              <w:jc w:val="center"/>
              <w:rPr>
                <w:sz w:val="22"/>
                <w:szCs w:val="22"/>
              </w:rPr>
            </w:pPr>
            <w:r w:rsidRPr="0086041F">
              <w:rPr>
                <w:sz w:val="22"/>
                <w:szCs w:val="22"/>
              </w:rPr>
              <w:t>E</w:t>
            </w:r>
          </w:p>
        </w:tc>
        <w:tc>
          <w:tcPr>
            <w:tcW w:w="1410" w:type="dxa"/>
          </w:tcPr>
          <w:p w14:paraId="43889BC6" w14:textId="77777777" w:rsidR="007158E6" w:rsidRPr="0086041F" w:rsidRDefault="007158E6" w:rsidP="007158E6">
            <w:pPr>
              <w:pStyle w:val="BodyTextIndent3"/>
              <w:ind w:left="0"/>
              <w:jc w:val="center"/>
              <w:rPr>
                <w:sz w:val="22"/>
                <w:szCs w:val="22"/>
              </w:rPr>
            </w:pPr>
          </w:p>
        </w:tc>
      </w:tr>
      <w:tr w:rsidR="007158E6" w:rsidRPr="00740705" w14:paraId="3DEF6B3C" w14:textId="77777777" w:rsidTr="03BEA857">
        <w:tc>
          <w:tcPr>
            <w:tcW w:w="7198" w:type="dxa"/>
          </w:tcPr>
          <w:p w14:paraId="674ED620" w14:textId="7ED41F43" w:rsidR="007158E6" w:rsidRPr="00740705" w:rsidRDefault="007158E6" w:rsidP="007158E6">
            <w:pPr>
              <w:spacing w:before="100" w:beforeAutospacing="1" w:after="100" w:afterAutospacing="1"/>
              <w:rPr>
                <w:rFonts w:ascii="Arial" w:hAnsi="Arial" w:cs="Arial"/>
                <w:sz w:val="22"/>
                <w:szCs w:val="22"/>
              </w:rPr>
            </w:pPr>
            <w:r w:rsidRPr="00740705">
              <w:rPr>
                <w:rFonts w:ascii="Arial" w:hAnsi="Arial" w:cs="Arial"/>
                <w:sz w:val="22"/>
                <w:szCs w:val="22"/>
              </w:rPr>
              <w:t>Experience of leading a planning policy team</w:t>
            </w:r>
          </w:p>
        </w:tc>
        <w:tc>
          <w:tcPr>
            <w:tcW w:w="1276" w:type="dxa"/>
          </w:tcPr>
          <w:p w14:paraId="56798A93" w14:textId="77777777" w:rsidR="007158E6" w:rsidRPr="0086041F" w:rsidRDefault="007158E6" w:rsidP="007158E6">
            <w:pPr>
              <w:pStyle w:val="BodyTextIndent3"/>
              <w:ind w:left="0"/>
              <w:jc w:val="center"/>
              <w:rPr>
                <w:sz w:val="22"/>
                <w:szCs w:val="22"/>
              </w:rPr>
            </w:pPr>
          </w:p>
        </w:tc>
        <w:tc>
          <w:tcPr>
            <w:tcW w:w="1410" w:type="dxa"/>
          </w:tcPr>
          <w:p w14:paraId="2D016F8A" w14:textId="5AC7E203" w:rsidR="007158E6" w:rsidRPr="0086041F" w:rsidRDefault="00F44820" w:rsidP="007158E6">
            <w:pPr>
              <w:pStyle w:val="BodyTextIndent3"/>
              <w:ind w:left="0"/>
              <w:jc w:val="center"/>
              <w:rPr>
                <w:sz w:val="22"/>
                <w:szCs w:val="22"/>
              </w:rPr>
            </w:pPr>
            <w:r w:rsidRPr="0086041F">
              <w:rPr>
                <w:sz w:val="22"/>
                <w:szCs w:val="22"/>
              </w:rPr>
              <w:t>D</w:t>
            </w:r>
          </w:p>
          <w:p w14:paraId="0FC61A66" w14:textId="2AC0441A" w:rsidR="007158E6" w:rsidRPr="0086041F" w:rsidRDefault="007158E6" w:rsidP="007158E6">
            <w:pPr>
              <w:pStyle w:val="BodyTextIndent3"/>
              <w:ind w:left="0"/>
              <w:jc w:val="center"/>
              <w:rPr>
                <w:sz w:val="22"/>
                <w:szCs w:val="22"/>
              </w:rPr>
            </w:pPr>
          </w:p>
        </w:tc>
      </w:tr>
      <w:tr w:rsidR="007158E6" w:rsidRPr="00740705" w14:paraId="153AED63" w14:textId="77777777" w:rsidTr="03BEA857">
        <w:tc>
          <w:tcPr>
            <w:tcW w:w="7198" w:type="dxa"/>
          </w:tcPr>
          <w:p w14:paraId="2CCF767B" w14:textId="6AEE3F97" w:rsidR="00740705" w:rsidRPr="00C477C4" w:rsidRDefault="007158E6" w:rsidP="007158E6">
            <w:pPr>
              <w:spacing w:before="100" w:beforeAutospacing="1" w:after="100" w:afterAutospacing="1"/>
              <w:rPr>
                <w:rFonts w:ascii="Arial" w:hAnsi="Arial"/>
                <w:sz w:val="22"/>
                <w:szCs w:val="22"/>
              </w:rPr>
            </w:pPr>
            <w:r w:rsidRPr="00740705">
              <w:rPr>
                <w:rFonts w:ascii="Arial" w:hAnsi="Arial" w:cs="Arial"/>
                <w:sz w:val="22"/>
                <w:szCs w:val="22"/>
              </w:rPr>
              <w:t>Experience of working in multi-disciplinary teams, both as a project leader and contributor</w:t>
            </w:r>
            <w:r w:rsidR="00EA2E5E" w:rsidRPr="00740705">
              <w:rPr>
                <w:rFonts w:ascii="Arial" w:hAnsi="Arial" w:cs="Arial"/>
                <w:sz w:val="22"/>
                <w:szCs w:val="22"/>
              </w:rPr>
              <w:t xml:space="preserve"> </w:t>
            </w:r>
            <w:r w:rsidR="00EA2E5E" w:rsidRPr="00740705">
              <w:rPr>
                <w:rFonts w:ascii="Arial" w:hAnsi="Arial"/>
                <w:sz w:val="22"/>
                <w:szCs w:val="22"/>
              </w:rPr>
              <w:t>and on a wide range of matters concerned with corporate issues, customer satisfaction and/or development of policies and procedures.</w:t>
            </w:r>
          </w:p>
        </w:tc>
        <w:tc>
          <w:tcPr>
            <w:tcW w:w="1276" w:type="dxa"/>
          </w:tcPr>
          <w:p w14:paraId="2CFA7C79" w14:textId="77777777" w:rsidR="007158E6" w:rsidRPr="00740705" w:rsidRDefault="007158E6" w:rsidP="007158E6">
            <w:pPr>
              <w:pStyle w:val="BodyTextIndent3"/>
              <w:ind w:left="0"/>
              <w:jc w:val="center"/>
              <w:rPr>
                <w:b w:val="0"/>
                <w:bCs/>
                <w:sz w:val="22"/>
                <w:szCs w:val="22"/>
              </w:rPr>
            </w:pPr>
          </w:p>
          <w:p w14:paraId="4E3CAD6E" w14:textId="77777777" w:rsidR="007158E6" w:rsidRPr="00740705" w:rsidRDefault="007158E6" w:rsidP="007158E6">
            <w:pPr>
              <w:pStyle w:val="BodyTextIndent3"/>
              <w:ind w:left="0"/>
              <w:jc w:val="center"/>
              <w:rPr>
                <w:b w:val="0"/>
                <w:bCs/>
                <w:sz w:val="22"/>
                <w:szCs w:val="22"/>
              </w:rPr>
            </w:pPr>
          </w:p>
          <w:p w14:paraId="2E0108DA" w14:textId="2085F60A" w:rsidR="007158E6" w:rsidRPr="00740705" w:rsidRDefault="007158E6" w:rsidP="007158E6">
            <w:pPr>
              <w:pStyle w:val="BodyTextIndent3"/>
              <w:ind w:left="0"/>
              <w:jc w:val="center"/>
              <w:rPr>
                <w:b w:val="0"/>
                <w:bCs/>
                <w:sz w:val="22"/>
                <w:szCs w:val="22"/>
              </w:rPr>
            </w:pPr>
          </w:p>
        </w:tc>
        <w:tc>
          <w:tcPr>
            <w:tcW w:w="1410" w:type="dxa"/>
          </w:tcPr>
          <w:p w14:paraId="78BD6790" w14:textId="5EDE0CB8" w:rsidR="007158E6" w:rsidRPr="0086041F" w:rsidRDefault="00F44820" w:rsidP="007158E6">
            <w:pPr>
              <w:pStyle w:val="BodyTextIndent3"/>
              <w:ind w:left="0"/>
              <w:jc w:val="center"/>
              <w:rPr>
                <w:sz w:val="22"/>
                <w:szCs w:val="22"/>
              </w:rPr>
            </w:pPr>
            <w:r w:rsidRPr="0086041F">
              <w:rPr>
                <w:sz w:val="22"/>
                <w:szCs w:val="22"/>
              </w:rPr>
              <w:t>D</w:t>
            </w:r>
          </w:p>
        </w:tc>
      </w:tr>
      <w:tr w:rsidR="00C017C9" w:rsidRPr="00740705" w14:paraId="571DE0FB" w14:textId="77777777" w:rsidTr="00A63B20">
        <w:trPr>
          <w:trHeight w:val="1268"/>
        </w:trPr>
        <w:tc>
          <w:tcPr>
            <w:tcW w:w="7198" w:type="dxa"/>
          </w:tcPr>
          <w:p w14:paraId="7FC497B3" w14:textId="1DB94E56" w:rsidR="00C017C9" w:rsidRPr="00A63B20" w:rsidRDefault="00C017C9" w:rsidP="007158E6">
            <w:pPr>
              <w:spacing w:before="100" w:beforeAutospacing="1" w:after="100" w:afterAutospacing="1"/>
              <w:rPr>
                <w:rFonts w:ascii="Arial" w:hAnsi="Arial" w:cs="Arial"/>
                <w:sz w:val="22"/>
                <w:szCs w:val="22"/>
              </w:rPr>
            </w:pPr>
            <w:r w:rsidRPr="00A63B20">
              <w:rPr>
                <w:rFonts w:ascii="Arial" w:hAnsi="Arial"/>
                <w:sz w:val="22"/>
                <w:szCs w:val="22"/>
              </w:rPr>
              <w:lastRenderedPageBreak/>
              <w:t>The management of a team of professional and administrative Officers with evidence of an efficient, effective and progressive management style, incorporating performance management and demonstrating the creation of job satisfaction for members of the team.</w:t>
            </w:r>
          </w:p>
        </w:tc>
        <w:tc>
          <w:tcPr>
            <w:tcW w:w="1276" w:type="dxa"/>
          </w:tcPr>
          <w:p w14:paraId="33FCA6AA" w14:textId="77777777" w:rsidR="00C017C9" w:rsidRPr="0086041F" w:rsidRDefault="00C017C9" w:rsidP="007158E6">
            <w:pPr>
              <w:pStyle w:val="BodyTextIndent3"/>
              <w:ind w:left="0"/>
              <w:jc w:val="center"/>
              <w:rPr>
                <w:sz w:val="22"/>
                <w:szCs w:val="22"/>
              </w:rPr>
            </w:pPr>
          </w:p>
        </w:tc>
        <w:tc>
          <w:tcPr>
            <w:tcW w:w="1410" w:type="dxa"/>
          </w:tcPr>
          <w:p w14:paraId="7E928C50" w14:textId="58DAEA31" w:rsidR="00C017C9" w:rsidRPr="0086041F" w:rsidRDefault="00F44820" w:rsidP="007158E6">
            <w:pPr>
              <w:pStyle w:val="BodyTextIndent3"/>
              <w:ind w:left="0"/>
              <w:jc w:val="center"/>
              <w:rPr>
                <w:sz w:val="22"/>
                <w:szCs w:val="22"/>
              </w:rPr>
            </w:pPr>
            <w:r w:rsidRPr="0086041F">
              <w:rPr>
                <w:sz w:val="22"/>
                <w:szCs w:val="22"/>
              </w:rPr>
              <w:t>D</w:t>
            </w:r>
          </w:p>
        </w:tc>
      </w:tr>
      <w:tr w:rsidR="00EC0CFC" w:rsidRPr="00740705" w14:paraId="55AE90B4" w14:textId="77777777" w:rsidTr="00A63B20">
        <w:trPr>
          <w:trHeight w:val="690"/>
        </w:trPr>
        <w:tc>
          <w:tcPr>
            <w:tcW w:w="7198" w:type="dxa"/>
            <w:shd w:val="clear" w:color="auto" w:fill="auto"/>
          </w:tcPr>
          <w:p w14:paraId="4168CA65" w14:textId="42BC58D1" w:rsidR="00EC0CFC" w:rsidRPr="00A63B20" w:rsidRDefault="00270C9E" w:rsidP="007158E6">
            <w:pPr>
              <w:spacing w:before="100" w:beforeAutospacing="1" w:after="100" w:afterAutospacing="1"/>
              <w:rPr>
                <w:rFonts w:ascii="Arial" w:hAnsi="Arial" w:cs="Arial"/>
                <w:sz w:val="22"/>
                <w:szCs w:val="22"/>
              </w:rPr>
            </w:pPr>
            <w:r w:rsidRPr="00A63B20">
              <w:rPr>
                <w:rFonts w:ascii="Arial" w:hAnsi="Arial" w:cs="Arial"/>
                <w:sz w:val="22"/>
                <w:szCs w:val="22"/>
              </w:rPr>
              <w:t xml:space="preserve">Experience of </w:t>
            </w:r>
            <w:r w:rsidR="00847FE3" w:rsidRPr="00A63B20">
              <w:rPr>
                <w:rFonts w:ascii="Arial" w:hAnsi="Arial" w:cs="Arial"/>
                <w:sz w:val="22"/>
                <w:szCs w:val="22"/>
              </w:rPr>
              <w:t>public meetings</w:t>
            </w:r>
            <w:r w:rsidR="00B761B6" w:rsidRPr="00A63B20">
              <w:rPr>
                <w:rFonts w:ascii="Arial" w:hAnsi="Arial" w:cs="Arial"/>
                <w:sz w:val="22"/>
                <w:szCs w:val="22"/>
              </w:rPr>
              <w:t xml:space="preserve"> and meetings</w:t>
            </w:r>
            <w:r w:rsidR="00847FE3" w:rsidRPr="00A63B20">
              <w:rPr>
                <w:rFonts w:ascii="Arial" w:hAnsi="Arial" w:cs="Arial"/>
                <w:sz w:val="22"/>
                <w:szCs w:val="22"/>
              </w:rPr>
              <w:t xml:space="preserve"> </w:t>
            </w:r>
            <w:r w:rsidR="003653ED" w:rsidRPr="00A63B20">
              <w:rPr>
                <w:rFonts w:ascii="Arial" w:hAnsi="Arial" w:cs="Arial"/>
                <w:sz w:val="22"/>
                <w:szCs w:val="22"/>
              </w:rPr>
              <w:t xml:space="preserve">where delicate negotiating skills have been required </w:t>
            </w:r>
            <w:r w:rsidR="004F75A8" w:rsidRPr="00A63B20">
              <w:rPr>
                <w:rFonts w:ascii="Arial" w:hAnsi="Arial" w:cs="Arial"/>
                <w:sz w:val="22"/>
                <w:szCs w:val="22"/>
              </w:rPr>
              <w:t xml:space="preserve">on high profile or </w:t>
            </w:r>
            <w:r w:rsidRPr="00A63B20">
              <w:rPr>
                <w:rFonts w:ascii="Arial" w:hAnsi="Arial" w:cs="Arial"/>
                <w:sz w:val="22"/>
                <w:szCs w:val="22"/>
              </w:rPr>
              <w:t xml:space="preserve">sensitive </w:t>
            </w:r>
            <w:r w:rsidR="004F75A8" w:rsidRPr="00A63B20">
              <w:rPr>
                <w:rFonts w:ascii="Arial" w:hAnsi="Arial" w:cs="Arial"/>
                <w:sz w:val="22"/>
                <w:szCs w:val="22"/>
              </w:rPr>
              <w:t>issues</w:t>
            </w:r>
          </w:p>
        </w:tc>
        <w:tc>
          <w:tcPr>
            <w:tcW w:w="1276" w:type="dxa"/>
          </w:tcPr>
          <w:p w14:paraId="6C294AAC" w14:textId="77777777" w:rsidR="00EC0CFC" w:rsidRPr="0086041F" w:rsidRDefault="00EC0CFC" w:rsidP="007158E6">
            <w:pPr>
              <w:pStyle w:val="BodyTextIndent3"/>
              <w:ind w:left="0"/>
              <w:jc w:val="center"/>
              <w:rPr>
                <w:sz w:val="22"/>
                <w:szCs w:val="22"/>
              </w:rPr>
            </w:pPr>
          </w:p>
        </w:tc>
        <w:tc>
          <w:tcPr>
            <w:tcW w:w="1410" w:type="dxa"/>
          </w:tcPr>
          <w:p w14:paraId="07229B5A" w14:textId="6C16CD36" w:rsidR="00EC0CFC" w:rsidRPr="0086041F" w:rsidRDefault="00F44820" w:rsidP="007158E6">
            <w:pPr>
              <w:pStyle w:val="BodyTextIndent3"/>
              <w:ind w:left="0"/>
              <w:jc w:val="center"/>
              <w:rPr>
                <w:sz w:val="22"/>
                <w:szCs w:val="22"/>
              </w:rPr>
            </w:pPr>
            <w:r w:rsidRPr="0086041F">
              <w:rPr>
                <w:sz w:val="22"/>
                <w:szCs w:val="22"/>
              </w:rPr>
              <w:t>D</w:t>
            </w:r>
          </w:p>
        </w:tc>
      </w:tr>
      <w:tr w:rsidR="00DD35D8" w:rsidRPr="00740705" w14:paraId="7248185F" w14:textId="77777777" w:rsidTr="03BEA857">
        <w:tc>
          <w:tcPr>
            <w:tcW w:w="7198" w:type="dxa"/>
          </w:tcPr>
          <w:p w14:paraId="76B95854" w14:textId="1DF27841" w:rsidR="00DD35D8" w:rsidRPr="00A63B20" w:rsidRDefault="00DD35D8" w:rsidP="00DD35D8">
            <w:pPr>
              <w:spacing w:before="100" w:beforeAutospacing="1" w:after="100" w:afterAutospacing="1"/>
              <w:rPr>
                <w:rFonts w:ascii="Arial" w:hAnsi="Arial" w:cs="Arial"/>
                <w:sz w:val="22"/>
                <w:szCs w:val="22"/>
              </w:rPr>
            </w:pPr>
            <w:r w:rsidRPr="00A63B20">
              <w:rPr>
                <w:rFonts w:ascii="Arial" w:hAnsi="Arial" w:cs="Arial"/>
                <w:sz w:val="22"/>
                <w:szCs w:val="22"/>
              </w:rPr>
              <w:t>Management in Local Government dealing with a wide range of work and with proven results in the delivery of an efficient and effective service.</w:t>
            </w:r>
          </w:p>
        </w:tc>
        <w:tc>
          <w:tcPr>
            <w:tcW w:w="1276" w:type="dxa"/>
          </w:tcPr>
          <w:p w14:paraId="3F7E7EC2" w14:textId="77777777" w:rsidR="00DD35D8" w:rsidRPr="0086041F" w:rsidRDefault="00DD35D8" w:rsidP="00DD35D8">
            <w:pPr>
              <w:pStyle w:val="BodyTextIndent3"/>
              <w:ind w:left="0"/>
              <w:jc w:val="center"/>
              <w:rPr>
                <w:sz w:val="22"/>
                <w:szCs w:val="22"/>
              </w:rPr>
            </w:pPr>
          </w:p>
        </w:tc>
        <w:tc>
          <w:tcPr>
            <w:tcW w:w="1410" w:type="dxa"/>
          </w:tcPr>
          <w:p w14:paraId="72D1B636" w14:textId="34F08E8B" w:rsidR="00DD35D8" w:rsidRPr="0086041F" w:rsidRDefault="00F44820" w:rsidP="00DD35D8">
            <w:pPr>
              <w:pStyle w:val="BodyTextIndent3"/>
              <w:ind w:left="0"/>
              <w:jc w:val="center"/>
              <w:rPr>
                <w:sz w:val="22"/>
                <w:szCs w:val="22"/>
              </w:rPr>
            </w:pPr>
            <w:r w:rsidRPr="0086041F">
              <w:rPr>
                <w:sz w:val="22"/>
                <w:szCs w:val="22"/>
              </w:rPr>
              <w:t>D</w:t>
            </w:r>
          </w:p>
        </w:tc>
      </w:tr>
      <w:tr w:rsidR="00DD35D8" w:rsidRPr="00740705" w14:paraId="2C960752" w14:textId="77777777" w:rsidTr="03BEA857">
        <w:tc>
          <w:tcPr>
            <w:tcW w:w="7198" w:type="dxa"/>
          </w:tcPr>
          <w:p w14:paraId="6134322B" w14:textId="3E26C1CF" w:rsidR="00DD35D8" w:rsidRPr="00A63B20" w:rsidRDefault="00DD35D8" w:rsidP="00DD35D8">
            <w:pPr>
              <w:spacing w:before="100" w:beforeAutospacing="1" w:after="100" w:afterAutospacing="1"/>
              <w:rPr>
                <w:rFonts w:ascii="Arial" w:hAnsi="Arial" w:cs="Arial"/>
                <w:sz w:val="22"/>
                <w:szCs w:val="22"/>
              </w:rPr>
            </w:pPr>
            <w:r w:rsidRPr="00A63B20">
              <w:rPr>
                <w:rFonts w:ascii="Arial" w:hAnsi="Arial" w:cs="Arial"/>
                <w:sz w:val="22"/>
                <w:szCs w:val="22"/>
              </w:rPr>
              <w:t xml:space="preserve">Experience of using IT systems including good practical knowledge in </w:t>
            </w:r>
            <w:r w:rsidR="00C477C4" w:rsidRPr="00A63B20">
              <w:rPr>
                <w:rFonts w:ascii="Arial" w:hAnsi="Arial" w:cs="Arial"/>
                <w:sz w:val="22"/>
                <w:szCs w:val="22"/>
              </w:rPr>
              <w:t>windows-based</w:t>
            </w:r>
            <w:r w:rsidRPr="00A63B20">
              <w:rPr>
                <w:rFonts w:ascii="Arial" w:hAnsi="Arial" w:cs="Arial"/>
                <w:sz w:val="22"/>
                <w:szCs w:val="22"/>
              </w:rPr>
              <w:t xml:space="preserve"> systems</w:t>
            </w:r>
          </w:p>
        </w:tc>
        <w:tc>
          <w:tcPr>
            <w:tcW w:w="1276" w:type="dxa"/>
          </w:tcPr>
          <w:p w14:paraId="75D68E4F" w14:textId="77777777" w:rsidR="00DD35D8" w:rsidRPr="0086041F" w:rsidRDefault="00DD35D8" w:rsidP="00DD35D8">
            <w:pPr>
              <w:pStyle w:val="BodyTextIndent3"/>
              <w:ind w:left="0"/>
              <w:jc w:val="center"/>
              <w:rPr>
                <w:sz w:val="22"/>
                <w:szCs w:val="22"/>
              </w:rPr>
            </w:pPr>
          </w:p>
          <w:p w14:paraId="7E0BB0B4" w14:textId="77777777" w:rsidR="00DD35D8" w:rsidRPr="0086041F" w:rsidRDefault="00DD35D8" w:rsidP="00DD35D8">
            <w:pPr>
              <w:pStyle w:val="BodyTextIndent3"/>
              <w:ind w:left="0"/>
              <w:jc w:val="center"/>
              <w:rPr>
                <w:sz w:val="22"/>
                <w:szCs w:val="22"/>
              </w:rPr>
            </w:pPr>
          </w:p>
          <w:p w14:paraId="2A75972E" w14:textId="431E5766" w:rsidR="00DD35D8" w:rsidRPr="0086041F" w:rsidRDefault="00DD35D8" w:rsidP="00DD35D8">
            <w:pPr>
              <w:pStyle w:val="BodyTextIndent3"/>
              <w:ind w:left="0"/>
              <w:jc w:val="center"/>
              <w:rPr>
                <w:sz w:val="22"/>
                <w:szCs w:val="22"/>
              </w:rPr>
            </w:pPr>
          </w:p>
        </w:tc>
        <w:tc>
          <w:tcPr>
            <w:tcW w:w="1410" w:type="dxa"/>
          </w:tcPr>
          <w:p w14:paraId="7C358757" w14:textId="10A05746" w:rsidR="00DD35D8" w:rsidRPr="0086041F" w:rsidRDefault="00F44820" w:rsidP="00DD35D8">
            <w:pPr>
              <w:pStyle w:val="BodyTextIndent3"/>
              <w:ind w:left="0"/>
              <w:jc w:val="center"/>
              <w:rPr>
                <w:sz w:val="22"/>
                <w:szCs w:val="22"/>
              </w:rPr>
            </w:pPr>
            <w:r w:rsidRPr="0086041F">
              <w:rPr>
                <w:sz w:val="22"/>
                <w:szCs w:val="22"/>
              </w:rPr>
              <w:t>D</w:t>
            </w:r>
          </w:p>
        </w:tc>
      </w:tr>
      <w:tr w:rsidR="00DD35D8" w:rsidRPr="00740705" w14:paraId="06FD1F2B" w14:textId="77777777" w:rsidTr="03BEA857">
        <w:tc>
          <w:tcPr>
            <w:tcW w:w="7198" w:type="dxa"/>
          </w:tcPr>
          <w:p w14:paraId="050B7B1C" w14:textId="0AB63FEC" w:rsidR="00DD35D8" w:rsidRPr="00A63B20" w:rsidRDefault="00DD35D8" w:rsidP="00DD35D8">
            <w:pPr>
              <w:spacing w:before="100" w:beforeAutospacing="1" w:after="100" w:afterAutospacing="1"/>
              <w:rPr>
                <w:rFonts w:ascii="Arial" w:hAnsi="Arial" w:cs="Arial"/>
                <w:sz w:val="22"/>
                <w:szCs w:val="22"/>
              </w:rPr>
            </w:pPr>
            <w:r w:rsidRPr="00A63B20">
              <w:rPr>
                <w:rFonts w:ascii="Arial" w:hAnsi="Arial" w:cs="Arial"/>
                <w:sz w:val="22"/>
                <w:szCs w:val="22"/>
              </w:rPr>
              <w:t>Experience of working in both urban and rural locations</w:t>
            </w:r>
          </w:p>
        </w:tc>
        <w:tc>
          <w:tcPr>
            <w:tcW w:w="1276" w:type="dxa"/>
          </w:tcPr>
          <w:p w14:paraId="74107520" w14:textId="77777777" w:rsidR="00DD35D8" w:rsidRPr="0086041F" w:rsidRDefault="00DD35D8" w:rsidP="00DD35D8">
            <w:pPr>
              <w:pStyle w:val="BodyTextIndent3"/>
              <w:ind w:left="0"/>
              <w:jc w:val="center"/>
              <w:rPr>
                <w:sz w:val="22"/>
                <w:szCs w:val="22"/>
              </w:rPr>
            </w:pPr>
          </w:p>
          <w:p w14:paraId="247E976C" w14:textId="4EB0EA11" w:rsidR="00DD35D8" w:rsidRPr="0086041F" w:rsidRDefault="00DD35D8" w:rsidP="00DD35D8">
            <w:pPr>
              <w:pStyle w:val="BodyTextIndent3"/>
              <w:ind w:left="0"/>
              <w:jc w:val="center"/>
              <w:rPr>
                <w:sz w:val="22"/>
                <w:szCs w:val="22"/>
              </w:rPr>
            </w:pPr>
          </w:p>
        </w:tc>
        <w:tc>
          <w:tcPr>
            <w:tcW w:w="1410" w:type="dxa"/>
          </w:tcPr>
          <w:p w14:paraId="2783D131" w14:textId="3A59FAC6" w:rsidR="00DD35D8" w:rsidRPr="0086041F" w:rsidRDefault="00F44820" w:rsidP="00DD35D8">
            <w:pPr>
              <w:pStyle w:val="BodyTextIndent3"/>
              <w:ind w:left="0"/>
              <w:jc w:val="center"/>
              <w:rPr>
                <w:sz w:val="22"/>
                <w:szCs w:val="22"/>
              </w:rPr>
            </w:pPr>
            <w:r w:rsidRPr="0086041F">
              <w:rPr>
                <w:sz w:val="22"/>
                <w:szCs w:val="22"/>
              </w:rPr>
              <w:t>D</w:t>
            </w:r>
          </w:p>
        </w:tc>
      </w:tr>
      <w:tr w:rsidR="00DD35D8" w:rsidRPr="00740705" w14:paraId="7A70F63D" w14:textId="77777777" w:rsidTr="03BEA857">
        <w:tc>
          <w:tcPr>
            <w:tcW w:w="7198" w:type="dxa"/>
          </w:tcPr>
          <w:p w14:paraId="37A13F7E" w14:textId="32403036" w:rsidR="00DD35D8" w:rsidRPr="00A63B20" w:rsidRDefault="00DD35D8" w:rsidP="00DD35D8">
            <w:pPr>
              <w:spacing w:before="100" w:beforeAutospacing="1" w:after="100" w:afterAutospacing="1"/>
              <w:rPr>
                <w:rFonts w:ascii="Arial" w:hAnsi="Arial" w:cs="Arial"/>
                <w:sz w:val="22"/>
                <w:szCs w:val="22"/>
              </w:rPr>
            </w:pPr>
            <w:r w:rsidRPr="00A63B20">
              <w:rPr>
                <w:rFonts w:ascii="Arial" w:hAnsi="Arial" w:cs="Arial"/>
                <w:sz w:val="22"/>
                <w:szCs w:val="22"/>
              </w:rPr>
              <w:t>Experience in financial management</w:t>
            </w:r>
          </w:p>
        </w:tc>
        <w:tc>
          <w:tcPr>
            <w:tcW w:w="1276" w:type="dxa"/>
          </w:tcPr>
          <w:p w14:paraId="183C1709" w14:textId="77777777" w:rsidR="00DD35D8" w:rsidRPr="0086041F" w:rsidRDefault="00DD35D8" w:rsidP="00DD35D8">
            <w:pPr>
              <w:pStyle w:val="BodyTextIndent3"/>
              <w:ind w:left="0"/>
              <w:jc w:val="center"/>
              <w:rPr>
                <w:sz w:val="22"/>
                <w:szCs w:val="22"/>
              </w:rPr>
            </w:pPr>
          </w:p>
          <w:p w14:paraId="400DA908" w14:textId="249F8EF5" w:rsidR="00DD35D8" w:rsidRPr="0086041F" w:rsidRDefault="00DD35D8" w:rsidP="00DD35D8">
            <w:pPr>
              <w:pStyle w:val="BodyTextIndent3"/>
              <w:ind w:left="0"/>
              <w:jc w:val="center"/>
              <w:rPr>
                <w:sz w:val="22"/>
                <w:szCs w:val="22"/>
              </w:rPr>
            </w:pPr>
          </w:p>
        </w:tc>
        <w:tc>
          <w:tcPr>
            <w:tcW w:w="1410" w:type="dxa"/>
          </w:tcPr>
          <w:p w14:paraId="671A63BB" w14:textId="0C8F3DE2" w:rsidR="00DD35D8" w:rsidRPr="0086041F" w:rsidRDefault="00F44820" w:rsidP="00DD35D8">
            <w:pPr>
              <w:pStyle w:val="BodyTextIndent3"/>
              <w:ind w:left="0"/>
              <w:jc w:val="center"/>
              <w:rPr>
                <w:sz w:val="22"/>
                <w:szCs w:val="22"/>
              </w:rPr>
            </w:pPr>
            <w:r w:rsidRPr="0086041F">
              <w:rPr>
                <w:sz w:val="22"/>
                <w:szCs w:val="22"/>
              </w:rPr>
              <w:t>D</w:t>
            </w:r>
          </w:p>
        </w:tc>
      </w:tr>
      <w:tr w:rsidR="00DD35D8" w:rsidRPr="00740705" w14:paraId="56B74DE7" w14:textId="77777777" w:rsidTr="00F44820">
        <w:trPr>
          <w:trHeight w:val="538"/>
        </w:trPr>
        <w:tc>
          <w:tcPr>
            <w:tcW w:w="7198" w:type="dxa"/>
          </w:tcPr>
          <w:p w14:paraId="6A23123C" w14:textId="544C796D" w:rsidR="00DD35D8" w:rsidRPr="00A63B20" w:rsidRDefault="00DD35D8" w:rsidP="00DD35D8">
            <w:pPr>
              <w:spacing w:before="100" w:beforeAutospacing="1" w:after="100" w:afterAutospacing="1"/>
              <w:rPr>
                <w:rFonts w:ascii="Arial" w:hAnsi="Arial" w:cs="Arial"/>
                <w:sz w:val="22"/>
                <w:szCs w:val="22"/>
              </w:rPr>
            </w:pPr>
            <w:r w:rsidRPr="00A63B20">
              <w:rPr>
                <w:rFonts w:ascii="Arial" w:hAnsi="Arial" w:cs="Arial"/>
                <w:sz w:val="22"/>
                <w:szCs w:val="22"/>
              </w:rPr>
              <w:t>Experience of engaging effectively with other corporate strategies</w:t>
            </w:r>
          </w:p>
        </w:tc>
        <w:tc>
          <w:tcPr>
            <w:tcW w:w="1276" w:type="dxa"/>
          </w:tcPr>
          <w:p w14:paraId="39D4A309" w14:textId="77777777" w:rsidR="00DD35D8" w:rsidRPr="0086041F" w:rsidRDefault="00DD35D8" w:rsidP="00DD35D8">
            <w:pPr>
              <w:pStyle w:val="BodyTextIndent3"/>
              <w:ind w:left="0"/>
              <w:jc w:val="center"/>
              <w:rPr>
                <w:sz w:val="22"/>
                <w:szCs w:val="22"/>
              </w:rPr>
            </w:pPr>
          </w:p>
          <w:p w14:paraId="5E7F848D" w14:textId="14DB3D8A" w:rsidR="00DD35D8" w:rsidRPr="0086041F" w:rsidRDefault="00DD35D8" w:rsidP="00DD35D8">
            <w:pPr>
              <w:pStyle w:val="BodyTextIndent3"/>
              <w:ind w:left="0"/>
              <w:jc w:val="center"/>
              <w:rPr>
                <w:sz w:val="22"/>
                <w:szCs w:val="22"/>
              </w:rPr>
            </w:pPr>
          </w:p>
        </w:tc>
        <w:tc>
          <w:tcPr>
            <w:tcW w:w="1410" w:type="dxa"/>
          </w:tcPr>
          <w:p w14:paraId="5D0CFF9F" w14:textId="0219A834" w:rsidR="00DD35D8" w:rsidRPr="0086041F" w:rsidRDefault="00F44820" w:rsidP="00DD35D8">
            <w:pPr>
              <w:pStyle w:val="BodyTextIndent3"/>
              <w:ind w:left="0"/>
              <w:jc w:val="center"/>
              <w:rPr>
                <w:sz w:val="22"/>
                <w:szCs w:val="22"/>
              </w:rPr>
            </w:pPr>
            <w:r w:rsidRPr="0086041F">
              <w:rPr>
                <w:sz w:val="22"/>
                <w:szCs w:val="22"/>
              </w:rPr>
              <w:t>D</w:t>
            </w:r>
          </w:p>
        </w:tc>
      </w:tr>
      <w:tr w:rsidR="00DD35D8" w:rsidRPr="00740705" w14:paraId="2B1D13B7" w14:textId="77777777" w:rsidTr="00A63B20">
        <w:trPr>
          <w:trHeight w:val="447"/>
        </w:trPr>
        <w:tc>
          <w:tcPr>
            <w:tcW w:w="7198" w:type="dxa"/>
          </w:tcPr>
          <w:p w14:paraId="7A26DB30" w14:textId="6ACDF8F3" w:rsidR="00DD35D8" w:rsidRPr="00A63B20" w:rsidRDefault="00DD35D8" w:rsidP="00DD35D8">
            <w:pPr>
              <w:spacing w:before="100" w:beforeAutospacing="1" w:after="100" w:afterAutospacing="1"/>
              <w:rPr>
                <w:rFonts w:ascii="Arial" w:hAnsi="Arial" w:cs="Arial"/>
                <w:sz w:val="22"/>
                <w:szCs w:val="22"/>
              </w:rPr>
            </w:pPr>
            <w:r w:rsidRPr="00A63B20">
              <w:rPr>
                <w:rFonts w:ascii="Arial" w:hAnsi="Arial" w:cs="Arial"/>
                <w:sz w:val="22"/>
                <w:szCs w:val="22"/>
              </w:rPr>
              <w:t>Experience of dealing with press/media</w:t>
            </w:r>
          </w:p>
        </w:tc>
        <w:tc>
          <w:tcPr>
            <w:tcW w:w="1276" w:type="dxa"/>
          </w:tcPr>
          <w:p w14:paraId="3FB3B5A0" w14:textId="77777777" w:rsidR="00DD35D8" w:rsidRPr="0086041F" w:rsidRDefault="00DD35D8" w:rsidP="00DD35D8">
            <w:pPr>
              <w:pStyle w:val="BodyTextIndent3"/>
              <w:ind w:left="0"/>
              <w:jc w:val="center"/>
              <w:rPr>
                <w:sz w:val="22"/>
                <w:szCs w:val="22"/>
              </w:rPr>
            </w:pPr>
          </w:p>
        </w:tc>
        <w:tc>
          <w:tcPr>
            <w:tcW w:w="1410" w:type="dxa"/>
          </w:tcPr>
          <w:p w14:paraId="6C4B9842" w14:textId="6AD81C8C" w:rsidR="00DD35D8" w:rsidRPr="0086041F" w:rsidRDefault="00F44820" w:rsidP="00DD35D8">
            <w:pPr>
              <w:pStyle w:val="BodyTextIndent3"/>
              <w:ind w:left="0"/>
              <w:jc w:val="center"/>
              <w:rPr>
                <w:sz w:val="22"/>
                <w:szCs w:val="22"/>
              </w:rPr>
            </w:pPr>
            <w:r w:rsidRPr="0086041F">
              <w:rPr>
                <w:sz w:val="22"/>
                <w:szCs w:val="22"/>
              </w:rPr>
              <w:t>D</w:t>
            </w:r>
          </w:p>
        </w:tc>
      </w:tr>
    </w:tbl>
    <w:p w14:paraId="179224C6" w14:textId="1598259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Pr="00212775" w:rsidRDefault="002D4AAF" w:rsidP="00EE4D6F">
            <w:pPr>
              <w:pStyle w:val="BodyTextIndent3"/>
              <w:ind w:left="0"/>
              <w:rPr>
                <w:sz w:val="22"/>
                <w:szCs w:val="18"/>
              </w:rPr>
            </w:pPr>
            <w:r w:rsidRPr="00212775">
              <w:rPr>
                <w:sz w:val="22"/>
                <w:szCs w:val="18"/>
              </w:rPr>
              <w:t>Skills Required</w:t>
            </w:r>
          </w:p>
          <w:p w14:paraId="0F1CDA8F" w14:textId="77777777" w:rsidR="002D4AAF" w:rsidRPr="00212775" w:rsidRDefault="002D4AAF" w:rsidP="00EE4D6F">
            <w:pPr>
              <w:pStyle w:val="BodyTextIndent3"/>
              <w:ind w:left="0"/>
              <w:rPr>
                <w:sz w:val="22"/>
                <w:szCs w:val="18"/>
              </w:rPr>
            </w:pPr>
          </w:p>
        </w:tc>
        <w:tc>
          <w:tcPr>
            <w:tcW w:w="1276" w:type="dxa"/>
            <w:shd w:val="clear" w:color="auto" w:fill="DBE5F1" w:themeFill="accent1" w:themeFillTint="33"/>
          </w:tcPr>
          <w:p w14:paraId="60F94603" w14:textId="77777777" w:rsidR="002D4AAF" w:rsidRPr="00212775" w:rsidRDefault="002D4AAF" w:rsidP="00EE4D6F">
            <w:pPr>
              <w:pStyle w:val="BodyTextIndent3"/>
              <w:ind w:left="0"/>
              <w:rPr>
                <w:sz w:val="22"/>
                <w:szCs w:val="18"/>
              </w:rPr>
            </w:pPr>
            <w:r w:rsidRPr="00212775">
              <w:rPr>
                <w:sz w:val="22"/>
                <w:szCs w:val="18"/>
              </w:rPr>
              <w:t>Essential</w:t>
            </w:r>
          </w:p>
        </w:tc>
        <w:tc>
          <w:tcPr>
            <w:tcW w:w="1410" w:type="dxa"/>
            <w:shd w:val="clear" w:color="auto" w:fill="DBE5F1" w:themeFill="accent1" w:themeFillTint="33"/>
          </w:tcPr>
          <w:p w14:paraId="55FFC56B" w14:textId="77777777" w:rsidR="002D4AAF" w:rsidRPr="00212775" w:rsidRDefault="002D4AAF" w:rsidP="00EE4D6F">
            <w:pPr>
              <w:pStyle w:val="BodyTextIndent3"/>
              <w:ind w:left="0"/>
              <w:rPr>
                <w:sz w:val="22"/>
                <w:szCs w:val="18"/>
              </w:rPr>
            </w:pPr>
            <w:r w:rsidRPr="00212775">
              <w:rPr>
                <w:sz w:val="22"/>
                <w:szCs w:val="18"/>
              </w:rPr>
              <w:t>Desirable</w:t>
            </w:r>
          </w:p>
        </w:tc>
      </w:tr>
      <w:tr w:rsidR="000D17E7" w14:paraId="7BBD82DF" w14:textId="77777777" w:rsidTr="00A63B20">
        <w:trPr>
          <w:trHeight w:val="908"/>
        </w:trPr>
        <w:tc>
          <w:tcPr>
            <w:tcW w:w="7198" w:type="dxa"/>
            <w:shd w:val="clear" w:color="auto" w:fill="auto"/>
          </w:tcPr>
          <w:p w14:paraId="02E66521" w14:textId="09F57652" w:rsidR="000D17E7" w:rsidRPr="00A63B20" w:rsidRDefault="00114DE5" w:rsidP="00EE4D6F">
            <w:pPr>
              <w:pStyle w:val="BodyTextIndent3"/>
              <w:ind w:left="0"/>
              <w:rPr>
                <w:b w:val="0"/>
                <w:bCs/>
                <w:sz w:val="22"/>
                <w:szCs w:val="18"/>
              </w:rPr>
            </w:pPr>
            <w:r w:rsidRPr="00A63B20">
              <w:rPr>
                <w:b w:val="0"/>
                <w:bCs/>
                <w:sz w:val="22"/>
                <w:szCs w:val="22"/>
              </w:rPr>
              <w:t xml:space="preserve">Demonstrable comprehensive knowledge of planning and other relevant legislation / </w:t>
            </w:r>
            <w:proofErr w:type="gramStart"/>
            <w:r w:rsidRPr="00A63B20">
              <w:rPr>
                <w:b w:val="0"/>
                <w:bCs/>
                <w:sz w:val="22"/>
                <w:szCs w:val="22"/>
              </w:rPr>
              <w:t>associated</w:t>
            </w:r>
            <w:proofErr w:type="gramEnd"/>
            <w:r w:rsidRPr="00A63B20">
              <w:rPr>
                <w:b w:val="0"/>
                <w:bCs/>
                <w:sz w:val="22"/>
                <w:szCs w:val="22"/>
              </w:rPr>
              <w:t xml:space="preserve"> regulations and proposed changes in the planning system.</w:t>
            </w:r>
          </w:p>
        </w:tc>
        <w:tc>
          <w:tcPr>
            <w:tcW w:w="1276" w:type="dxa"/>
            <w:shd w:val="clear" w:color="auto" w:fill="auto"/>
          </w:tcPr>
          <w:p w14:paraId="5BC25B8F" w14:textId="51437930" w:rsidR="000D17E7" w:rsidRPr="0086041F" w:rsidRDefault="00F44820" w:rsidP="00C477C4">
            <w:pPr>
              <w:pStyle w:val="BodyTextIndent3"/>
              <w:ind w:left="0"/>
              <w:jc w:val="center"/>
              <w:rPr>
                <w:sz w:val="22"/>
                <w:szCs w:val="18"/>
              </w:rPr>
            </w:pPr>
            <w:r w:rsidRPr="0086041F">
              <w:rPr>
                <w:sz w:val="22"/>
                <w:szCs w:val="18"/>
              </w:rPr>
              <w:t>E</w:t>
            </w:r>
          </w:p>
        </w:tc>
        <w:tc>
          <w:tcPr>
            <w:tcW w:w="1410" w:type="dxa"/>
            <w:shd w:val="clear" w:color="auto" w:fill="auto"/>
          </w:tcPr>
          <w:p w14:paraId="4A3F5C1C" w14:textId="77777777" w:rsidR="000D17E7" w:rsidRPr="00A63B20" w:rsidRDefault="000D17E7" w:rsidP="00EE4D6F">
            <w:pPr>
              <w:pStyle w:val="BodyTextIndent3"/>
              <w:ind w:left="0"/>
              <w:rPr>
                <w:sz w:val="22"/>
                <w:szCs w:val="18"/>
              </w:rPr>
            </w:pPr>
          </w:p>
        </w:tc>
      </w:tr>
      <w:tr w:rsidR="002D4AAF" w14:paraId="6EACBF42" w14:textId="77777777" w:rsidTr="00C477C4">
        <w:trPr>
          <w:trHeight w:val="713"/>
        </w:trPr>
        <w:tc>
          <w:tcPr>
            <w:tcW w:w="7198" w:type="dxa"/>
          </w:tcPr>
          <w:p w14:paraId="561BAEA3" w14:textId="2C4B7B27" w:rsidR="002D4AAF" w:rsidRPr="00212775" w:rsidRDefault="00D0565E" w:rsidP="006F59EE">
            <w:pPr>
              <w:pStyle w:val="BodyTextIndent3"/>
              <w:spacing w:before="100" w:beforeAutospacing="1" w:after="100" w:afterAutospacing="1"/>
              <w:ind w:left="0"/>
              <w:rPr>
                <w:b w:val="0"/>
                <w:bCs/>
                <w:sz w:val="22"/>
                <w:szCs w:val="18"/>
              </w:rPr>
            </w:pPr>
            <w:r w:rsidRPr="0003486F">
              <w:rPr>
                <w:b w:val="0"/>
                <w:sz w:val="22"/>
                <w:szCs w:val="22"/>
              </w:rPr>
              <w:t xml:space="preserve">Ability to </w:t>
            </w:r>
            <w:r w:rsidR="00B4689D" w:rsidRPr="00A63B20">
              <w:rPr>
                <w:b w:val="0"/>
                <w:sz w:val="22"/>
                <w:szCs w:val="22"/>
              </w:rPr>
              <w:t>communicate and</w:t>
            </w:r>
            <w:r w:rsidR="00B4689D">
              <w:rPr>
                <w:b w:val="0"/>
                <w:sz w:val="22"/>
                <w:szCs w:val="22"/>
              </w:rPr>
              <w:t xml:space="preserve"> </w:t>
            </w:r>
            <w:r w:rsidRPr="0003486F">
              <w:rPr>
                <w:b w:val="0"/>
                <w:sz w:val="22"/>
                <w:szCs w:val="22"/>
              </w:rPr>
              <w:t xml:space="preserve">present reports and advice to a high quality including both written and graphical material </w:t>
            </w:r>
          </w:p>
        </w:tc>
        <w:tc>
          <w:tcPr>
            <w:tcW w:w="1276" w:type="dxa"/>
          </w:tcPr>
          <w:p w14:paraId="5B04C88B" w14:textId="52C8D903" w:rsidR="006F59EE" w:rsidRPr="0086041F" w:rsidRDefault="00F44820" w:rsidP="00C477C4">
            <w:pPr>
              <w:pStyle w:val="BodyTextIndent3"/>
              <w:ind w:left="0"/>
              <w:jc w:val="center"/>
              <w:rPr>
                <w:sz w:val="22"/>
                <w:szCs w:val="18"/>
              </w:rPr>
            </w:pPr>
            <w:r w:rsidRPr="0086041F">
              <w:rPr>
                <w:sz w:val="22"/>
                <w:szCs w:val="18"/>
              </w:rPr>
              <w:t>E</w:t>
            </w:r>
          </w:p>
          <w:p w14:paraId="7F0774A9" w14:textId="0420024C" w:rsidR="006F59EE" w:rsidRPr="0086041F" w:rsidRDefault="006F59EE" w:rsidP="00C477C4">
            <w:pPr>
              <w:pStyle w:val="BodyTextIndent3"/>
              <w:ind w:left="0"/>
              <w:jc w:val="center"/>
              <w:rPr>
                <w:sz w:val="22"/>
                <w:szCs w:val="18"/>
              </w:rPr>
            </w:pPr>
          </w:p>
        </w:tc>
        <w:tc>
          <w:tcPr>
            <w:tcW w:w="1410" w:type="dxa"/>
          </w:tcPr>
          <w:p w14:paraId="5C13623E" w14:textId="77777777" w:rsidR="002D4AAF" w:rsidRPr="00212775" w:rsidRDefault="002D4AAF" w:rsidP="00EE4D6F">
            <w:pPr>
              <w:pStyle w:val="BodyTextIndent3"/>
              <w:ind w:left="0"/>
              <w:rPr>
                <w:b w:val="0"/>
                <w:bCs/>
                <w:sz w:val="22"/>
                <w:szCs w:val="18"/>
              </w:rPr>
            </w:pPr>
          </w:p>
        </w:tc>
      </w:tr>
      <w:tr w:rsidR="002D4AAF" w14:paraId="08F4AA48" w14:textId="77777777" w:rsidTr="00C477C4">
        <w:trPr>
          <w:trHeight w:val="694"/>
        </w:trPr>
        <w:tc>
          <w:tcPr>
            <w:tcW w:w="7198" w:type="dxa"/>
          </w:tcPr>
          <w:p w14:paraId="47B0A3BB" w14:textId="0F1BE524" w:rsidR="002D4AAF" w:rsidRPr="00212775" w:rsidRDefault="00D0565E" w:rsidP="006F59EE">
            <w:pPr>
              <w:pStyle w:val="BodyTextIndent3"/>
              <w:spacing w:before="100" w:beforeAutospacing="1" w:after="100" w:afterAutospacing="1"/>
              <w:ind w:left="0"/>
              <w:rPr>
                <w:b w:val="0"/>
                <w:bCs/>
                <w:sz w:val="22"/>
                <w:szCs w:val="18"/>
              </w:rPr>
            </w:pPr>
            <w:r w:rsidRPr="0003486F">
              <w:rPr>
                <w:b w:val="0"/>
                <w:sz w:val="22"/>
                <w:szCs w:val="22"/>
              </w:rPr>
              <w:t>Ability to directly undertake and support negotiations with a wide range of professional / technical bodies and stakeholders.</w:t>
            </w:r>
          </w:p>
        </w:tc>
        <w:tc>
          <w:tcPr>
            <w:tcW w:w="1276" w:type="dxa"/>
          </w:tcPr>
          <w:p w14:paraId="5DB26484" w14:textId="193FA199" w:rsidR="006F59EE" w:rsidRPr="0086041F" w:rsidRDefault="00F44820" w:rsidP="00C477C4">
            <w:pPr>
              <w:pStyle w:val="BodyTextIndent3"/>
              <w:ind w:left="0"/>
              <w:jc w:val="center"/>
              <w:rPr>
                <w:sz w:val="22"/>
                <w:szCs w:val="18"/>
              </w:rPr>
            </w:pPr>
            <w:r w:rsidRPr="0086041F">
              <w:rPr>
                <w:sz w:val="22"/>
                <w:szCs w:val="18"/>
              </w:rPr>
              <w:t>E</w:t>
            </w:r>
          </w:p>
          <w:p w14:paraId="5E861DAA" w14:textId="2F9E0F01" w:rsidR="006F59EE" w:rsidRPr="0086041F" w:rsidRDefault="006F59EE" w:rsidP="00C477C4">
            <w:pPr>
              <w:pStyle w:val="BodyTextIndent3"/>
              <w:ind w:left="0"/>
              <w:jc w:val="center"/>
              <w:rPr>
                <w:sz w:val="22"/>
                <w:szCs w:val="18"/>
              </w:rPr>
            </w:pPr>
          </w:p>
        </w:tc>
        <w:tc>
          <w:tcPr>
            <w:tcW w:w="1410" w:type="dxa"/>
          </w:tcPr>
          <w:p w14:paraId="5A2CEFB4" w14:textId="77777777" w:rsidR="002D4AAF" w:rsidRPr="00212775" w:rsidRDefault="002D4AAF" w:rsidP="00EE4D6F">
            <w:pPr>
              <w:pStyle w:val="BodyTextIndent3"/>
              <w:ind w:left="0"/>
              <w:rPr>
                <w:b w:val="0"/>
                <w:bCs/>
                <w:sz w:val="22"/>
                <w:szCs w:val="18"/>
              </w:rPr>
            </w:pPr>
          </w:p>
        </w:tc>
      </w:tr>
      <w:tr w:rsidR="002D4AAF" w14:paraId="0E9F0A51" w14:textId="77777777" w:rsidTr="00C477C4">
        <w:trPr>
          <w:trHeight w:val="858"/>
        </w:trPr>
        <w:tc>
          <w:tcPr>
            <w:tcW w:w="7198" w:type="dxa"/>
          </w:tcPr>
          <w:p w14:paraId="6C83F64B" w14:textId="0A55E83E" w:rsidR="002D4AAF" w:rsidRPr="00C477C4" w:rsidRDefault="00D0565E" w:rsidP="006F59EE">
            <w:pPr>
              <w:pStyle w:val="BodyTextIndent3"/>
              <w:spacing w:before="100" w:beforeAutospacing="1" w:after="100" w:afterAutospacing="1"/>
              <w:ind w:left="0"/>
              <w:rPr>
                <w:b w:val="0"/>
                <w:bCs/>
                <w:sz w:val="22"/>
                <w:szCs w:val="18"/>
              </w:rPr>
            </w:pPr>
            <w:r w:rsidRPr="00C477C4">
              <w:rPr>
                <w:b w:val="0"/>
                <w:sz w:val="22"/>
                <w:szCs w:val="22"/>
              </w:rPr>
              <w:t xml:space="preserve">Able to manage and </w:t>
            </w:r>
            <w:proofErr w:type="spellStart"/>
            <w:r w:rsidRPr="00C477C4">
              <w:rPr>
                <w:b w:val="0"/>
                <w:sz w:val="22"/>
                <w:szCs w:val="22"/>
              </w:rPr>
              <w:t>prioritise</w:t>
            </w:r>
            <w:proofErr w:type="spellEnd"/>
            <w:r w:rsidRPr="00C477C4">
              <w:rPr>
                <w:b w:val="0"/>
                <w:sz w:val="22"/>
                <w:szCs w:val="22"/>
              </w:rPr>
              <w:t xml:space="preserve"> own workload to meet </w:t>
            </w:r>
            <w:r w:rsidR="00701B8C" w:rsidRPr="00C477C4">
              <w:rPr>
                <w:b w:val="0"/>
                <w:sz w:val="22"/>
                <w:szCs w:val="22"/>
              </w:rPr>
              <w:t xml:space="preserve">competing </w:t>
            </w:r>
            <w:r w:rsidRPr="00C477C4">
              <w:rPr>
                <w:b w:val="0"/>
                <w:sz w:val="22"/>
                <w:szCs w:val="22"/>
              </w:rPr>
              <w:t>project deadlines and performance targets</w:t>
            </w:r>
            <w:r w:rsidR="00FF2D01" w:rsidRPr="00C477C4">
              <w:rPr>
                <w:b w:val="0"/>
                <w:sz w:val="22"/>
                <w:szCs w:val="22"/>
              </w:rPr>
              <w:t xml:space="preserve"> often </w:t>
            </w:r>
            <w:r w:rsidR="00F36368" w:rsidRPr="00C477C4">
              <w:rPr>
                <w:b w:val="0"/>
                <w:sz w:val="22"/>
                <w:szCs w:val="22"/>
              </w:rPr>
              <w:t xml:space="preserve">working in </w:t>
            </w:r>
            <w:r w:rsidR="00E01794" w:rsidRPr="00C477C4">
              <w:rPr>
                <w:b w:val="0"/>
                <w:sz w:val="22"/>
                <w:szCs w:val="22"/>
              </w:rPr>
              <w:t xml:space="preserve">a </w:t>
            </w:r>
            <w:proofErr w:type="gramStart"/>
            <w:r w:rsidR="00F36368" w:rsidRPr="00C477C4">
              <w:rPr>
                <w:b w:val="0"/>
                <w:sz w:val="22"/>
                <w:szCs w:val="22"/>
              </w:rPr>
              <w:t>high pressured</w:t>
            </w:r>
            <w:proofErr w:type="gramEnd"/>
            <w:r w:rsidR="00E01794" w:rsidRPr="00C477C4">
              <w:rPr>
                <w:b w:val="0"/>
                <w:sz w:val="22"/>
                <w:szCs w:val="22"/>
              </w:rPr>
              <w:t xml:space="preserve"> work</w:t>
            </w:r>
            <w:r w:rsidR="00F36368" w:rsidRPr="00C477C4">
              <w:rPr>
                <w:b w:val="0"/>
                <w:sz w:val="22"/>
                <w:szCs w:val="22"/>
              </w:rPr>
              <w:t xml:space="preserve"> </w:t>
            </w:r>
            <w:r w:rsidR="00A742B4" w:rsidRPr="00C477C4">
              <w:rPr>
                <w:b w:val="0"/>
                <w:sz w:val="22"/>
                <w:szCs w:val="22"/>
              </w:rPr>
              <w:t>environment</w:t>
            </w:r>
          </w:p>
        </w:tc>
        <w:tc>
          <w:tcPr>
            <w:tcW w:w="1276" w:type="dxa"/>
          </w:tcPr>
          <w:p w14:paraId="5DFE49EB" w14:textId="2F3CDA27" w:rsidR="006F59EE" w:rsidRPr="0086041F" w:rsidRDefault="00F44820" w:rsidP="00C477C4">
            <w:pPr>
              <w:pStyle w:val="BodyTextIndent3"/>
              <w:ind w:left="0"/>
              <w:jc w:val="center"/>
              <w:rPr>
                <w:sz w:val="22"/>
                <w:szCs w:val="18"/>
              </w:rPr>
            </w:pPr>
            <w:r w:rsidRPr="0086041F">
              <w:rPr>
                <w:sz w:val="22"/>
                <w:szCs w:val="18"/>
              </w:rPr>
              <w:t>E</w:t>
            </w:r>
          </w:p>
          <w:p w14:paraId="1D8C7DB4" w14:textId="3B37928F" w:rsidR="006F59EE" w:rsidRPr="0086041F" w:rsidRDefault="006F59EE" w:rsidP="00C477C4">
            <w:pPr>
              <w:pStyle w:val="BodyTextIndent3"/>
              <w:ind w:left="0"/>
              <w:jc w:val="center"/>
              <w:rPr>
                <w:sz w:val="22"/>
                <w:szCs w:val="18"/>
              </w:rPr>
            </w:pPr>
          </w:p>
        </w:tc>
        <w:tc>
          <w:tcPr>
            <w:tcW w:w="1410" w:type="dxa"/>
          </w:tcPr>
          <w:p w14:paraId="31BF2FF1" w14:textId="77777777" w:rsidR="002D4AAF" w:rsidRPr="00212775" w:rsidRDefault="002D4AAF" w:rsidP="00EE4D6F">
            <w:pPr>
              <w:pStyle w:val="BodyTextIndent3"/>
              <w:ind w:left="0"/>
              <w:rPr>
                <w:b w:val="0"/>
                <w:bCs/>
                <w:sz w:val="22"/>
                <w:szCs w:val="18"/>
              </w:rPr>
            </w:pPr>
          </w:p>
        </w:tc>
      </w:tr>
      <w:tr w:rsidR="002D4AAF" w14:paraId="5DCBD7AE" w14:textId="77777777" w:rsidTr="00C477C4">
        <w:trPr>
          <w:trHeight w:val="675"/>
        </w:trPr>
        <w:tc>
          <w:tcPr>
            <w:tcW w:w="7198" w:type="dxa"/>
          </w:tcPr>
          <w:p w14:paraId="01B51F81" w14:textId="21B977F5" w:rsidR="002D4AAF" w:rsidRPr="00212775" w:rsidRDefault="00D0565E" w:rsidP="006F59EE">
            <w:pPr>
              <w:pStyle w:val="BodyTextIndent3"/>
              <w:spacing w:before="100" w:beforeAutospacing="1" w:after="100" w:afterAutospacing="1"/>
              <w:ind w:left="0"/>
              <w:rPr>
                <w:b w:val="0"/>
                <w:bCs/>
                <w:sz w:val="22"/>
                <w:szCs w:val="18"/>
              </w:rPr>
            </w:pPr>
            <w:r w:rsidRPr="0003486F">
              <w:rPr>
                <w:b w:val="0"/>
                <w:sz w:val="22"/>
                <w:szCs w:val="22"/>
              </w:rPr>
              <w:t xml:space="preserve">Creative, innovative and proactive approach to </w:t>
            </w:r>
            <w:proofErr w:type="spellStart"/>
            <w:r w:rsidRPr="0003486F">
              <w:rPr>
                <w:b w:val="0"/>
                <w:sz w:val="22"/>
                <w:szCs w:val="22"/>
              </w:rPr>
              <w:t>recognising</w:t>
            </w:r>
            <w:proofErr w:type="spellEnd"/>
            <w:r w:rsidRPr="0003486F">
              <w:rPr>
                <w:b w:val="0"/>
                <w:sz w:val="22"/>
                <w:szCs w:val="22"/>
              </w:rPr>
              <w:t xml:space="preserve"> and solving problems.</w:t>
            </w:r>
          </w:p>
        </w:tc>
        <w:tc>
          <w:tcPr>
            <w:tcW w:w="1276" w:type="dxa"/>
          </w:tcPr>
          <w:p w14:paraId="768C54C0" w14:textId="608FB750" w:rsidR="006F59EE" w:rsidRPr="0086041F" w:rsidRDefault="00F44820" w:rsidP="00C477C4">
            <w:pPr>
              <w:pStyle w:val="BodyTextIndent3"/>
              <w:ind w:left="0"/>
              <w:jc w:val="center"/>
              <w:rPr>
                <w:sz w:val="22"/>
                <w:szCs w:val="18"/>
              </w:rPr>
            </w:pPr>
            <w:r w:rsidRPr="0086041F">
              <w:rPr>
                <w:sz w:val="22"/>
                <w:szCs w:val="18"/>
              </w:rPr>
              <w:t>E</w:t>
            </w:r>
          </w:p>
          <w:p w14:paraId="1C863F5A" w14:textId="553893D6" w:rsidR="006F59EE" w:rsidRPr="0086041F" w:rsidRDefault="006F59EE" w:rsidP="00C477C4">
            <w:pPr>
              <w:pStyle w:val="BodyTextIndent3"/>
              <w:ind w:left="0"/>
              <w:jc w:val="center"/>
              <w:rPr>
                <w:sz w:val="22"/>
                <w:szCs w:val="18"/>
              </w:rPr>
            </w:pPr>
          </w:p>
        </w:tc>
        <w:tc>
          <w:tcPr>
            <w:tcW w:w="1410" w:type="dxa"/>
          </w:tcPr>
          <w:p w14:paraId="65392EF8" w14:textId="77777777" w:rsidR="002D4AAF" w:rsidRPr="00212775" w:rsidRDefault="002D4AAF" w:rsidP="00EE4D6F">
            <w:pPr>
              <w:pStyle w:val="BodyTextIndent3"/>
              <w:ind w:left="0"/>
              <w:rPr>
                <w:b w:val="0"/>
                <w:bCs/>
                <w:sz w:val="22"/>
                <w:szCs w:val="18"/>
              </w:rPr>
            </w:pPr>
          </w:p>
        </w:tc>
      </w:tr>
      <w:tr w:rsidR="00D0565E" w14:paraId="54AD2A29" w14:textId="77777777" w:rsidTr="00C477C4">
        <w:trPr>
          <w:trHeight w:val="996"/>
        </w:trPr>
        <w:tc>
          <w:tcPr>
            <w:tcW w:w="7198" w:type="dxa"/>
          </w:tcPr>
          <w:p w14:paraId="74AE15B1" w14:textId="50F7E0ED" w:rsidR="006F59EE" w:rsidRPr="0003486F" w:rsidRDefault="00D0565E" w:rsidP="006F59EE">
            <w:pPr>
              <w:pStyle w:val="BodyTextIndent3"/>
              <w:spacing w:before="100" w:beforeAutospacing="1" w:after="100" w:afterAutospacing="1"/>
              <w:ind w:left="0"/>
              <w:rPr>
                <w:b w:val="0"/>
                <w:sz w:val="22"/>
                <w:szCs w:val="22"/>
              </w:rPr>
            </w:pPr>
            <w:r w:rsidRPr="0003486F">
              <w:rPr>
                <w:b w:val="0"/>
                <w:sz w:val="22"/>
                <w:szCs w:val="22"/>
              </w:rPr>
              <w:t xml:space="preserve">Excellent communication </w:t>
            </w:r>
            <w:r w:rsidR="003245C1" w:rsidRPr="00C477C4">
              <w:rPr>
                <w:b w:val="0"/>
                <w:sz w:val="22"/>
                <w:szCs w:val="22"/>
              </w:rPr>
              <w:t xml:space="preserve">and presentation </w:t>
            </w:r>
            <w:r w:rsidRPr="0003486F">
              <w:rPr>
                <w:b w:val="0"/>
                <w:sz w:val="22"/>
                <w:szCs w:val="22"/>
              </w:rPr>
              <w:t>skills</w:t>
            </w:r>
            <w:r>
              <w:rPr>
                <w:b w:val="0"/>
                <w:sz w:val="22"/>
                <w:szCs w:val="22"/>
              </w:rPr>
              <w:t xml:space="preserve"> and ability to communicate effectively with colleagues, </w:t>
            </w:r>
            <w:proofErr w:type="spellStart"/>
            <w:r>
              <w:rPr>
                <w:b w:val="0"/>
                <w:sz w:val="22"/>
                <w:szCs w:val="22"/>
              </w:rPr>
              <w:t>Councillors</w:t>
            </w:r>
            <w:proofErr w:type="spellEnd"/>
            <w:r w:rsidR="00C618D4">
              <w:rPr>
                <w:b w:val="0"/>
                <w:sz w:val="22"/>
                <w:szCs w:val="22"/>
              </w:rPr>
              <w:t>,</w:t>
            </w:r>
            <w:r>
              <w:rPr>
                <w:b w:val="0"/>
                <w:sz w:val="22"/>
                <w:szCs w:val="22"/>
              </w:rPr>
              <w:t xml:space="preserve"> staff and customers both verbally and in writin</w:t>
            </w:r>
            <w:r w:rsidR="006F59EE">
              <w:rPr>
                <w:b w:val="0"/>
                <w:sz w:val="22"/>
                <w:szCs w:val="22"/>
              </w:rPr>
              <w:t>g</w:t>
            </w:r>
          </w:p>
        </w:tc>
        <w:tc>
          <w:tcPr>
            <w:tcW w:w="1276" w:type="dxa"/>
          </w:tcPr>
          <w:p w14:paraId="2E5EC785" w14:textId="175257F0" w:rsidR="006F59EE" w:rsidRPr="0086041F" w:rsidRDefault="00F44820" w:rsidP="00C477C4">
            <w:pPr>
              <w:pStyle w:val="BodyTextIndent3"/>
              <w:ind w:left="0"/>
              <w:jc w:val="center"/>
              <w:rPr>
                <w:sz w:val="22"/>
                <w:szCs w:val="18"/>
              </w:rPr>
            </w:pPr>
            <w:r w:rsidRPr="0086041F">
              <w:rPr>
                <w:sz w:val="22"/>
                <w:szCs w:val="18"/>
              </w:rPr>
              <w:t>E</w:t>
            </w:r>
          </w:p>
          <w:p w14:paraId="2B2F37AA" w14:textId="77777777" w:rsidR="006F59EE" w:rsidRPr="0086041F" w:rsidRDefault="006F59EE" w:rsidP="00C477C4">
            <w:pPr>
              <w:pStyle w:val="BodyTextIndent3"/>
              <w:ind w:left="0"/>
              <w:jc w:val="center"/>
              <w:rPr>
                <w:sz w:val="22"/>
                <w:szCs w:val="18"/>
              </w:rPr>
            </w:pPr>
          </w:p>
          <w:p w14:paraId="55831033" w14:textId="0519005A" w:rsidR="006F59EE" w:rsidRPr="0086041F" w:rsidRDefault="006F59EE" w:rsidP="00C477C4">
            <w:pPr>
              <w:pStyle w:val="BodyTextIndent3"/>
              <w:ind w:left="0"/>
              <w:jc w:val="center"/>
              <w:rPr>
                <w:sz w:val="22"/>
                <w:szCs w:val="18"/>
              </w:rPr>
            </w:pPr>
          </w:p>
        </w:tc>
        <w:tc>
          <w:tcPr>
            <w:tcW w:w="1410" w:type="dxa"/>
          </w:tcPr>
          <w:p w14:paraId="201159C2" w14:textId="77777777" w:rsidR="00D0565E" w:rsidRPr="00212775" w:rsidRDefault="00D0565E" w:rsidP="00EE4D6F">
            <w:pPr>
              <w:pStyle w:val="BodyTextIndent3"/>
              <w:ind w:left="0"/>
              <w:rPr>
                <w:b w:val="0"/>
                <w:bCs/>
                <w:sz w:val="22"/>
                <w:szCs w:val="18"/>
              </w:rPr>
            </w:pPr>
          </w:p>
        </w:tc>
      </w:tr>
      <w:tr w:rsidR="00D0565E" w14:paraId="1CD47502" w14:textId="77777777" w:rsidTr="00C477C4">
        <w:trPr>
          <w:trHeight w:val="698"/>
        </w:trPr>
        <w:tc>
          <w:tcPr>
            <w:tcW w:w="7198" w:type="dxa"/>
          </w:tcPr>
          <w:p w14:paraId="234F3D1A" w14:textId="572E5584" w:rsidR="00D0565E" w:rsidRPr="0003486F" w:rsidRDefault="00647E23" w:rsidP="006F59EE">
            <w:pPr>
              <w:pStyle w:val="BodyTextIndent3"/>
              <w:spacing w:before="100" w:beforeAutospacing="1" w:after="100" w:afterAutospacing="1"/>
              <w:ind w:left="0"/>
              <w:rPr>
                <w:b w:val="0"/>
                <w:sz w:val="22"/>
                <w:szCs w:val="22"/>
              </w:rPr>
            </w:pPr>
            <w:r>
              <w:rPr>
                <w:b w:val="0"/>
                <w:sz w:val="22"/>
                <w:szCs w:val="22"/>
              </w:rPr>
              <w:t>Project management skills and a</w:t>
            </w:r>
            <w:r w:rsidR="00D0565E">
              <w:rPr>
                <w:b w:val="0"/>
                <w:sz w:val="22"/>
                <w:szCs w:val="22"/>
              </w:rPr>
              <w:t>bility to lead and manage a variety of complex multi-agency projects</w:t>
            </w:r>
          </w:p>
        </w:tc>
        <w:tc>
          <w:tcPr>
            <w:tcW w:w="1276" w:type="dxa"/>
          </w:tcPr>
          <w:p w14:paraId="19CEE0BD" w14:textId="38A3946A" w:rsidR="00D0565E" w:rsidRPr="0086041F" w:rsidRDefault="00F44820" w:rsidP="00C477C4">
            <w:pPr>
              <w:pStyle w:val="BodyTextIndent3"/>
              <w:ind w:left="0"/>
              <w:jc w:val="center"/>
              <w:rPr>
                <w:sz w:val="22"/>
                <w:szCs w:val="18"/>
              </w:rPr>
            </w:pPr>
            <w:r w:rsidRPr="0086041F">
              <w:rPr>
                <w:sz w:val="22"/>
                <w:szCs w:val="18"/>
              </w:rPr>
              <w:t>E</w:t>
            </w:r>
          </w:p>
          <w:p w14:paraId="31E7D27B" w14:textId="74C7387C" w:rsidR="006F59EE" w:rsidRPr="0086041F" w:rsidRDefault="006F59EE" w:rsidP="00C477C4">
            <w:pPr>
              <w:pStyle w:val="BodyTextIndent3"/>
              <w:ind w:left="0"/>
              <w:jc w:val="center"/>
              <w:rPr>
                <w:sz w:val="22"/>
                <w:szCs w:val="18"/>
              </w:rPr>
            </w:pPr>
          </w:p>
        </w:tc>
        <w:tc>
          <w:tcPr>
            <w:tcW w:w="1410" w:type="dxa"/>
          </w:tcPr>
          <w:p w14:paraId="25828FD4" w14:textId="77777777" w:rsidR="00D0565E" w:rsidRPr="00212775" w:rsidRDefault="00D0565E" w:rsidP="00EE4D6F">
            <w:pPr>
              <w:pStyle w:val="BodyTextIndent3"/>
              <w:ind w:left="0"/>
              <w:rPr>
                <w:b w:val="0"/>
                <w:bCs/>
                <w:sz w:val="22"/>
                <w:szCs w:val="18"/>
              </w:rPr>
            </w:pPr>
          </w:p>
        </w:tc>
      </w:tr>
      <w:tr w:rsidR="00D0565E" w14:paraId="3C7588E8" w14:textId="77777777" w:rsidTr="00C477C4">
        <w:trPr>
          <w:trHeight w:val="694"/>
        </w:trPr>
        <w:tc>
          <w:tcPr>
            <w:tcW w:w="7198" w:type="dxa"/>
          </w:tcPr>
          <w:p w14:paraId="618A43E1" w14:textId="423D6AA5" w:rsidR="00D0565E" w:rsidRPr="0003486F" w:rsidRDefault="00ED3784" w:rsidP="006F59EE">
            <w:pPr>
              <w:pStyle w:val="BodyTextIndent3"/>
              <w:spacing w:before="100" w:beforeAutospacing="1" w:after="100" w:afterAutospacing="1"/>
              <w:ind w:left="0"/>
              <w:rPr>
                <w:b w:val="0"/>
                <w:sz w:val="22"/>
                <w:szCs w:val="22"/>
              </w:rPr>
            </w:pPr>
            <w:r>
              <w:rPr>
                <w:b w:val="0"/>
                <w:sz w:val="22"/>
                <w:szCs w:val="22"/>
              </w:rPr>
              <w:t>Focused</w:t>
            </w:r>
            <w:r w:rsidR="00D0565E">
              <w:rPr>
                <w:b w:val="0"/>
                <w:sz w:val="22"/>
                <w:szCs w:val="22"/>
              </w:rPr>
              <w:t xml:space="preserve"> on customer requirements and shows demonstrable performance management experience</w:t>
            </w:r>
          </w:p>
        </w:tc>
        <w:tc>
          <w:tcPr>
            <w:tcW w:w="1276" w:type="dxa"/>
          </w:tcPr>
          <w:p w14:paraId="7EF2F3E0" w14:textId="5D48D47E" w:rsidR="006F59EE" w:rsidRPr="0086041F" w:rsidRDefault="00F44820" w:rsidP="00C477C4">
            <w:pPr>
              <w:pStyle w:val="BodyTextIndent3"/>
              <w:ind w:left="0"/>
              <w:jc w:val="center"/>
              <w:rPr>
                <w:sz w:val="22"/>
                <w:szCs w:val="18"/>
              </w:rPr>
            </w:pPr>
            <w:r w:rsidRPr="0086041F">
              <w:rPr>
                <w:sz w:val="22"/>
                <w:szCs w:val="18"/>
              </w:rPr>
              <w:t>E</w:t>
            </w:r>
          </w:p>
          <w:p w14:paraId="105B06DA" w14:textId="68CC4153" w:rsidR="006F59EE" w:rsidRPr="0086041F" w:rsidRDefault="006F59EE" w:rsidP="00C477C4">
            <w:pPr>
              <w:pStyle w:val="BodyTextIndent3"/>
              <w:ind w:left="0"/>
              <w:jc w:val="center"/>
              <w:rPr>
                <w:sz w:val="22"/>
                <w:szCs w:val="18"/>
              </w:rPr>
            </w:pPr>
          </w:p>
        </w:tc>
        <w:tc>
          <w:tcPr>
            <w:tcW w:w="1410" w:type="dxa"/>
          </w:tcPr>
          <w:p w14:paraId="0F229331" w14:textId="77777777" w:rsidR="00D0565E" w:rsidRPr="00212775" w:rsidRDefault="00D0565E" w:rsidP="00EE4D6F">
            <w:pPr>
              <w:pStyle w:val="BodyTextIndent3"/>
              <w:ind w:left="0"/>
              <w:rPr>
                <w:b w:val="0"/>
                <w:bCs/>
                <w:sz w:val="22"/>
                <w:szCs w:val="18"/>
              </w:rPr>
            </w:pPr>
          </w:p>
        </w:tc>
      </w:tr>
      <w:tr w:rsidR="00D0565E" w14:paraId="1B2F0730" w14:textId="77777777" w:rsidTr="03BEA857">
        <w:tc>
          <w:tcPr>
            <w:tcW w:w="7198" w:type="dxa"/>
          </w:tcPr>
          <w:p w14:paraId="3C0CF174" w14:textId="4982D9B3" w:rsidR="00D0565E" w:rsidRDefault="00D0565E" w:rsidP="006F59EE">
            <w:pPr>
              <w:pStyle w:val="BodyTextIndent3"/>
              <w:spacing w:before="100" w:beforeAutospacing="1" w:after="100" w:afterAutospacing="1"/>
              <w:ind w:left="0"/>
              <w:rPr>
                <w:b w:val="0"/>
                <w:sz w:val="22"/>
                <w:szCs w:val="22"/>
              </w:rPr>
            </w:pPr>
            <w:r>
              <w:rPr>
                <w:b w:val="0"/>
                <w:sz w:val="22"/>
                <w:szCs w:val="22"/>
              </w:rPr>
              <w:t>Ability to lead and work as part of a team as well as on own initiative</w:t>
            </w:r>
          </w:p>
        </w:tc>
        <w:tc>
          <w:tcPr>
            <w:tcW w:w="1276" w:type="dxa"/>
          </w:tcPr>
          <w:p w14:paraId="1807D12E" w14:textId="59CF3F54" w:rsidR="00D0565E" w:rsidRPr="0086041F" w:rsidRDefault="00F44820" w:rsidP="00C477C4">
            <w:pPr>
              <w:pStyle w:val="BodyTextIndent3"/>
              <w:ind w:left="0"/>
              <w:jc w:val="center"/>
              <w:rPr>
                <w:sz w:val="22"/>
                <w:szCs w:val="18"/>
              </w:rPr>
            </w:pPr>
            <w:r w:rsidRPr="0086041F">
              <w:rPr>
                <w:sz w:val="22"/>
                <w:szCs w:val="18"/>
              </w:rPr>
              <w:t>E</w:t>
            </w:r>
          </w:p>
          <w:p w14:paraId="5797CE4C" w14:textId="3BE695A6" w:rsidR="006F59EE" w:rsidRPr="0086041F" w:rsidRDefault="006F59EE" w:rsidP="00C477C4">
            <w:pPr>
              <w:pStyle w:val="BodyTextIndent3"/>
              <w:ind w:left="0"/>
              <w:jc w:val="center"/>
              <w:rPr>
                <w:sz w:val="22"/>
                <w:szCs w:val="18"/>
              </w:rPr>
            </w:pPr>
          </w:p>
        </w:tc>
        <w:tc>
          <w:tcPr>
            <w:tcW w:w="1410" w:type="dxa"/>
          </w:tcPr>
          <w:p w14:paraId="75D22DAC" w14:textId="77777777" w:rsidR="00D0565E" w:rsidRPr="00212775" w:rsidRDefault="00D0565E" w:rsidP="00EE4D6F">
            <w:pPr>
              <w:pStyle w:val="BodyTextIndent3"/>
              <w:ind w:left="0"/>
              <w:rPr>
                <w:b w:val="0"/>
                <w:bCs/>
                <w:sz w:val="22"/>
                <w:szCs w:val="18"/>
              </w:rPr>
            </w:pPr>
          </w:p>
        </w:tc>
      </w:tr>
      <w:tr w:rsidR="00D0565E" w14:paraId="57C751BA" w14:textId="77777777" w:rsidTr="00C477C4">
        <w:trPr>
          <w:trHeight w:val="471"/>
        </w:trPr>
        <w:tc>
          <w:tcPr>
            <w:tcW w:w="7198" w:type="dxa"/>
          </w:tcPr>
          <w:p w14:paraId="34BEA4A3" w14:textId="657A36E7" w:rsidR="006F59EE" w:rsidRDefault="00D0565E" w:rsidP="006F59EE">
            <w:pPr>
              <w:pStyle w:val="BodyTextIndent3"/>
              <w:spacing w:before="100" w:beforeAutospacing="1" w:after="100" w:afterAutospacing="1"/>
              <w:ind w:left="0"/>
              <w:rPr>
                <w:b w:val="0"/>
                <w:sz w:val="22"/>
                <w:szCs w:val="22"/>
              </w:rPr>
            </w:pPr>
            <w:r>
              <w:rPr>
                <w:b w:val="0"/>
                <w:sz w:val="22"/>
                <w:szCs w:val="22"/>
              </w:rPr>
              <w:t>Ability to develop and motivate a diverse group of staff</w:t>
            </w:r>
          </w:p>
        </w:tc>
        <w:tc>
          <w:tcPr>
            <w:tcW w:w="1276" w:type="dxa"/>
          </w:tcPr>
          <w:p w14:paraId="10BEDE94" w14:textId="402DDBFD" w:rsidR="006F59EE" w:rsidRPr="0086041F" w:rsidRDefault="00F44820" w:rsidP="00C477C4">
            <w:pPr>
              <w:pStyle w:val="BodyTextIndent3"/>
              <w:ind w:left="0"/>
              <w:jc w:val="center"/>
              <w:rPr>
                <w:sz w:val="22"/>
                <w:szCs w:val="18"/>
              </w:rPr>
            </w:pPr>
            <w:r w:rsidRPr="0086041F">
              <w:rPr>
                <w:sz w:val="22"/>
                <w:szCs w:val="18"/>
              </w:rPr>
              <w:t>E</w:t>
            </w:r>
          </w:p>
        </w:tc>
        <w:tc>
          <w:tcPr>
            <w:tcW w:w="1410" w:type="dxa"/>
          </w:tcPr>
          <w:p w14:paraId="056D93AF" w14:textId="77777777" w:rsidR="00D0565E" w:rsidRPr="00212775" w:rsidRDefault="00D0565E" w:rsidP="00EE4D6F">
            <w:pPr>
              <w:pStyle w:val="BodyTextIndent3"/>
              <w:ind w:left="0"/>
              <w:rPr>
                <w:b w:val="0"/>
                <w:bCs/>
                <w:sz w:val="22"/>
                <w:szCs w:val="18"/>
              </w:rPr>
            </w:pPr>
          </w:p>
        </w:tc>
      </w:tr>
      <w:tr w:rsidR="00D0565E" w14:paraId="53D0E3BA" w14:textId="77777777" w:rsidTr="03BEA857">
        <w:tc>
          <w:tcPr>
            <w:tcW w:w="7198" w:type="dxa"/>
          </w:tcPr>
          <w:p w14:paraId="1E1FA378" w14:textId="3E9E556B" w:rsidR="006F59EE" w:rsidRPr="006F59EE" w:rsidRDefault="00D0565E" w:rsidP="00D0565E">
            <w:pPr>
              <w:pStyle w:val="BodyTextIndent3"/>
              <w:spacing w:before="100" w:beforeAutospacing="1" w:after="100" w:afterAutospacing="1"/>
              <w:ind w:left="0"/>
              <w:rPr>
                <w:rFonts w:cs="Arial"/>
                <w:b w:val="0"/>
                <w:bCs/>
                <w:sz w:val="22"/>
              </w:rPr>
            </w:pPr>
            <w:r w:rsidRPr="005457F1">
              <w:rPr>
                <w:rFonts w:cs="Arial"/>
                <w:b w:val="0"/>
                <w:bCs/>
                <w:sz w:val="22"/>
              </w:rPr>
              <w:t>Detailed knowledge of legislation and codes of practice as they apply to planning policy</w:t>
            </w:r>
          </w:p>
        </w:tc>
        <w:tc>
          <w:tcPr>
            <w:tcW w:w="1276" w:type="dxa"/>
          </w:tcPr>
          <w:p w14:paraId="1AA8BAF3" w14:textId="2A6753F9" w:rsidR="006F59EE" w:rsidRPr="0086041F" w:rsidRDefault="00F44820" w:rsidP="00C477C4">
            <w:pPr>
              <w:pStyle w:val="BodyTextIndent3"/>
              <w:ind w:left="0"/>
              <w:jc w:val="center"/>
              <w:rPr>
                <w:sz w:val="22"/>
                <w:szCs w:val="18"/>
              </w:rPr>
            </w:pPr>
            <w:r w:rsidRPr="0086041F">
              <w:rPr>
                <w:sz w:val="22"/>
                <w:szCs w:val="18"/>
              </w:rPr>
              <w:t>E</w:t>
            </w:r>
          </w:p>
          <w:p w14:paraId="3ECEE851" w14:textId="4C3B513F" w:rsidR="006F59EE" w:rsidRPr="0086041F" w:rsidRDefault="006F59EE" w:rsidP="00C477C4">
            <w:pPr>
              <w:pStyle w:val="BodyTextIndent3"/>
              <w:ind w:left="0"/>
              <w:jc w:val="center"/>
              <w:rPr>
                <w:sz w:val="22"/>
                <w:szCs w:val="18"/>
              </w:rPr>
            </w:pPr>
          </w:p>
        </w:tc>
        <w:tc>
          <w:tcPr>
            <w:tcW w:w="1410" w:type="dxa"/>
          </w:tcPr>
          <w:p w14:paraId="22B34E55" w14:textId="77777777" w:rsidR="00D0565E" w:rsidRPr="00212775" w:rsidRDefault="00D0565E" w:rsidP="00EE4D6F">
            <w:pPr>
              <w:pStyle w:val="BodyTextIndent3"/>
              <w:ind w:left="0"/>
              <w:rPr>
                <w:b w:val="0"/>
                <w:bCs/>
                <w:sz w:val="22"/>
                <w:szCs w:val="18"/>
              </w:rPr>
            </w:pPr>
          </w:p>
        </w:tc>
      </w:tr>
    </w:tbl>
    <w:p w14:paraId="171FDC29" w14:textId="77777777" w:rsidR="002D4AAF" w:rsidRDefault="002D4AAF" w:rsidP="002D4AAF">
      <w:pPr>
        <w:pStyle w:val="BodyTextIndent3"/>
        <w:ind w:left="0"/>
        <w:rPr>
          <w:sz w:val="24"/>
        </w:rPr>
      </w:pPr>
    </w:p>
    <w:p w14:paraId="17A4D160" w14:textId="77777777" w:rsidR="00C477C4" w:rsidRDefault="00C477C4" w:rsidP="002D4AAF">
      <w:pPr>
        <w:pStyle w:val="BodyTextIndent3"/>
        <w:ind w:left="0"/>
        <w:rPr>
          <w:sz w:val="24"/>
        </w:rPr>
      </w:pPr>
    </w:p>
    <w:tbl>
      <w:tblPr>
        <w:tblStyle w:val="TableGrid"/>
        <w:tblW w:w="9918" w:type="dxa"/>
        <w:tblLook w:val="04A0" w:firstRow="1" w:lastRow="0" w:firstColumn="1" w:lastColumn="0" w:noHBand="0" w:noVBand="1"/>
      </w:tblPr>
      <w:tblGrid>
        <w:gridCol w:w="7225"/>
        <w:gridCol w:w="1275"/>
        <w:gridCol w:w="1418"/>
      </w:tblGrid>
      <w:tr w:rsidR="03BEA857" w14:paraId="236B24AF" w14:textId="77777777" w:rsidTr="00212775">
        <w:tc>
          <w:tcPr>
            <w:tcW w:w="7225" w:type="dxa"/>
            <w:shd w:val="clear" w:color="auto" w:fill="DBE5F1" w:themeFill="accent1" w:themeFillTint="33"/>
          </w:tcPr>
          <w:p w14:paraId="32690572" w14:textId="77777777" w:rsidR="4BF6B2B0" w:rsidRPr="00212775" w:rsidRDefault="4BF6B2B0" w:rsidP="03BEA857">
            <w:pPr>
              <w:pStyle w:val="BodyTextIndent3"/>
              <w:ind w:left="0"/>
              <w:rPr>
                <w:sz w:val="22"/>
                <w:szCs w:val="22"/>
              </w:rPr>
            </w:pPr>
            <w:proofErr w:type="spellStart"/>
            <w:r w:rsidRPr="00212775">
              <w:rPr>
                <w:sz w:val="22"/>
                <w:szCs w:val="22"/>
              </w:rPr>
              <w:lastRenderedPageBreak/>
              <w:t>Behaviours</w:t>
            </w:r>
            <w:proofErr w:type="spellEnd"/>
          </w:p>
          <w:p w14:paraId="523E49C4" w14:textId="37DCF328" w:rsidR="00212775" w:rsidRPr="00212775" w:rsidRDefault="00212775" w:rsidP="03BEA857">
            <w:pPr>
              <w:pStyle w:val="BodyTextIndent3"/>
              <w:ind w:left="0"/>
              <w:rPr>
                <w:sz w:val="22"/>
                <w:szCs w:val="22"/>
              </w:rPr>
            </w:pPr>
          </w:p>
        </w:tc>
        <w:tc>
          <w:tcPr>
            <w:tcW w:w="1275" w:type="dxa"/>
            <w:shd w:val="clear" w:color="auto" w:fill="DBE5F1" w:themeFill="accent1" w:themeFillTint="33"/>
          </w:tcPr>
          <w:p w14:paraId="26C06CC5" w14:textId="77777777" w:rsidR="03BEA857" w:rsidRPr="00212775" w:rsidRDefault="03BEA857" w:rsidP="03BEA857">
            <w:pPr>
              <w:pStyle w:val="BodyTextIndent3"/>
              <w:ind w:left="0"/>
              <w:rPr>
                <w:sz w:val="22"/>
                <w:szCs w:val="22"/>
              </w:rPr>
            </w:pPr>
            <w:r w:rsidRPr="00212775">
              <w:rPr>
                <w:sz w:val="22"/>
                <w:szCs w:val="22"/>
              </w:rPr>
              <w:t>Essential</w:t>
            </w:r>
          </w:p>
        </w:tc>
        <w:tc>
          <w:tcPr>
            <w:tcW w:w="1418" w:type="dxa"/>
            <w:shd w:val="clear" w:color="auto" w:fill="DBE5F1" w:themeFill="accent1" w:themeFillTint="33"/>
          </w:tcPr>
          <w:p w14:paraId="404425F9" w14:textId="77777777" w:rsidR="03BEA857" w:rsidRPr="00212775" w:rsidRDefault="03BEA857" w:rsidP="03BEA857">
            <w:pPr>
              <w:pStyle w:val="BodyTextIndent3"/>
              <w:ind w:left="0"/>
              <w:rPr>
                <w:sz w:val="22"/>
                <w:szCs w:val="22"/>
              </w:rPr>
            </w:pPr>
            <w:r w:rsidRPr="00212775">
              <w:rPr>
                <w:sz w:val="22"/>
                <w:szCs w:val="22"/>
              </w:rPr>
              <w:t>Desirable</w:t>
            </w:r>
          </w:p>
        </w:tc>
      </w:tr>
      <w:tr w:rsidR="03BEA857" w14:paraId="562C498F" w14:textId="77777777" w:rsidTr="00C477C4">
        <w:trPr>
          <w:trHeight w:val="485"/>
        </w:trPr>
        <w:tc>
          <w:tcPr>
            <w:tcW w:w="7225" w:type="dxa"/>
          </w:tcPr>
          <w:p w14:paraId="50BBBC0A" w14:textId="0E02AA80" w:rsidR="03BEA857" w:rsidRPr="00212775" w:rsidRDefault="00730564" w:rsidP="006F59EE">
            <w:pPr>
              <w:spacing w:before="100" w:beforeAutospacing="1" w:after="100" w:afterAutospacing="1"/>
              <w:rPr>
                <w:b/>
                <w:bCs/>
                <w:sz w:val="22"/>
                <w:szCs w:val="22"/>
              </w:rPr>
            </w:pPr>
            <w:r>
              <w:rPr>
                <w:rFonts w:ascii="Arial" w:hAnsi="Arial" w:cs="Arial"/>
                <w:sz w:val="22"/>
              </w:rPr>
              <w:t>Strong team player</w:t>
            </w:r>
            <w:r w:rsidR="008F0C98" w:rsidRPr="00F64F88">
              <w:rPr>
                <w:rFonts w:ascii="Arial" w:hAnsi="Arial" w:cs="Arial"/>
                <w:sz w:val="22"/>
                <w:u w:val="single"/>
              </w:rPr>
              <w:t xml:space="preserve"> </w:t>
            </w:r>
          </w:p>
        </w:tc>
        <w:tc>
          <w:tcPr>
            <w:tcW w:w="1275" w:type="dxa"/>
          </w:tcPr>
          <w:p w14:paraId="51FA366A" w14:textId="6DE66E6F" w:rsidR="006F59EE" w:rsidRPr="0086041F" w:rsidRDefault="00F44820" w:rsidP="00C477C4">
            <w:pPr>
              <w:pStyle w:val="BodyTextIndent3"/>
              <w:ind w:left="0"/>
              <w:jc w:val="center"/>
              <w:rPr>
                <w:sz w:val="22"/>
                <w:szCs w:val="22"/>
              </w:rPr>
            </w:pPr>
            <w:r w:rsidRPr="0086041F">
              <w:rPr>
                <w:sz w:val="22"/>
                <w:szCs w:val="22"/>
              </w:rPr>
              <w:t>E</w:t>
            </w:r>
          </w:p>
        </w:tc>
        <w:tc>
          <w:tcPr>
            <w:tcW w:w="1418" w:type="dxa"/>
          </w:tcPr>
          <w:p w14:paraId="67B1B053" w14:textId="77777777" w:rsidR="03BEA857" w:rsidRPr="00212775" w:rsidRDefault="03BEA857" w:rsidP="03BEA857">
            <w:pPr>
              <w:pStyle w:val="BodyTextIndent3"/>
              <w:ind w:left="0"/>
              <w:rPr>
                <w:b w:val="0"/>
                <w:bCs/>
                <w:sz w:val="22"/>
                <w:szCs w:val="22"/>
              </w:rPr>
            </w:pPr>
          </w:p>
        </w:tc>
      </w:tr>
      <w:tr w:rsidR="00DF6D2A" w14:paraId="673B99D7" w14:textId="77777777" w:rsidTr="00C477C4">
        <w:trPr>
          <w:trHeight w:val="973"/>
        </w:trPr>
        <w:tc>
          <w:tcPr>
            <w:tcW w:w="7225" w:type="dxa"/>
          </w:tcPr>
          <w:p w14:paraId="6C5AD5E0" w14:textId="10263E0B" w:rsidR="00DF6D2A" w:rsidRPr="00C477C4" w:rsidRDefault="002D1C44" w:rsidP="006F59EE">
            <w:pPr>
              <w:spacing w:before="100" w:beforeAutospacing="1" w:after="100" w:afterAutospacing="1"/>
              <w:rPr>
                <w:rFonts w:ascii="Arial" w:hAnsi="Arial" w:cs="Arial"/>
                <w:sz w:val="22"/>
              </w:rPr>
            </w:pPr>
            <w:r w:rsidRPr="00C477C4">
              <w:rPr>
                <w:rFonts w:ascii="Arial" w:hAnsi="Arial"/>
                <w:sz w:val="22"/>
                <w:szCs w:val="22"/>
              </w:rPr>
              <w:t>W</w:t>
            </w:r>
            <w:r w:rsidR="00DF6D2A" w:rsidRPr="00C477C4">
              <w:rPr>
                <w:rFonts w:ascii="Arial" w:hAnsi="Arial"/>
                <w:sz w:val="22"/>
                <w:szCs w:val="22"/>
              </w:rPr>
              <w:t xml:space="preserve">orking with the Director of Planning and </w:t>
            </w:r>
            <w:proofErr w:type="gramStart"/>
            <w:r w:rsidR="00DF6D2A" w:rsidRPr="00C477C4">
              <w:rPr>
                <w:rFonts w:ascii="Arial" w:hAnsi="Arial"/>
                <w:sz w:val="22"/>
                <w:szCs w:val="22"/>
              </w:rPr>
              <w:t>Infrastructure,</w:t>
            </w:r>
            <w:r w:rsidR="00C477C4">
              <w:rPr>
                <w:rFonts w:ascii="Arial" w:hAnsi="Arial"/>
                <w:sz w:val="22"/>
                <w:szCs w:val="22"/>
              </w:rPr>
              <w:t xml:space="preserve"> </w:t>
            </w:r>
            <w:r w:rsidR="00DF6D2A" w:rsidRPr="00C477C4">
              <w:rPr>
                <w:rFonts w:ascii="Arial" w:hAnsi="Arial"/>
                <w:sz w:val="22"/>
                <w:szCs w:val="22"/>
              </w:rPr>
              <w:t>and</w:t>
            </w:r>
            <w:proofErr w:type="gramEnd"/>
            <w:r w:rsidR="00DF6D2A" w:rsidRPr="00C477C4">
              <w:rPr>
                <w:rFonts w:ascii="Arial" w:hAnsi="Arial"/>
                <w:sz w:val="22"/>
                <w:szCs w:val="22"/>
              </w:rPr>
              <w:t xml:space="preserve"> directing/motivating Senior Officers through encouragement and the provision of opportunities for widening experience.</w:t>
            </w:r>
          </w:p>
        </w:tc>
        <w:tc>
          <w:tcPr>
            <w:tcW w:w="1275" w:type="dxa"/>
          </w:tcPr>
          <w:p w14:paraId="73CBDC2C" w14:textId="5691BF19" w:rsidR="00DF6D2A" w:rsidRPr="0086041F" w:rsidRDefault="00F44820" w:rsidP="00C477C4">
            <w:pPr>
              <w:pStyle w:val="BodyTextIndent3"/>
              <w:ind w:left="0"/>
              <w:jc w:val="center"/>
              <w:rPr>
                <w:sz w:val="22"/>
                <w:szCs w:val="22"/>
              </w:rPr>
            </w:pPr>
            <w:r w:rsidRPr="0086041F">
              <w:rPr>
                <w:sz w:val="22"/>
                <w:szCs w:val="22"/>
              </w:rPr>
              <w:t>E</w:t>
            </w:r>
            <w:r w:rsidR="00C477C4" w:rsidRPr="0086041F">
              <w:rPr>
                <w:sz w:val="22"/>
                <w:szCs w:val="22"/>
              </w:rPr>
              <w:t xml:space="preserve"> </w:t>
            </w:r>
          </w:p>
        </w:tc>
        <w:tc>
          <w:tcPr>
            <w:tcW w:w="1418" w:type="dxa"/>
          </w:tcPr>
          <w:p w14:paraId="6ECA701A" w14:textId="77777777" w:rsidR="00DF6D2A" w:rsidRPr="00212775" w:rsidRDefault="00DF6D2A" w:rsidP="03BEA857">
            <w:pPr>
              <w:pStyle w:val="BodyTextIndent3"/>
              <w:ind w:left="0"/>
              <w:rPr>
                <w:b w:val="0"/>
                <w:bCs/>
                <w:sz w:val="22"/>
                <w:szCs w:val="22"/>
              </w:rPr>
            </w:pPr>
          </w:p>
        </w:tc>
      </w:tr>
      <w:tr w:rsidR="00DF6D2A" w14:paraId="11C8D07C" w14:textId="77777777" w:rsidTr="00C477C4">
        <w:trPr>
          <w:trHeight w:val="704"/>
        </w:trPr>
        <w:tc>
          <w:tcPr>
            <w:tcW w:w="7225" w:type="dxa"/>
          </w:tcPr>
          <w:p w14:paraId="6F7071D4" w14:textId="4911CB10" w:rsidR="00DF6D2A" w:rsidRPr="00C477C4" w:rsidRDefault="00266660" w:rsidP="006F59EE">
            <w:pPr>
              <w:spacing w:before="100" w:beforeAutospacing="1" w:after="100" w:afterAutospacing="1"/>
              <w:rPr>
                <w:rFonts w:ascii="Arial" w:hAnsi="Arial" w:cs="Arial"/>
                <w:sz w:val="22"/>
              </w:rPr>
            </w:pPr>
            <w:r w:rsidRPr="00C477C4">
              <w:rPr>
                <w:rFonts w:ascii="Arial" w:hAnsi="Arial"/>
                <w:sz w:val="22"/>
                <w:szCs w:val="22"/>
              </w:rPr>
              <w:t>Innovative and pro-active approach to recognising and solving problems.</w:t>
            </w:r>
          </w:p>
        </w:tc>
        <w:tc>
          <w:tcPr>
            <w:tcW w:w="1275" w:type="dxa"/>
          </w:tcPr>
          <w:p w14:paraId="47CBB598" w14:textId="7CC5E10C" w:rsidR="00DF6D2A" w:rsidRPr="0086041F" w:rsidRDefault="00F44820" w:rsidP="00C477C4">
            <w:pPr>
              <w:pStyle w:val="BodyTextIndent3"/>
              <w:ind w:left="0"/>
              <w:jc w:val="center"/>
              <w:rPr>
                <w:sz w:val="22"/>
                <w:szCs w:val="22"/>
              </w:rPr>
            </w:pPr>
            <w:r w:rsidRPr="0086041F">
              <w:rPr>
                <w:sz w:val="22"/>
                <w:szCs w:val="22"/>
              </w:rPr>
              <w:t>E</w:t>
            </w:r>
          </w:p>
        </w:tc>
        <w:tc>
          <w:tcPr>
            <w:tcW w:w="1418" w:type="dxa"/>
          </w:tcPr>
          <w:p w14:paraId="6D02717E" w14:textId="77777777" w:rsidR="00DF6D2A" w:rsidRPr="00212775" w:rsidRDefault="00DF6D2A" w:rsidP="03BEA857">
            <w:pPr>
              <w:pStyle w:val="BodyTextIndent3"/>
              <w:ind w:left="0"/>
              <w:rPr>
                <w:b w:val="0"/>
                <w:bCs/>
                <w:sz w:val="22"/>
                <w:szCs w:val="22"/>
              </w:rPr>
            </w:pPr>
          </w:p>
        </w:tc>
      </w:tr>
      <w:tr w:rsidR="03BEA857" w14:paraId="6558A0FE" w14:textId="77777777" w:rsidTr="00C477C4">
        <w:trPr>
          <w:trHeight w:val="403"/>
        </w:trPr>
        <w:tc>
          <w:tcPr>
            <w:tcW w:w="7225" w:type="dxa"/>
          </w:tcPr>
          <w:p w14:paraId="07D48138" w14:textId="4DB28FCB" w:rsidR="03BEA857" w:rsidRPr="00C477C4" w:rsidRDefault="00730564" w:rsidP="006F59EE">
            <w:pPr>
              <w:spacing w:before="100" w:beforeAutospacing="1" w:after="100" w:afterAutospacing="1"/>
              <w:rPr>
                <w:b/>
                <w:bCs/>
                <w:sz w:val="22"/>
                <w:szCs w:val="22"/>
              </w:rPr>
            </w:pPr>
            <w:r w:rsidRPr="00C477C4">
              <w:rPr>
                <w:rFonts w:ascii="Arial" w:hAnsi="Arial" w:cs="Arial"/>
                <w:sz w:val="22"/>
              </w:rPr>
              <w:t>Open, friendly and helpful approach</w:t>
            </w:r>
          </w:p>
        </w:tc>
        <w:tc>
          <w:tcPr>
            <w:tcW w:w="1275" w:type="dxa"/>
          </w:tcPr>
          <w:p w14:paraId="095BE8E4" w14:textId="0CFDA53E" w:rsidR="006F59EE" w:rsidRPr="0086041F" w:rsidRDefault="00F44820" w:rsidP="00C477C4">
            <w:pPr>
              <w:pStyle w:val="BodyTextIndent3"/>
              <w:ind w:left="0"/>
              <w:jc w:val="center"/>
              <w:rPr>
                <w:sz w:val="22"/>
                <w:szCs w:val="22"/>
              </w:rPr>
            </w:pPr>
            <w:r w:rsidRPr="0086041F">
              <w:rPr>
                <w:sz w:val="22"/>
                <w:szCs w:val="22"/>
              </w:rPr>
              <w:t>E</w:t>
            </w:r>
          </w:p>
        </w:tc>
        <w:tc>
          <w:tcPr>
            <w:tcW w:w="1418" w:type="dxa"/>
          </w:tcPr>
          <w:p w14:paraId="707454F2" w14:textId="77777777" w:rsidR="03BEA857" w:rsidRPr="00212775" w:rsidRDefault="03BEA857" w:rsidP="03BEA857">
            <w:pPr>
              <w:pStyle w:val="BodyTextIndent3"/>
              <w:ind w:left="0"/>
              <w:rPr>
                <w:b w:val="0"/>
                <w:bCs/>
                <w:sz w:val="22"/>
                <w:szCs w:val="22"/>
              </w:rPr>
            </w:pPr>
          </w:p>
        </w:tc>
      </w:tr>
      <w:tr w:rsidR="03BEA857" w14:paraId="13E950D9" w14:textId="77777777" w:rsidTr="00212775">
        <w:tc>
          <w:tcPr>
            <w:tcW w:w="7225" w:type="dxa"/>
          </w:tcPr>
          <w:p w14:paraId="448367D0" w14:textId="77777777" w:rsidR="00730564" w:rsidRPr="00C477C4" w:rsidRDefault="00730564" w:rsidP="00730564">
            <w:pPr>
              <w:pStyle w:val="BodyTextIndent3"/>
              <w:ind w:left="0"/>
              <w:rPr>
                <w:rFonts w:cs="Arial"/>
                <w:b w:val="0"/>
                <w:bCs/>
                <w:sz w:val="22"/>
                <w:szCs w:val="22"/>
              </w:rPr>
            </w:pPr>
            <w:r w:rsidRPr="00C477C4">
              <w:rPr>
                <w:rFonts w:cs="Arial"/>
                <w:b w:val="0"/>
                <w:bCs/>
                <w:sz w:val="22"/>
                <w:szCs w:val="22"/>
              </w:rPr>
              <w:t xml:space="preserve">Act in an efficient and professional manner </w:t>
            </w:r>
            <w:proofErr w:type="gramStart"/>
            <w:r w:rsidRPr="00C477C4">
              <w:rPr>
                <w:rFonts w:cs="Arial"/>
                <w:b w:val="0"/>
                <w:bCs/>
                <w:sz w:val="22"/>
                <w:szCs w:val="22"/>
              </w:rPr>
              <w:t>at all times</w:t>
            </w:r>
            <w:proofErr w:type="gramEnd"/>
          </w:p>
          <w:p w14:paraId="35EDF4B8" w14:textId="77777777" w:rsidR="03BEA857" w:rsidRPr="00C477C4" w:rsidRDefault="03BEA857" w:rsidP="03BEA857">
            <w:pPr>
              <w:pStyle w:val="BodyTextIndent3"/>
              <w:ind w:left="0"/>
              <w:rPr>
                <w:b w:val="0"/>
                <w:bCs/>
                <w:sz w:val="22"/>
                <w:szCs w:val="22"/>
              </w:rPr>
            </w:pPr>
          </w:p>
        </w:tc>
        <w:tc>
          <w:tcPr>
            <w:tcW w:w="1275" w:type="dxa"/>
          </w:tcPr>
          <w:p w14:paraId="7220B7E6" w14:textId="4587D240" w:rsidR="03BEA857" w:rsidRPr="0086041F" w:rsidRDefault="00F44820" w:rsidP="00C477C4">
            <w:pPr>
              <w:pStyle w:val="BodyTextIndent3"/>
              <w:ind w:left="0"/>
              <w:jc w:val="center"/>
              <w:rPr>
                <w:sz w:val="22"/>
                <w:szCs w:val="22"/>
              </w:rPr>
            </w:pPr>
            <w:r w:rsidRPr="0086041F">
              <w:rPr>
                <w:sz w:val="22"/>
                <w:szCs w:val="22"/>
              </w:rPr>
              <w:t>E</w:t>
            </w:r>
          </w:p>
        </w:tc>
        <w:tc>
          <w:tcPr>
            <w:tcW w:w="1418" w:type="dxa"/>
          </w:tcPr>
          <w:p w14:paraId="29CFEB1B" w14:textId="77777777" w:rsidR="03BEA857" w:rsidRPr="00212775" w:rsidRDefault="03BEA857" w:rsidP="03BEA857">
            <w:pPr>
              <w:pStyle w:val="BodyTextIndent3"/>
              <w:ind w:left="0"/>
              <w:rPr>
                <w:b w:val="0"/>
                <w:bCs/>
                <w:sz w:val="22"/>
                <w:szCs w:val="22"/>
              </w:rPr>
            </w:pPr>
          </w:p>
        </w:tc>
      </w:tr>
      <w:tr w:rsidR="03BEA857" w14:paraId="18DD42D1" w14:textId="77777777" w:rsidTr="00212775">
        <w:tc>
          <w:tcPr>
            <w:tcW w:w="7225" w:type="dxa"/>
          </w:tcPr>
          <w:p w14:paraId="15A36228" w14:textId="77777777" w:rsidR="00730564" w:rsidRPr="00C477C4" w:rsidRDefault="00730564" w:rsidP="00730564">
            <w:pPr>
              <w:spacing w:line="240" w:lineRule="atLeast"/>
              <w:jc w:val="both"/>
              <w:rPr>
                <w:rFonts w:ascii="Arial" w:hAnsi="Arial" w:cs="Arial"/>
                <w:sz w:val="22"/>
                <w:szCs w:val="22"/>
              </w:rPr>
            </w:pPr>
            <w:r w:rsidRPr="00C477C4">
              <w:rPr>
                <w:rFonts w:ascii="Arial" w:hAnsi="Arial" w:cs="Arial"/>
                <w:sz w:val="22"/>
                <w:szCs w:val="22"/>
              </w:rPr>
              <w:t>Exercise proper and absolute integrity in respect of all confidential matters and the confidentiality of personal and sensitive information</w:t>
            </w:r>
          </w:p>
          <w:p w14:paraId="7BC5689C" w14:textId="77777777" w:rsidR="03BEA857" w:rsidRPr="00C477C4" w:rsidRDefault="03BEA857" w:rsidP="03BEA857">
            <w:pPr>
              <w:pStyle w:val="BodyTextIndent3"/>
              <w:ind w:left="0"/>
              <w:rPr>
                <w:b w:val="0"/>
                <w:bCs/>
                <w:sz w:val="22"/>
                <w:szCs w:val="22"/>
              </w:rPr>
            </w:pPr>
          </w:p>
        </w:tc>
        <w:tc>
          <w:tcPr>
            <w:tcW w:w="1275" w:type="dxa"/>
          </w:tcPr>
          <w:p w14:paraId="40AAB909" w14:textId="5437E12E" w:rsidR="03BEA857" w:rsidRPr="0086041F" w:rsidRDefault="00F44820" w:rsidP="00C477C4">
            <w:pPr>
              <w:pStyle w:val="BodyTextIndent3"/>
              <w:ind w:left="0"/>
              <w:jc w:val="center"/>
              <w:rPr>
                <w:sz w:val="22"/>
                <w:szCs w:val="22"/>
              </w:rPr>
            </w:pPr>
            <w:r w:rsidRPr="0086041F">
              <w:rPr>
                <w:sz w:val="22"/>
                <w:szCs w:val="22"/>
              </w:rPr>
              <w:t>E</w:t>
            </w:r>
          </w:p>
        </w:tc>
        <w:tc>
          <w:tcPr>
            <w:tcW w:w="1418" w:type="dxa"/>
          </w:tcPr>
          <w:p w14:paraId="55393CE4" w14:textId="77777777" w:rsidR="03BEA857" w:rsidRPr="00212775" w:rsidRDefault="03BEA857" w:rsidP="03BEA857">
            <w:pPr>
              <w:pStyle w:val="BodyTextIndent3"/>
              <w:ind w:left="0"/>
              <w:rPr>
                <w:b w:val="0"/>
                <w:bCs/>
                <w:sz w:val="22"/>
                <w:szCs w:val="22"/>
              </w:rPr>
            </w:pPr>
          </w:p>
        </w:tc>
      </w:tr>
      <w:tr w:rsidR="00720FED" w14:paraId="1A53EDA1" w14:textId="77777777" w:rsidTr="00C477C4">
        <w:trPr>
          <w:trHeight w:val="412"/>
        </w:trPr>
        <w:tc>
          <w:tcPr>
            <w:tcW w:w="7225" w:type="dxa"/>
          </w:tcPr>
          <w:p w14:paraId="34EC396E" w14:textId="208C4BCB" w:rsidR="00720FED" w:rsidRPr="00C477C4" w:rsidRDefault="00211784" w:rsidP="007764F3">
            <w:pPr>
              <w:spacing w:line="240" w:lineRule="atLeast"/>
              <w:rPr>
                <w:rFonts w:ascii="Arial" w:hAnsi="Arial" w:cs="Arial"/>
                <w:sz w:val="22"/>
                <w:szCs w:val="22"/>
              </w:rPr>
            </w:pPr>
            <w:r w:rsidRPr="00C477C4">
              <w:rPr>
                <w:rFonts w:ascii="Arial" w:hAnsi="Arial"/>
                <w:sz w:val="22"/>
                <w:szCs w:val="22"/>
              </w:rPr>
              <w:t>Ability to handle sensitive and contentious policy matters.</w:t>
            </w:r>
          </w:p>
        </w:tc>
        <w:tc>
          <w:tcPr>
            <w:tcW w:w="1275" w:type="dxa"/>
          </w:tcPr>
          <w:p w14:paraId="65640B9F" w14:textId="6839F864" w:rsidR="00720FED" w:rsidRPr="0086041F" w:rsidRDefault="0086041F" w:rsidP="00C477C4">
            <w:pPr>
              <w:pStyle w:val="BodyTextIndent3"/>
              <w:ind w:left="0"/>
              <w:jc w:val="center"/>
              <w:rPr>
                <w:sz w:val="22"/>
                <w:szCs w:val="22"/>
              </w:rPr>
            </w:pPr>
            <w:r w:rsidRPr="0086041F">
              <w:rPr>
                <w:sz w:val="22"/>
                <w:szCs w:val="22"/>
              </w:rPr>
              <w:t>E</w:t>
            </w:r>
          </w:p>
        </w:tc>
        <w:tc>
          <w:tcPr>
            <w:tcW w:w="1418" w:type="dxa"/>
          </w:tcPr>
          <w:p w14:paraId="4A1ECAB9" w14:textId="77777777" w:rsidR="00720FED" w:rsidRPr="00212775" w:rsidRDefault="00720FED" w:rsidP="03BEA857">
            <w:pPr>
              <w:pStyle w:val="BodyTextIndent3"/>
              <w:ind w:left="0"/>
              <w:rPr>
                <w:b w:val="0"/>
                <w:bCs/>
                <w:sz w:val="22"/>
                <w:szCs w:val="22"/>
              </w:rPr>
            </w:pPr>
          </w:p>
        </w:tc>
      </w:tr>
    </w:tbl>
    <w:p w14:paraId="4E3AB42F" w14:textId="7D88180C" w:rsidR="00016DE7" w:rsidRDefault="00016DE7" w:rsidP="03BEA857">
      <w:pPr>
        <w:pStyle w:val="BodyTextIndent3"/>
        <w:ind w:left="0"/>
        <w:jc w:val="both"/>
        <w:rPr>
          <w:bCs/>
          <w:szCs w:val="16"/>
        </w:rPr>
      </w:pPr>
    </w:p>
    <w:p w14:paraId="3D1F5906" w14:textId="3999AB1A" w:rsidR="00016DE7" w:rsidRPr="00212775" w:rsidRDefault="00016DE7" w:rsidP="00016DE7">
      <w:pPr>
        <w:pStyle w:val="BodyTextIndent3"/>
        <w:ind w:left="0"/>
        <w:jc w:val="both"/>
        <w:rPr>
          <w:b w:val="0"/>
          <w:sz w:val="22"/>
          <w:szCs w:val="18"/>
        </w:rPr>
      </w:pPr>
      <w:r w:rsidRPr="00212775">
        <w:rPr>
          <w:b w:val="0"/>
          <w:sz w:val="22"/>
          <w:szCs w:val="18"/>
        </w:rPr>
        <w:t xml:space="preserve">Note: Applicants who are disabled (as defined by law) </w:t>
      </w:r>
      <w:r w:rsidR="00AE6447" w:rsidRPr="00212775">
        <w:rPr>
          <w:b w:val="0"/>
          <w:sz w:val="22"/>
          <w:szCs w:val="18"/>
        </w:rPr>
        <w:t>w</w:t>
      </w:r>
      <w:r w:rsidRPr="00212775">
        <w:rPr>
          <w:b w:val="0"/>
          <w:sz w:val="22"/>
          <w:szCs w:val="18"/>
        </w:rPr>
        <w:t xml:space="preserve">ill be guaranteed an interview if they meet the </w:t>
      </w:r>
      <w:r w:rsidR="002D4AAF" w:rsidRPr="00212775">
        <w:rPr>
          <w:b w:val="0"/>
          <w:sz w:val="22"/>
          <w:szCs w:val="18"/>
        </w:rPr>
        <w:t>essential</w:t>
      </w:r>
      <w:r w:rsidRPr="00212775">
        <w:rPr>
          <w:b w:val="0"/>
          <w:sz w:val="22"/>
          <w:szCs w:val="18"/>
        </w:rPr>
        <w:t xml:space="preserve"> criteria provided that this information is noted under</w:t>
      </w:r>
      <w:r w:rsidR="00AE6447" w:rsidRPr="00212775">
        <w:rPr>
          <w:b w:val="0"/>
          <w:sz w:val="22"/>
          <w:szCs w:val="18"/>
        </w:rPr>
        <w:t xml:space="preserve"> the relevant </w:t>
      </w:r>
      <w:r w:rsidRPr="00212775">
        <w:rPr>
          <w:b w:val="0"/>
          <w:sz w:val="22"/>
          <w:szCs w:val="18"/>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BA4847">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8BE10" w14:textId="77777777" w:rsidR="001D77B9" w:rsidRDefault="001D77B9">
      <w:r>
        <w:separator/>
      </w:r>
    </w:p>
  </w:endnote>
  <w:endnote w:type="continuationSeparator" w:id="0">
    <w:p w14:paraId="17439D97" w14:textId="77777777" w:rsidR="001D77B9" w:rsidRDefault="001D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DD292" w14:textId="77777777" w:rsidR="001D77B9" w:rsidRDefault="001D77B9">
      <w:r>
        <w:separator/>
      </w:r>
    </w:p>
  </w:footnote>
  <w:footnote w:type="continuationSeparator" w:id="0">
    <w:p w14:paraId="1FAEE7B0" w14:textId="77777777" w:rsidR="001D77B9" w:rsidRDefault="001D7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B1CE7"/>
    <w:multiLevelType w:val="hybridMultilevel"/>
    <w:tmpl w:val="267CB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C7709C"/>
    <w:multiLevelType w:val="hybridMultilevel"/>
    <w:tmpl w:val="D95C6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2035329"/>
    <w:multiLevelType w:val="hybridMultilevel"/>
    <w:tmpl w:val="4A865EC0"/>
    <w:lvl w:ilvl="0" w:tplc="6470ACF6">
      <w:start w:val="1"/>
      <w:numFmt w:val="lowerRoman"/>
      <w:lvlText w:val="(%1)"/>
      <w:lvlJc w:val="left"/>
      <w:pPr>
        <w:tabs>
          <w:tab w:val="num" w:pos="1440"/>
        </w:tabs>
        <w:ind w:left="1440" w:hanging="720"/>
      </w:pPr>
      <w:rPr>
        <w:rFonts w:hint="default"/>
      </w:rPr>
    </w:lvl>
    <w:lvl w:ilvl="1" w:tplc="F7DEC1DA">
      <w:numFmt w:val="decimal"/>
      <w:lvlText w:val=""/>
      <w:lvlJc w:val="left"/>
    </w:lvl>
    <w:lvl w:ilvl="2" w:tplc="79DC877A">
      <w:numFmt w:val="decimal"/>
      <w:lvlText w:val=""/>
      <w:lvlJc w:val="left"/>
    </w:lvl>
    <w:lvl w:ilvl="3" w:tplc="EA2AF3A6">
      <w:numFmt w:val="decimal"/>
      <w:lvlText w:val=""/>
      <w:lvlJc w:val="left"/>
    </w:lvl>
    <w:lvl w:ilvl="4" w:tplc="B0C64F40">
      <w:numFmt w:val="decimal"/>
      <w:lvlText w:val=""/>
      <w:lvlJc w:val="left"/>
    </w:lvl>
    <w:lvl w:ilvl="5" w:tplc="DC6CB432">
      <w:numFmt w:val="decimal"/>
      <w:lvlText w:val=""/>
      <w:lvlJc w:val="left"/>
    </w:lvl>
    <w:lvl w:ilvl="6" w:tplc="7130A3F2">
      <w:numFmt w:val="decimal"/>
      <w:lvlText w:val=""/>
      <w:lvlJc w:val="left"/>
    </w:lvl>
    <w:lvl w:ilvl="7" w:tplc="2572E51A">
      <w:numFmt w:val="decimal"/>
      <w:lvlText w:val=""/>
      <w:lvlJc w:val="left"/>
    </w:lvl>
    <w:lvl w:ilvl="8" w:tplc="A7F4EF3C">
      <w:numFmt w:val="decimal"/>
      <w:lvlText w:val=""/>
      <w:lvlJc w:val="left"/>
    </w:lvl>
  </w:abstractNum>
  <w:abstractNum w:abstractNumId="6"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4C582D"/>
    <w:multiLevelType w:val="hybridMultilevel"/>
    <w:tmpl w:val="1F463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36375D9"/>
    <w:multiLevelType w:val="hybridMultilevel"/>
    <w:tmpl w:val="3516D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EA147D"/>
    <w:multiLevelType w:val="singleLevel"/>
    <w:tmpl w:val="6CBE1CB0"/>
    <w:lvl w:ilvl="0">
      <w:start w:val="7"/>
      <w:numFmt w:val="bullet"/>
      <w:lvlText w:val=""/>
      <w:lvlJc w:val="left"/>
      <w:pPr>
        <w:tabs>
          <w:tab w:val="num" w:pos="1440"/>
        </w:tabs>
        <w:ind w:left="1440" w:hanging="720"/>
      </w:pPr>
      <w:rPr>
        <w:rFonts w:ascii="Symbol" w:hAnsi="Symbol" w:hint="default"/>
      </w:rPr>
    </w:lvl>
  </w:abstractNum>
  <w:abstractNum w:abstractNumId="12"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5"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097A43"/>
    <w:multiLevelType w:val="hybridMultilevel"/>
    <w:tmpl w:val="430A3F18"/>
    <w:lvl w:ilvl="0" w:tplc="116A54B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F453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E226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1224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F222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E8E97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AA1E7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0AA02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FCA03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6356E94"/>
    <w:multiLevelType w:val="hybridMultilevel"/>
    <w:tmpl w:val="C8560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E574D1"/>
    <w:multiLevelType w:val="hybridMultilevel"/>
    <w:tmpl w:val="F760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B371F7"/>
    <w:multiLevelType w:val="multilevel"/>
    <w:tmpl w:val="6EEE089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AA212C"/>
    <w:multiLevelType w:val="hybridMultilevel"/>
    <w:tmpl w:val="9F46A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F00F3C"/>
    <w:multiLevelType w:val="hybridMultilevel"/>
    <w:tmpl w:val="0809000F"/>
    <w:lvl w:ilvl="0" w:tplc="F3A23B26">
      <w:start w:val="1"/>
      <w:numFmt w:val="decimal"/>
      <w:lvlText w:val="%1."/>
      <w:lvlJc w:val="left"/>
      <w:pPr>
        <w:tabs>
          <w:tab w:val="num" w:pos="360"/>
        </w:tabs>
        <w:ind w:left="360" w:hanging="360"/>
      </w:pPr>
    </w:lvl>
    <w:lvl w:ilvl="1" w:tplc="8C42580C">
      <w:numFmt w:val="decimal"/>
      <w:lvlText w:val=""/>
      <w:lvlJc w:val="left"/>
    </w:lvl>
    <w:lvl w:ilvl="2" w:tplc="4DD8D122">
      <w:numFmt w:val="decimal"/>
      <w:lvlText w:val=""/>
      <w:lvlJc w:val="left"/>
    </w:lvl>
    <w:lvl w:ilvl="3" w:tplc="C526C44C">
      <w:numFmt w:val="decimal"/>
      <w:lvlText w:val=""/>
      <w:lvlJc w:val="left"/>
    </w:lvl>
    <w:lvl w:ilvl="4" w:tplc="2D9034D0">
      <w:numFmt w:val="decimal"/>
      <w:lvlText w:val=""/>
      <w:lvlJc w:val="left"/>
    </w:lvl>
    <w:lvl w:ilvl="5" w:tplc="7E0AC2EC">
      <w:numFmt w:val="decimal"/>
      <w:lvlText w:val=""/>
      <w:lvlJc w:val="left"/>
    </w:lvl>
    <w:lvl w:ilvl="6" w:tplc="927C4708">
      <w:numFmt w:val="decimal"/>
      <w:lvlText w:val=""/>
      <w:lvlJc w:val="left"/>
    </w:lvl>
    <w:lvl w:ilvl="7" w:tplc="64126896">
      <w:numFmt w:val="decimal"/>
      <w:lvlText w:val=""/>
      <w:lvlJc w:val="left"/>
    </w:lvl>
    <w:lvl w:ilvl="8" w:tplc="DC66CC80">
      <w:numFmt w:val="decimal"/>
      <w:lvlText w:val=""/>
      <w:lvlJc w:val="left"/>
    </w:lvl>
  </w:abstractNum>
  <w:abstractNum w:abstractNumId="26" w15:restartNumberingAfterBreak="0">
    <w:nsid w:val="48EB1268"/>
    <w:multiLevelType w:val="hybridMultilevel"/>
    <w:tmpl w:val="08090001"/>
    <w:lvl w:ilvl="0" w:tplc="A7003DDA">
      <w:start w:val="1"/>
      <w:numFmt w:val="bullet"/>
      <w:lvlText w:val=""/>
      <w:lvlJc w:val="left"/>
      <w:pPr>
        <w:ind w:left="720" w:hanging="360"/>
      </w:pPr>
      <w:rPr>
        <w:rFonts w:ascii="Symbol" w:hAnsi="Symbol" w:hint="default"/>
      </w:rPr>
    </w:lvl>
    <w:lvl w:ilvl="1" w:tplc="2534A142">
      <w:numFmt w:val="decimal"/>
      <w:lvlText w:val=""/>
      <w:lvlJc w:val="left"/>
    </w:lvl>
    <w:lvl w:ilvl="2" w:tplc="E19EF03A">
      <w:numFmt w:val="decimal"/>
      <w:lvlText w:val=""/>
      <w:lvlJc w:val="left"/>
    </w:lvl>
    <w:lvl w:ilvl="3" w:tplc="91C25186">
      <w:numFmt w:val="decimal"/>
      <w:lvlText w:val=""/>
      <w:lvlJc w:val="left"/>
    </w:lvl>
    <w:lvl w:ilvl="4" w:tplc="00D65988">
      <w:numFmt w:val="decimal"/>
      <w:lvlText w:val=""/>
      <w:lvlJc w:val="left"/>
    </w:lvl>
    <w:lvl w:ilvl="5" w:tplc="174C07A6">
      <w:numFmt w:val="decimal"/>
      <w:lvlText w:val=""/>
      <w:lvlJc w:val="left"/>
    </w:lvl>
    <w:lvl w:ilvl="6" w:tplc="E11A596A">
      <w:numFmt w:val="decimal"/>
      <w:lvlText w:val=""/>
      <w:lvlJc w:val="left"/>
    </w:lvl>
    <w:lvl w:ilvl="7" w:tplc="89588BA8">
      <w:numFmt w:val="decimal"/>
      <w:lvlText w:val=""/>
      <w:lvlJc w:val="left"/>
    </w:lvl>
    <w:lvl w:ilvl="8" w:tplc="4E0C84F6">
      <w:numFmt w:val="decimal"/>
      <w:lvlText w:val=""/>
      <w:lvlJc w:val="left"/>
    </w:lvl>
  </w:abstractNum>
  <w:abstractNum w:abstractNumId="27" w15:restartNumberingAfterBreak="0">
    <w:nsid w:val="4FFD6039"/>
    <w:multiLevelType w:val="hybridMultilevel"/>
    <w:tmpl w:val="08090001"/>
    <w:lvl w:ilvl="0" w:tplc="0DC46A18">
      <w:start w:val="1"/>
      <w:numFmt w:val="bullet"/>
      <w:lvlText w:val=""/>
      <w:lvlJc w:val="left"/>
      <w:pPr>
        <w:tabs>
          <w:tab w:val="num" w:pos="360"/>
        </w:tabs>
        <w:ind w:left="360" w:hanging="360"/>
      </w:pPr>
      <w:rPr>
        <w:rFonts w:ascii="Symbol" w:hAnsi="Symbol" w:hint="default"/>
      </w:rPr>
    </w:lvl>
    <w:lvl w:ilvl="1" w:tplc="9F8C6ED0">
      <w:numFmt w:val="decimal"/>
      <w:lvlText w:val=""/>
      <w:lvlJc w:val="left"/>
    </w:lvl>
    <w:lvl w:ilvl="2" w:tplc="B720CE5A">
      <w:numFmt w:val="decimal"/>
      <w:lvlText w:val=""/>
      <w:lvlJc w:val="left"/>
    </w:lvl>
    <w:lvl w:ilvl="3" w:tplc="C9381962">
      <w:numFmt w:val="decimal"/>
      <w:lvlText w:val=""/>
      <w:lvlJc w:val="left"/>
    </w:lvl>
    <w:lvl w:ilvl="4" w:tplc="4C34DBDC">
      <w:numFmt w:val="decimal"/>
      <w:lvlText w:val=""/>
      <w:lvlJc w:val="left"/>
    </w:lvl>
    <w:lvl w:ilvl="5" w:tplc="1298BF36">
      <w:numFmt w:val="decimal"/>
      <w:lvlText w:val=""/>
      <w:lvlJc w:val="left"/>
    </w:lvl>
    <w:lvl w:ilvl="6" w:tplc="EC7CE6E0">
      <w:numFmt w:val="decimal"/>
      <w:lvlText w:val=""/>
      <w:lvlJc w:val="left"/>
    </w:lvl>
    <w:lvl w:ilvl="7" w:tplc="9FE8FC24">
      <w:numFmt w:val="decimal"/>
      <w:lvlText w:val=""/>
      <w:lvlJc w:val="left"/>
    </w:lvl>
    <w:lvl w:ilvl="8" w:tplc="A54AA5F8">
      <w:numFmt w:val="decimal"/>
      <w:lvlText w:val=""/>
      <w:lvlJc w:val="left"/>
    </w:lvl>
  </w:abstractNum>
  <w:abstractNum w:abstractNumId="28"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9" w15:restartNumberingAfterBreak="0">
    <w:nsid w:val="550A1F56"/>
    <w:multiLevelType w:val="multilevel"/>
    <w:tmpl w:val="9E24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782ACF"/>
    <w:multiLevelType w:val="hybridMultilevel"/>
    <w:tmpl w:val="6CBE1CB0"/>
    <w:lvl w:ilvl="0" w:tplc="BB148DB8">
      <w:start w:val="7"/>
      <w:numFmt w:val="bullet"/>
      <w:lvlText w:val=""/>
      <w:lvlJc w:val="left"/>
      <w:pPr>
        <w:tabs>
          <w:tab w:val="num" w:pos="1440"/>
        </w:tabs>
        <w:ind w:left="1440" w:hanging="720"/>
      </w:pPr>
      <w:rPr>
        <w:rFonts w:ascii="Symbol" w:hAnsi="Symbol" w:hint="default"/>
      </w:rPr>
    </w:lvl>
    <w:lvl w:ilvl="1" w:tplc="4636DACE">
      <w:numFmt w:val="decimal"/>
      <w:lvlText w:val=""/>
      <w:lvlJc w:val="left"/>
    </w:lvl>
    <w:lvl w:ilvl="2" w:tplc="C6C62678">
      <w:numFmt w:val="decimal"/>
      <w:lvlText w:val=""/>
      <w:lvlJc w:val="left"/>
    </w:lvl>
    <w:lvl w:ilvl="3" w:tplc="22C89522">
      <w:numFmt w:val="decimal"/>
      <w:lvlText w:val=""/>
      <w:lvlJc w:val="left"/>
    </w:lvl>
    <w:lvl w:ilvl="4" w:tplc="D0747170">
      <w:numFmt w:val="decimal"/>
      <w:lvlText w:val=""/>
      <w:lvlJc w:val="left"/>
    </w:lvl>
    <w:lvl w:ilvl="5" w:tplc="62BC4D78">
      <w:numFmt w:val="decimal"/>
      <w:lvlText w:val=""/>
      <w:lvlJc w:val="left"/>
    </w:lvl>
    <w:lvl w:ilvl="6" w:tplc="7C2E7D38">
      <w:numFmt w:val="decimal"/>
      <w:lvlText w:val=""/>
      <w:lvlJc w:val="left"/>
    </w:lvl>
    <w:lvl w:ilvl="7" w:tplc="5CA8102C">
      <w:numFmt w:val="decimal"/>
      <w:lvlText w:val=""/>
      <w:lvlJc w:val="left"/>
    </w:lvl>
    <w:lvl w:ilvl="8" w:tplc="BB8EE2BC">
      <w:numFmt w:val="decimal"/>
      <w:lvlText w:val=""/>
      <w:lvlJc w:val="left"/>
    </w:lvl>
  </w:abstractNum>
  <w:abstractNum w:abstractNumId="31"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32"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5"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7"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0D4885"/>
    <w:multiLevelType w:val="hybridMultilevel"/>
    <w:tmpl w:val="9D1814C4"/>
    <w:lvl w:ilvl="0" w:tplc="1D768B48">
      <w:start w:val="1"/>
      <w:numFmt w:val="decimal"/>
      <w:lvlText w:val="%1."/>
      <w:lvlJc w:val="left"/>
      <w:pPr>
        <w:tabs>
          <w:tab w:val="num" w:pos="720"/>
        </w:tabs>
        <w:ind w:left="720" w:hanging="720"/>
      </w:pPr>
      <w:rPr>
        <w:rFonts w:hint="default"/>
      </w:rPr>
    </w:lvl>
    <w:lvl w:ilvl="1" w:tplc="C88C617C">
      <w:numFmt w:val="decimal"/>
      <w:lvlText w:val=""/>
      <w:lvlJc w:val="left"/>
    </w:lvl>
    <w:lvl w:ilvl="2" w:tplc="7010992A">
      <w:numFmt w:val="decimal"/>
      <w:lvlText w:val=""/>
      <w:lvlJc w:val="left"/>
    </w:lvl>
    <w:lvl w:ilvl="3" w:tplc="8C38A228">
      <w:numFmt w:val="decimal"/>
      <w:lvlText w:val=""/>
      <w:lvlJc w:val="left"/>
    </w:lvl>
    <w:lvl w:ilvl="4" w:tplc="66066038">
      <w:numFmt w:val="decimal"/>
      <w:lvlText w:val=""/>
      <w:lvlJc w:val="left"/>
    </w:lvl>
    <w:lvl w:ilvl="5" w:tplc="CA4A1256">
      <w:numFmt w:val="decimal"/>
      <w:lvlText w:val=""/>
      <w:lvlJc w:val="left"/>
    </w:lvl>
    <w:lvl w:ilvl="6" w:tplc="A9886EE6">
      <w:numFmt w:val="decimal"/>
      <w:lvlText w:val=""/>
      <w:lvlJc w:val="left"/>
    </w:lvl>
    <w:lvl w:ilvl="7" w:tplc="FDE28808">
      <w:numFmt w:val="decimal"/>
      <w:lvlText w:val=""/>
      <w:lvlJc w:val="left"/>
    </w:lvl>
    <w:lvl w:ilvl="8" w:tplc="11D438DA">
      <w:numFmt w:val="decimal"/>
      <w:lvlText w:val=""/>
      <w:lvlJc w:val="left"/>
    </w:lvl>
  </w:abstractNum>
  <w:abstractNum w:abstractNumId="39"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41"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A9449AF"/>
    <w:multiLevelType w:val="hybridMultilevel"/>
    <w:tmpl w:val="0809000F"/>
    <w:lvl w:ilvl="0" w:tplc="5BB0E2B2">
      <w:start w:val="1"/>
      <w:numFmt w:val="decimal"/>
      <w:lvlText w:val="%1."/>
      <w:lvlJc w:val="left"/>
      <w:pPr>
        <w:tabs>
          <w:tab w:val="num" w:pos="360"/>
        </w:tabs>
        <w:ind w:left="360" w:hanging="360"/>
      </w:pPr>
      <w:rPr>
        <w:rFonts w:hint="default"/>
      </w:rPr>
    </w:lvl>
    <w:lvl w:ilvl="1" w:tplc="7E04D106">
      <w:numFmt w:val="decimal"/>
      <w:lvlText w:val=""/>
      <w:lvlJc w:val="left"/>
    </w:lvl>
    <w:lvl w:ilvl="2" w:tplc="622EE1D0">
      <w:numFmt w:val="decimal"/>
      <w:lvlText w:val=""/>
      <w:lvlJc w:val="left"/>
    </w:lvl>
    <w:lvl w:ilvl="3" w:tplc="8820DD5C">
      <w:numFmt w:val="decimal"/>
      <w:lvlText w:val=""/>
      <w:lvlJc w:val="left"/>
    </w:lvl>
    <w:lvl w:ilvl="4" w:tplc="B5F296A8">
      <w:numFmt w:val="decimal"/>
      <w:lvlText w:val=""/>
      <w:lvlJc w:val="left"/>
    </w:lvl>
    <w:lvl w:ilvl="5" w:tplc="4B80BA3A">
      <w:numFmt w:val="decimal"/>
      <w:lvlText w:val=""/>
      <w:lvlJc w:val="left"/>
    </w:lvl>
    <w:lvl w:ilvl="6" w:tplc="DD189510">
      <w:numFmt w:val="decimal"/>
      <w:lvlText w:val=""/>
      <w:lvlJc w:val="left"/>
    </w:lvl>
    <w:lvl w:ilvl="7" w:tplc="F1DE7A20">
      <w:numFmt w:val="decimal"/>
      <w:lvlText w:val=""/>
      <w:lvlJc w:val="left"/>
    </w:lvl>
    <w:lvl w:ilvl="8" w:tplc="B3207D66">
      <w:numFmt w:val="decimal"/>
      <w:lvlText w:val=""/>
      <w:lvlJc w:val="left"/>
    </w:lvl>
  </w:abstractNum>
  <w:abstractNum w:abstractNumId="43" w15:restartNumberingAfterBreak="0">
    <w:nsid w:val="7C4C4CFD"/>
    <w:multiLevelType w:val="hybridMultilevel"/>
    <w:tmpl w:val="9D5A1E14"/>
    <w:lvl w:ilvl="0" w:tplc="F4E0C8FC">
      <w:start w:val="2"/>
      <w:numFmt w:val="lowerLetter"/>
      <w:lvlText w:val="(%1)"/>
      <w:lvlJc w:val="left"/>
      <w:pPr>
        <w:tabs>
          <w:tab w:val="num" w:pos="435"/>
        </w:tabs>
        <w:ind w:left="435" w:hanging="435"/>
      </w:pPr>
      <w:rPr>
        <w:rFonts w:hint="default"/>
      </w:rPr>
    </w:lvl>
    <w:lvl w:ilvl="1" w:tplc="16284068">
      <w:numFmt w:val="decimal"/>
      <w:lvlText w:val=""/>
      <w:lvlJc w:val="left"/>
    </w:lvl>
    <w:lvl w:ilvl="2" w:tplc="5B44C43A">
      <w:numFmt w:val="decimal"/>
      <w:lvlText w:val=""/>
      <w:lvlJc w:val="left"/>
    </w:lvl>
    <w:lvl w:ilvl="3" w:tplc="7BDACB84">
      <w:numFmt w:val="decimal"/>
      <w:lvlText w:val=""/>
      <w:lvlJc w:val="left"/>
    </w:lvl>
    <w:lvl w:ilvl="4" w:tplc="1092FF44">
      <w:numFmt w:val="decimal"/>
      <w:lvlText w:val=""/>
      <w:lvlJc w:val="left"/>
    </w:lvl>
    <w:lvl w:ilvl="5" w:tplc="9DE00C92">
      <w:numFmt w:val="decimal"/>
      <w:lvlText w:val=""/>
      <w:lvlJc w:val="left"/>
    </w:lvl>
    <w:lvl w:ilvl="6" w:tplc="BDB451AA">
      <w:numFmt w:val="decimal"/>
      <w:lvlText w:val=""/>
      <w:lvlJc w:val="left"/>
    </w:lvl>
    <w:lvl w:ilvl="7" w:tplc="4BDCC2CC">
      <w:numFmt w:val="decimal"/>
      <w:lvlText w:val=""/>
      <w:lvlJc w:val="left"/>
    </w:lvl>
    <w:lvl w:ilvl="8" w:tplc="B3041980">
      <w:numFmt w:val="decimal"/>
      <w:lvlText w:val=""/>
      <w:lvlJc w:val="left"/>
    </w:lvl>
  </w:abstractNum>
  <w:abstractNum w:abstractNumId="44" w15:restartNumberingAfterBreak="0">
    <w:nsid w:val="7D4053C8"/>
    <w:multiLevelType w:val="multilevel"/>
    <w:tmpl w:val="9E24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6"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520409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87117661">
    <w:abstractNumId w:val="42"/>
  </w:num>
  <w:num w:numId="3" w16cid:durableId="1373772156">
    <w:abstractNumId w:val="38"/>
  </w:num>
  <w:num w:numId="4" w16cid:durableId="1318680234">
    <w:abstractNumId w:val="5"/>
  </w:num>
  <w:num w:numId="5" w16cid:durableId="256911261">
    <w:abstractNumId w:val="25"/>
  </w:num>
  <w:num w:numId="6" w16cid:durableId="1394620733">
    <w:abstractNumId w:val="40"/>
  </w:num>
  <w:num w:numId="7" w16cid:durableId="1550535504">
    <w:abstractNumId w:val="33"/>
  </w:num>
  <w:num w:numId="8" w16cid:durableId="474568516">
    <w:abstractNumId w:val="9"/>
  </w:num>
  <w:num w:numId="9" w16cid:durableId="930430930">
    <w:abstractNumId w:val="41"/>
  </w:num>
  <w:num w:numId="10" w16cid:durableId="673142954">
    <w:abstractNumId w:val="30"/>
  </w:num>
  <w:num w:numId="11" w16cid:durableId="179704951">
    <w:abstractNumId w:val="43"/>
  </w:num>
  <w:num w:numId="12" w16cid:durableId="2089158447">
    <w:abstractNumId w:val="37"/>
  </w:num>
  <w:num w:numId="13" w16cid:durableId="109008040">
    <w:abstractNumId w:val="15"/>
  </w:num>
  <w:num w:numId="14" w16cid:durableId="83500333">
    <w:abstractNumId w:val="46"/>
  </w:num>
  <w:num w:numId="15" w16cid:durableId="64108892">
    <w:abstractNumId w:val="22"/>
  </w:num>
  <w:num w:numId="16" w16cid:durableId="246305090">
    <w:abstractNumId w:val="31"/>
  </w:num>
  <w:num w:numId="17" w16cid:durableId="292099825">
    <w:abstractNumId w:val="23"/>
  </w:num>
  <w:num w:numId="18" w16cid:durableId="1866287269">
    <w:abstractNumId w:val="28"/>
  </w:num>
  <w:num w:numId="19" w16cid:durableId="1175027478">
    <w:abstractNumId w:val="21"/>
  </w:num>
  <w:num w:numId="20" w16cid:durableId="1279069148">
    <w:abstractNumId w:val="13"/>
  </w:num>
  <w:num w:numId="21" w16cid:durableId="160390099">
    <w:abstractNumId w:val="7"/>
  </w:num>
  <w:num w:numId="22" w16cid:durableId="552280683">
    <w:abstractNumId w:val="14"/>
  </w:num>
  <w:num w:numId="23" w16cid:durableId="73741092">
    <w:abstractNumId w:val="18"/>
  </w:num>
  <w:num w:numId="24" w16cid:durableId="1390611241">
    <w:abstractNumId w:val="34"/>
  </w:num>
  <w:num w:numId="25" w16cid:durableId="1806893143">
    <w:abstractNumId w:val="35"/>
  </w:num>
  <w:num w:numId="26" w16cid:durableId="2103455398">
    <w:abstractNumId w:val="20"/>
  </w:num>
  <w:num w:numId="27" w16cid:durableId="823011556">
    <w:abstractNumId w:val="32"/>
  </w:num>
  <w:num w:numId="28" w16cid:durableId="14576226">
    <w:abstractNumId w:val="4"/>
  </w:num>
  <w:num w:numId="29" w16cid:durableId="1901013584">
    <w:abstractNumId w:val="45"/>
  </w:num>
  <w:num w:numId="30" w16cid:durableId="665330520">
    <w:abstractNumId w:val="6"/>
  </w:num>
  <w:num w:numId="31" w16cid:durableId="1638146041">
    <w:abstractNumId w:val="36"/>
  </w:num>
  <w:num w:numId="32" w16cid:durableId="812717198">
    <w:abstractNumId w:val="12"/>
  </w:num>
  <w:num w:numId="33" w16cid:durableId="1346515153">
    <w:abstractNumId w:val="2"/>
  </w:num>
  <w:num w:numId="34" w16cid:durableId="1486583025">
    <w:abstractNumId w:val="26"/>
  </w:num>
  <w:num w:numId="35" w16cid:durableId="341472001">
    <w:abstractNumId w:val="27"/>
  </w:num>
  <w:num w:numId="36" w16cid:durableId="114258908">
    <w:abstractNumId w:val="39"/>
  </w:num>
  <w:num w:numId="37" w16cid:durableId="1419212389">
    <w:abstractNumId w:val="11"/>
  </w:num>
  <w:num w:numId="38" w16cid:durableId="377435375">
    <w:abstractNumId w:val="1"/>
  </w:num>
  <w:num w:numId="39" w16cid:durableId="366031779">
    <w:abstractNumId w:val="3"/>
  </w:num>
  <w:num w:numId="40" w16cid:durableId="322243671">
    <w:abstractNumId w:val="8"/>
  </w:num>
  <w:num w:numId="41" w16cid:durableId="73087993">
    <w:abstractNumId w:val="17"/>
  </w:num>
  <w:num w:numId="42" w16cid:durableId="715273046">
    <w:abstractNumId w:val="29"/>
  </w:num>
  <w:num w:numId="43" w16cid:durableId="521013239">
    <w:abstractNumId w:val="44"/>
  </w:num>
  <w:num w:numId="44" w16cid:durableId="1638030109">
    <w:abstractNumId w:val="16"/>
  </w:num>
  <w:num w:numId="45" w16cid:durableId="990256328">
    <w:abstractNumId w:val="19"/>
  </w:num>
  <w:num w:numId="46" w16cid:durableId="623924453">
    <w:abstractNumId w:val="10"/>
  </w:num>
  <w:num w:numId="47" w16cid:durableId="18692207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1ACE"/>
    <w:rsid w:val="00031E8D"/>
    <w:rsid w:val="00033F51"/>
    <w:rsid w:val="000458A7"/>
    <w:rsid w:val="000624E0"/>
    <w:rsid w:val="000748BA"/>
    <w:rsid w:val="00074A36"/>
    <w:rsid w:val="00077741"/>
    <w:rsid w:val="00083A61"/>
    <w:rsid w:val="0008413E"/>
    <w:rsid w:val="000843FE"/>
    <w:rsid w:val="00085A1F"/>
    <w:rsid w:val="00094D26"/>
    <w:rsid w:val="00094E5A"/>
    <w:rsid w:val="000A41AC"/>
    <w:rsid w:val="000A6ECF"/>
    <w:rsid w:val="000B3F63"/>
    <w:rsid w:val="000B4351"/>
    <w:rsid w:val="000C7F5E"/>
    <w:rsid w:val="000D17E7"/>
    <w:rsid w:val="000D26AD"/>
    <w:rsid w:val="000D6214"/>
    <w:rsid w:val="000E3DF7"/>
    <w:rsid w:val="000E7383"/>
    <w:rsid w:val="000F2BA9"/>
    <w:rsid w:val="000F4914"/>
    <w:rsid w:val="000F6074"/>
    <w:rsid w:val="001015E5"/>
    <w:rsid w:val="00105493"/>
    <w:rsid w:val="0010737C"/>
    <w:rsid w:val="00114DE5"/>
    <w:rsid w:val="0012030C"/>
    <w:rsid w:val="0012166E"/>
    <w:rsid w:val="00127566"/>
    <w:rsid w:val="001351C3"/>
    <w:rsid w:val="00145C51"/>
    <w:rsid w:val="001472EA"/>
    <w:rsid w:val="00152944"/>
    <w:rsid w:val="00156DE6"/>
    <w:rsid w:val="0016097C"/>
    <w:rsid w:val="001612E8"/>
    <w:rsid w:val="00172FF5"/>
    <w:rsid w:val="00173405"/>
    <w:rsid w:val="00174B00"/>
    <w:rsid w:val="00177662"/>
    <w:rsid w:val="001843A4"/>
    <w:rsid w:val="00194387"/>
    <w:rsid w:val="00195031"/>
    <w:rsid w:val="001A22FE"/>
    <w:rsid w:val="001A275D"/>
    <w:rsid w:val="001A5365"/>
    <w:rsid w:val="001B27D5"/>
    <w:rsid w:val="001B6C9A"/>
    <w:rsid w:val="001D2C75"/>
    <w:rsid w:val="001D77B9"/>
    <w:rsid w:val="001E53DD"/>
    <w:rsid w:val="001F03BB"/>
    <w:rsid w:val="001F5659"/>
    <w:rsid w:val="001F74FB"/>
    <w:rsid w:val="00200553"/>
    <w:rsid w:val="00202474"/>
    <w:rsid w:val="00206AFE"/>
    <w:rsid w:val="00207F02"/>
    <w:rsid w:val="00211784"/>
    <w:rsid w:val="00212775"/>
    <w:rsid w:val="0021374E"/>
    <w:rsid w:val="00226D15"/>
    <w:rsid w:val="00235B50"/>
    <w:rsid w:val="00236B98"/>
    <w:rsid w:val="00241754"/>
    <w:rsid w:val="00247F4C"/>
    <w:rsid w:val="0025454C"/>
    <w:rsid w:val="002600AE"/>
    <w:rsid w:val="00263AB3"/>
    <w:rsid w:val="00266115"/>
    <w:rsid w:val="00266660"/>
    <w:rsid w:val="002701B5"/>
    <w:rsid w:val="00270C9E"/>
    <w:rsid w:val="0027252F"/>
    <w:rsid w:val="00273B40"/>
    <w:rsid w:val="00276923"/>
    <w:rsid w:val="002849BE"/>
    <w:rsid w:val="00290F11"/>
    <w:rsid w:val="00291BE6"/>
    <w:rsid w:val="00291DE9"/>
    <w:rsid w:val="002C037A"/>
    <w:rsid w:val="002D1C44"/>
    <w:rsid w:val="002D326B"/>
    <w:rsid w:val="002D4AAF"/>
    <w:rsid w:val="002D50A6"/>
    <w:rsid w:val="002E0DED"/>
    <w:rsid w:val="002F1B49"/>
    <w:rsid w:val="002F2338"/>
    <w:rsid w:val="002F2428"/>
    <w:rsid w:val="002F2E26"/>
    <w:rsid w:val="002F384A"/>
    <w:rsid w:val="00303866"/>
    <w:rsid w:val="00303C07"/>
    <w:rsid w:val="00304B5F"/>
    <w:rsid w:val="0030798D"/>
    <w:rsid w:val="00314FDC"/>
    <w:rsid w:val="00324540"/>
    <w:rsid w:val="003245C1"/>
    <w:rsid w:val="00326AB3"/>
    <w:rsid w:val="00332920"/>
    <w:rsid w:val="003416AB"/>
    <w:rsid w:val="00342D7B"/>
    <w:rsid w:val="0034655D"/>
    <w:rsid w:val="00365007"/>
    <w:rsid w:val="003653ED"/>
    <w:rsid w:val="00386050"/>
    <w:rsid w:val="003916D3"/>
    <w:rsid w:val="003964E6"/>
    <w:rsid w:val="003B5C8B"/>
    <w:rsid w:val="003B644C"/>
    <w:rsid w:val="003D473C"/>
    <w:rsid w:val="003E37FF"/>
    <w:rsid w:val="003E3C57"/>
    <w:rsid w:val="003E5A0C"/>
    <w:rsid w:val="003E71E4"/>
    <w:rsid w:val="003F1D11"/>
    <w:rsid w:val="003F497C"/>
    <w:rsid w:val="004021CC"/>
    <w:rsid w:val="00406445"/>
    <w:rsid w:val="0041525D"/>
    <w:rsid w:val="004157E7"/>
    <w:rsid w:val="004161B7"/>
    <w:rsid w:val="004272B9"/>
    <w:rsid w:val="00430832"/>
    <w:rsid w:val="004315D1"/>
    <w:rsid w:val="00431982"/>
    <w:rsid w:val="004323D6"/>
    <w:rsid w:val="004354D5"/>
    <w:rsid w:val="004422D8"/>
    <w:rsid w:val="0044641D"/>
    <w:rsid w:val="00446773"/>
    <w:rsid w:val="00453A05"/>
    <w:rsid w:val="00457A72"/>
    <w:rsid w:val="004600C5"/>
    <w:rsid w:val="00460189"/>
    <w:rsid w:val="004678D1"/>
    <w:rsid w:val="004701E1"/>
    <w:rsid w:val="0047171F"/>
    <w:rsid w:val="00476EF8"/>
    <w:rsid w:val="00477916"/>
    <w:rsid w:val="00480DB0"/>
    <w:rsid w:val="004920AE"/>
    <w:rsid w:val="00497D31"/>
    <w:rsid w:val="004A1AA9"/>
    <w:rsid w:val="004A6E27"/>
    <w:rsid w:val="004A7D10"/>
    <w:rsid w:val="004A7D89"/>
    <w:rsid w:val="004C45DA"/>
    <w:rsid w:val="004D3590"/>
    <w:rsid w:val="004D5FFD"/>
    <w:rsid w:val="004F4529"/>
    <w:rsid w:val="004F75A8"/>
    <w:rsid w:val="0050682B"/>
    <w:rsid w:val="0051043E"/>
    <w:rsid w:val="00524D2A"/>
    <w:rsid w:val="0054023D"/>
    <w:rsid w:val="00544C0A"/>
    <w:rsid w:val="00554AC8"/>
    <w:rsid w:val="0055752C"/>
    <w:rsid w:val="00567567"/>
    <w:rsid w:val="0058438D"/>
    <w:rsid w:val="00591EAB"/>
    <w:rsid w:val="00592145"/>
    <w:rsid w:val="005C43A6"/>
    <w:rsid w:val="005E5944"/>
    <w:rsid w:val="005E6851"/>
    <w:rsid w:val="005F422D"/>
    <w:rsid w:val="006129B4"/>
    <w:rsid w:val="00615C9B"/>
    <w:rsid w:val="00623058"/>
    <w:rsid w:val="006242A3"/>
    <w:rsid w:val="00626665"/>
    <w:rsid w:val="00627A45"/>
    <w:rsid w:val="00640CC0"/>
    <w:rsid w:val="00640E2A"/>
    <w:rsid w:val="00642B05"/>
    <w:rsid w:val="0064386B"/>
    <w:rsid w:val="00644565"/>
    <w:rsid w:val="00647E23"/>
    <w:rsid w:val="00663278"/>
    <w:rsid w:val="00665C7A"/>
    <w:rsid w:val="00667806"/>
    <w:rsid w:val="006721A0"/>
    <w:rsid w:val="006727D3"/>
    <w:rsid w:val="00681F0B"/>
    <w:rsid w:val="00682512"/>
    <w:rsid w:val="00683E9D"/>
    <w:rsid w:val="006840C3"/>
    <w:rsid w:val="00696661"/>
    <w:rsid w:val="00697773"/>
    <w:rsid w:val="006A1203"/>
    <w:rsid w:val="006B21A1"/>
    <w:rsid w:val="006C526F"/>
    <w:rsid w:val="006D1701"/>
    <w:rsid w:val="006E5DE4"/>
    <w:rsid w:val="006F4E79"/>
    <w:rsid w:val="006F59EE"/>
    <w:rsid w:val="00701B8C"/>
    <w:rsid w:val="00701D9D"/>
    <w:rsid w:val="007158E6"/>
    <w:rsid w:val="00720FED"/>
    <w:rsid w:val="00724BFE"/>
    <w:rsid w:val="00730564"/>
    <w:rsid w:val="00733FA6"/>
    <w:rsid w:val="00740705"/>
    <w:rsid w:val="00740A34"/>
    <w:rsid w:val="00744853"/>
    <w:rsid w:val="00754E0F"/>
    <w:rsid w:val="00765E78"/>
    <w:rsid w:val="00770FBC"/>
    <w:rsid w:val="00771BA9"/>
    <w:rsid w:val="007728A4"/>
    <w:rsid w:val="007764F3"/>
    <w:rsid w:val="007841F9"/>
    <w:rsid w:val="00797AA8"/>
    <w:rsid w:val="007B7B58"/>
    <w:rsid w:val="007B7D28"/>
    <w:rsid w:val="007C0412"/>
    <w:rsid w:val="007C2966"/>
    <w:rsid w:val="007D4245"/>
    <w:rsid w:val="007D5096"/>
    <w:rsid w:val="007D5FC7"/>
    <w:rsid w:val="007E01BB"/>
    <w:rsid w:val="007E20DA"/>
    <w:rsid w:val="007E365E"/>
    <w:rsid w:val="007F1D0F"/>
    <w:rsid w:val="00801B9B"/>
    <w:rsid w:val="00802132"/>
    <w:rsid w:val="00802997"/>
    <w:rsid w:val="00804901"/>
    <w:rsid w:val="00831E23"/>
    <w:rsid w:val="00833F85"/>
    <w:rsid w:val="00847FE3"/>
    <w:rsid w:val="00851235"/>
    <w:rsid w:val="00852EE0"/>
    <w:rsid w:val="00855671"/>
    <w:rsid w:val="0086041F"/>
    <w:rsid w:val="00865478"/>
    <w:rsid w:val="008675AF"/>
    <w:rsid w:val="00871FC8"/>
    <w:rsid w:val="00881989"/>
    <w:rsid w:val="00894281"/>
    <w:rsid w:val="008A070B"/>
    <w:rsid w:val="008A2A37"/>
    <w:rsid w:val="008A2AE9"/>
    <w:rsid w:val="008B066A"/>
    <w:rsid w:val="008C3284"/>
    <w:rsid w:val="008C4445"/>
    <w:rsid w:val="008C49F2"/>
    <w:rsid w:val="008C5BA0"/>
    <w:rsid w:val="008D1CCA"/>
    <w:rsid w:val="008D4641"/>
    <w:rsid w:val="008D5A59"/>
    <w:rsid w:val="008E1C3E"/>
    <w:rsid w:val="008E4AC8"/>
    <w:rsid w:val="008F0265"/>
    <w:rsid w:val="008F0C98"/>
    <w:rsid w:val="008F5AC2"/>
    <w:rsid w:val="0090038B"/>
    <w:rsid w:val="00901409"/>
    <w:rsid w:val="00905269"/>
    <w:rsid w:val="0091495B"/>
    <w:rsid w:val="00915D1D"/>
    <w:rsid w:val="0091637A"/>
    <w:rsid w:val="00916B88"/>
    <w:rsid w:val="00916D07"/>
    <w:rsid w:val="00922B3E"/>
    <w:rsid w:val="00924310"/>
    <w:rsid w:val="00924DC9"/>
    <w:rsid w:val="00927305"/>
    <w:rsid w:val="00931821"/>
    <w:rsid w:val="00935DB2"/>
    <w:rsid w:val="00952AF3"/>
    <w:rsid w:val="00953392"/>
    <w:rsid w:val="0095517E"/>
    <w:rsid w:val="00962872"/>
    <w:rsid w:val="0097340B"/>
    <w:rsid w:val="00973A2C"/>
    <w:rsid w:val="00975D3F"/>
    <w:rsid w:val="00980A99"/>
    <w:rsid w:val="009A1A56"/>
    <w:rsid w:val="009A71B7"/>
    <w:rsid w:val="009B0491"/>
    <w:rsid w:val="009B67D3"/>
    <w:rsid w:val="009C176F"/>
    <w:rsid w:val="009D4E54"/>
    <w:rsid w:val="009E2584"/>
    <w:rsid w:val="009E587B"/>
    <w:rsid w:val="009F23E5"/>
    <w:rsid w:val="009F2900"/>
    <w:rsid w:val="009F2D07"/>
    <w:rsid w:val="00A02136"/>
    <w:rsid w:val="00A17D91"/>
    <w:rsid w:val="00A330FF"/>
    <w:rsid w:val="00A346F8"/>
    <w:rsid w:val="00A352D7"/>
    <w:rsid w:val="00A4048C"/>
    <w:rsid w:val="00A45650"/>
    <w:rsid w:val="00A465F2"/>
    <w:rsid w:val="00A46AA0"/>
    <w:rsid w:val="00A521F6"/>
    <w:rsid w:val="00A63B20"/>
    <w:rsid w:val="00A66520"/>
    <w:rsid w:val="00A669F0"/>
    <w:rsid w:val="00A742B4"/>
    <w:rsid w:val="00A75C81"/>
    <w:rsid w:val="00A90C0A"/>
    <w:rsid w:val="00A90DB7"/>
    <w:rsid w:val="00AA78E0"/>
    <w:rsid w:val="00AC7D38"/>
    <w:rsid w:val="00AE1C3B"/>
    <w:rsid w:val="00AE1E0E"/>
    <w:rsid w:val="00AE4B3E"/>
    <w:rsid w:val="00AE5F34"/>
    <w:rsid w:val="00AE6447"/>
    <w:rsid w:val="00AF18E7"/>
    <w:rsid w:val="00B01093"/>
    <w:rsid w:val="00B0776F"/>
    <w:rsid w:val="00B17573"/>
    <w:rsid w:val="00B20E71"/>
    <w:rsid w:val="00B3427C"/>
    <w:rsid w:val="00B406B3"/>
    <w:rsid w:val="00B451EA"/>
    <w:rsid w:val="00B45286"/>
    <w:rsid w:val="00B4689D"/>
    <w:rsid w:val="00B501F3"/>
    <w:rsid w:val="00B53A3A"/>
    <w:rsid w:val="00B65338"/>
    <w:rsid w:val="00B660AD"/>
    <w:rsid w:val="00B66A3E"/>
    <w:rsid w:val="00B6725A"/>
    <w:rsid w:val="00B73F62"/>
    <w:rsid w:val="00B761B6"/>
    <w:rsid w:val="00B76801"/>
    <w:rsid w:val="00B83F86"/>
    <w:rsid w:val="00B855B7"/>
    <w:rsid w:val="00B97E69"/>
    <w:rsid w:val="00BA0E5E"/>
    <w:rsid w:val="00BA1D8E"/>
    <w:rsid w:val="00BA33A4"/>
    <w:rsid w:val="00BA4847"/>
    <w:rsid w:val="00BB0A04"/>
    <w:rsid w:val="00BB0B82"/>
    <w:rsid w:val="00BB2170"/>
    <w:rsid w:val="00BB238B"/>
    <w:rsid w:val="00BB3A83"/>
    <w:rsid w:val="00BC2976"/>
    <w:rsid w:val="00BC52A2"/>
    <w:rsid w:val="00BD5B6C"/>
    <w:rsid w:val="00BE368F"/>
    <w:rsid w:val="00BE5717"/>
    <w:rsid w:val="00C017C9"/>
    <w:rsid w:val="00C1050F"/>
    <w:rsid w:val="00C16AE6"/>
    <w:rsid w:val="00C22042"/>
    <w:rsid w:val="00C3537E"/>
    <w:rsid w:val="00C41229"/>
    <w:rsid w:val="00C477C4"/>
    <w:rsid w:val="00C51601"/>
    <w:rsid w:val="00C57055"/>
    <w:rsid w:val="00C618D4"/>
    <w:rsid w:val="00C643D0"/>
    <w:rsid w:val="00C65533"/>
    <w:rsid w:val="00C70E38"/>
    <w:rsid w:val="00C75A1C"/>
    <w:rsid w:val="00C76860"/>
    <w:rsid w:val="00C770DF"/>
    <w:rsid w:val="00C91128"/>
    <w:rsid w:val="00C91F4B"/>
    <w:rsid w:val="00C9609F"/>
    <w:rsid w:val="00CA4FC3"/>
    <w:rsid w:val="00CB2C14"/>
    <w:rsid w:val="00CB7CE8"/>
    <w:rsid w:val="00CC080E"/>
    <w:rsid w:val="00CC3CBC"/>
    <w:rsid w:val="00CD47E9"/>
    <w:rsid w:val="00CD6EDB"/>
    <w:rsid w:val="00CE3CC7"/>
    <w:rsid w:val="00CE7A2C"/>
    <w:rsid w:val="00CF0144"/>
    <w:rsid w:val="00D0565E"/>
    <w:rsid w:val="00D13D20"/>
    <w:rsid w:val="00D1407C"/>
    <w:rsid w:val="00D25FB8"/>
    <w:rsid w:val="00D54012"/>
    <w:rsid w:val="00D54C7C"/>
    <w:rsid w:val="00D6574C"/>
    <w:rsid w:val="00D66DD9"/>
    <w:rsid w:val="00D67CA1"/>
    <w:rsid w:val="00D806C9"/>
    <w:rsid w:val="00D83CF5"/>
    <w:rsid w:val="00D852A9"/>
    <w:rsid w:val="00D85B2A"/>
    <w:rsid w:val="00D86CB5"/>
    <w:rsid w:val="00DA2C08"/>
    <w:rsid w:val="00DB2BE8"/>
    <w:rsid w:val="00DB5814"/>
    <w:rsid w:val="00DB75AA"/>
    <w:rsid w:val="00DC0055"/>
    <w:rsid w:val="00DC31F6"/>
    <w:rsid w:val="00DD0EB0"/>
    <w:rsid w:val="00DD35D8"/>
    <w:rsid w:val="00DD41A6"/>
    <w:rsid w:val="00DD6EEF"/>
    <w:rsid w:val="00DE0883"/>
    <w:rsid w:val="00DE0A9B"/>
    <w:rsid w:val="00DE1B20"/>
    <w:rsid w:val="00DF11C4"/>
    <w:rsid w:val="00DF34FA"/>
    <w:rsid w:val="00DF661B"/>
    <w:rsid w:val="00DF6D2A"/>
    <w:rsid w:val="00E00DF2"/>
    <w:rsid w:val="00E01794"/>
    <w:rsid w:val="00E01844"/>
    <w:rsid w:val="00E10072"/>
    <w:rsid w:val="00E12FD2"/>
    <w:rsid w:val="00E16E93"/>
    <w:rsid w:val="00E17C89"/>
    <w:rsid w:val="00E32AE7"/>
    <w:rsid w:val="00E32D4D"/>
    <w:rsid w:val="00E45540"/>
    <w:rsid w:val="00E4782B"/>
    <w:rsid w:val="00E51036"/>
    <w:rsid w:val="00E527D6"/>
    <w:rsid w:val="00E56C4D"/>
    <w:rsid w:val="00E65FA7"/>
    <w:rsid w:val="00E6681B"/>
    <w:rsid w:val="00E67269"/>
    <w:rsid w:val="00E731C5"/>
    <w:rsid w:val="00E75A4A"/>
    <w:rsid w:val="00E84B63"/>
    <w:rsid w:val="00E86B2A"/>
    <w:rsid w:val="00E87D8A"/>
    <w:rsid w:val="00EA2E5E"/>
    <w:rsid w:val="00EA3B2D"/>
    <w:rsid w:val="00EB0EE3"/>
    <w:rsid w:val="00EB39AC"/>
    <w:rsid w:val="00EC0CFC"/>
    <w:rsid w:val="00EC1F99"/>
    <w:rsid w:val="00ED1C2F"/>
    <w:rsid w:val="00ED3784"/>
    <w:rsid w:val="00ED56A5"/>
    <w:rsid w:val="00ED74B9"/>
    <w:rsid w:val="00EE6A21"/>
    <w:rsid w:val="00EE7726"/>
    <w:rsid w:val="00EF12EF"/>
    <w:rsid w:val="00EF4F68"/>
    <w:rsid w:val="00F00596"/>
    <w:rsid w:val="00F07399"/>
    <w:rsid w:val="00F36368"/>
    <w:rsid w:val="00F40FBB"/>
    <w:rsid w:val="00F41542"/>
    <w:rsid w:val="00F4309D"/>
    <w:rsid w:val="00F44820"/>
    <w:rsid w:val="00F46A93"/>
    <w:rsid w:val="00F568E8"/>
    <w:rsid w:val="00F64F88"/>
    <w:rsid w:val="00F6579A"/>
    <w:rsid w:val="00F709DE"/>
    <w:rsid w:val="00F76A0E"/>
    <w:rsid w:val="00F83EE9"/>
    <w:rsid w:val="00F94FF4"/>
    <w:rsid w:val="00FA0697"/>
    <w:rsid w:val="00FA3007"/>
    <w:rsid w:val="00FA34B6"/>
    <w:rsid w:val="00FA723F"/>
    <w:rsid w:val="00FB09BA"/>
    <w:rsid w:val="00FB77D8"/>
    <w:rsid w:val="00FC2F6F"/>
    <w:rsid w:val="00FC371C"/>
    <w:rsid w:val="00FC75CE"/>
    <w:rsid w:val="00FD11EF"/>
    <w:rsid w:val="00FD2DAA"/>
    <w:rsid w:val="00FD37D4"/>
    <w:rsid w:val="00FF2D01"/>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BodyText">
    <w:name w:val="Body Text"/>
    <w:basedOn w:val="Normal"/>
    <w:link w:val="BodyTextChar"/>
    <w:unhideWhenUsed/>
    <w:rsid w:val="00D0565E"/>
    <w:pPr>
      <w:spacing w:after="120"/>
    </w:pPr>
  </w:style>
  <w:style w:type="character" w:customStyle="1" w:styleId="BodyTextChar">
    <w:name w:val="Body Text Char"/>
    <w:basedOn w:val="DefaultParagraphFont"/>
    <w:link w:val="BodyText"/>
    <w:rsid w:val="00D0565E"/>
  </w:style>
  <w:style w:type="paragraph" w:styleId="Revision">
    <w:name w:val="Revision"/>
    <w:hidden/>
    <w:uiPriority w:val="99"/>
    <w:semiHidden/>
    <w:rsid w:val="00544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Props1.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2.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3.xml><?xml version="1.0" encoding="utf-8"?>
<ds:datastoreItem xmlns:ds="http://schemas.openxmlformats.org/officeDocument/2006/customXml" ds:itemID="{1626A334-858A-43CB-B83F-A57074CF0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2006</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Jill Moore</cp:lastModifiedBy>
  <cp:revision>11</cp:revision>
  <cp:lastPrinted>2015-06-26T10:04:00Z</cp:lastPrinted>
  <dcterms:created xsi:type="dcterms:W3CDTF">2024-11-11T16:22:00Z</dcterms:created>
  <dcterms:modified xsi:type="dcterms:W3CDTF">2025-04-23T13:34:00Z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957200</vt:r8>
  </property>
  <property fmtid="{D5CDD505-2E9C-101B-9397-08002B2CF9AE}" pid="4" name="MediaServiceImageTags">
    <vt:lpwstr/>
  </property>
</Properties>
</file>