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8240"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49E56E35" w:rsidR="00497D31" w:rsidRPr="00A346F8" w:rsidRDefault="00F24D63" w:rsidP="00C75A1C">
            <w:pPr>
              <w:spacing w:before="60" w:after="60"/>
              <w:rPr>
                <w:rFonts w:ascii="Arial" w:hAnsi="Arial" w:cs="Arial"/>
                <w:b/>
                <w:sz w:val="24"/>
                <w:szCs w:val="24"/>
              </w:rPr>
            </w:pPr>
            <w:r>
              <w:rPr>
                <w:rFonts w:ascii="Arial" w:hAnsi="Arial" w:cs="Arial"/>
                <w:b/>
                <w:sz w:val="24"/>
                <w:szCs w:val="24"/>
              </w:rPr>
              <w:t xml:space="preserve">Principal </w:t>
            </w:r>
            <w:r w:rsidR="00886BA1">
              <w:rPr>
                <w:rFonts w:ascii="Arial" w:hAnsi="Arial" w:cs="Arial"/>
                <w:b/>
                <w:sz w:val="24"/>
                <w:szCs w:val="24"/>
              </w:rPr>
              <w:t>Lawyer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7F710DAC" w:rsidR="000D26AD" w:rsidRPr="00A346F8" w:rsidRDefault="00F24D63" w:rsidP="00D86CB5">
            <w:pPr>
              <w:rPr>
                <w:rFonts w:ascii="Arial" w:hAnsi="Arial" w:cs="Arial"/>
                <w:b/>
              </w:rPr>
            </w:pPr>
            <w:r>
              <w:rPr>
                <w:rFonts w:ascii="Arial" w:hAnsi="Arial" w:cs="Arial"/>
                <w:b/>
              </w:rPr>
              <w:t>LS</w:t>
            </w:r>
            <w:r w:rsidR="007C1A03">
              <w:rPr>
                <w:rFonts w:ascii="Arial" w:hAnsi="Arial" w:cs="Arial"/>
                <w:b/>
              </w:rPr>
              <w:t>839</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446559F3" w:rsidR="0091495B" w:rsidRPr="007841F9" w:rsidRDefault="00F24D63" w:rsidP="00CA4FC3">
            <w:pPr>
              <w:pStyle w:val="Header"/>
              <w:tabs>
                <w:tab w:val="clear" w:pos="4153"/>
                <w:tab w:val="clear" w:pos="8306"/>
              </w:tabs>
              <w:spacing w:before="60" w:after="60"/>
              <w:rPr>
                <w:rFonts w:ascii="Arial" w:hAnsi="Arial"/>
                <w:sz w:val="22"/>
                <w:szCs w:val="22"/>
              </w:rPr>
            </w:pPr>
            <w:r>
              <w:rPr>
                <w:rFonts w:ascii="Arial" w:hAnsi="Arial"/>
                <w:sz w:val="22"/>
                <w:szCs w:val="22"/>
              </w:rPr>
              <w:t>M1</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57D889E" w:rsidR="009E587B" w:rsidRPr="00AE6447" w:rsidRDefault="00F24D63" w:rsidP="00195031">
            <w:pPr>
              <w:pStyle w:val="Header"/>
              <w:tabs>
                <w:tab w:val="clear" w:pos="4153"/>
                <w:tab w:val="clear" w:pos="8306"/>
              </w:tabs>
              <w:spacing w:before="60" w:after="60"/>
              <w:rPr>
                <w:rFonts w:ascii="Arial" w:hAnsi="Arial"/>
                <w:sz w:val="24"/>
                <w:szCs w:val="24"/>
              </w:rPr>
            </w:pPr>
            <w:r>
              <w:rPr>
                <w:rFonts w:ascii="Arial" w:hAnsi="Arial"/>
                <w:sz w:val="24"/>
                <w:szCs w:val="24"/>
              </w:rPr>
              <w:t>Legal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76E4318" w14:textId="33710467" w:rsidR="00174CA9" w:rsidRPr="00174CA9" w:rsidRDefault="00A77597" w:rsidP="00174CA9">
            <w:pPr>
              <w:spacing w:line="240" w:lineRule="atLeast"/>
              <w:ind w:right="109"/>
              <w:rPr>
                <w:rFonts w:ascii="Arial" w:hAnsi="Arial" w:cs="Arial"/>
                <w:sz w:val="24"/>
                <w:szCs w:val="24"/>
              </w:rPr>
            </w:pPr>
            <w:r w:rsidRPr="00A77597">
              <w:rPr>
                <w:rFonts w:ascii="Arial" w:hAnsi="Arial" w:cs="Arial"/>
                <w:sz w:val="24"/>
                <w:szCs w:val="24"/>
              </w:rPr>
              <w:t xml:space="preserve">This post is ‘Politically Restricted’ </w:t>
            </w:r>
            <w:r w:rsidRPr="00A3759E">
              <w:rPr>
                <w:rFonts w:ascii="Arial" w:hAnsi="Arial" w:cs="Arial"/>
                <w:sz w:val="24"/>
                <w:szCs w:val="24"/>
              </w:rPr>
              <w:t>within the meaning of the Local Government and Housing Act 1989.</w:t>
            </w:r>
          </w:p>
          <w:p w14:paraId="55B2DE5B" w14:textId="77777777" w:rsidR="00174CA9" w:rsidRDefault="00174CA9" w:rsidP="00431982">
            <w:pPr>
              <w:pStyle w:val="Header"/>
              <w:tabs>
                <w:tab w:val="clear" w:pos="4153"/>
                <w:tab w:val="clear" w:pos="8306"/>
              </w:tabs>
              <w:spacing w:before="60" w:after="60"/>
              <w:rPr>
                <w:rFonts w:ascii="Arial" w:hAnsi="Arial" w:cs="Arial"/>
                <w:noProof/>
                <w:sz w:val="24"/>
                <w:szCs w:val="24"/>
              </w:rPr>
            </w:pPr>
          </w:p>
          <w:p w14:paraId="665AE623" w14:textId="1719DC2B" w:rsidR="00174CA9" w:rsidRPr="00F24D63" w:rsidRDefault="00F24D63" w:rsidP="00431982">
            <w:pPr>
              <w:pStyle w:val="Header"/>
              <w:tabs>
                <w:tab w:val="clear" w:pos="4153"/>
                <w:tab w:val="clear" w:pos="8306"/>
              </w:tabs>
              <w:spacing w:before="60" w:after="60"/>
              <w:rPr>
                <w:rFonts w:ascii="Arial" w:hAnsi="Arial" w:cs="Arial"/>
                <w:noProof/>
                <w:sz w:val="24"/>
                <w:szCs w:val="24"/>
              </w:rPr>
            </w:pPr>
            <w:r w:rsidRPr="00F24D63">
              <w:rPr>
                <w:rFonts w:ascii="Arial" w:hAnsi="Arial" w:cs="Arial"/>
                <w:noProof/>
                <w:sz w:val="24"/>
                <w:szCs w:val="24"/>
              </w:rPr>
              <w:t>Pershore based with travel to Malvern required when necessary</w:t>
            </w:r>
            <w:r w:rsidR="00174CA9">
              <w:rPr>
                <w:rFonts w:ascii="Arial" w:hAnsi="Arial" w:cs="Arial"/>
                <w:noProof/>
                <w:sz w:val="24"/>
                <w:szCs w:val="24"/>
              </w:rPr>
              <w:t>.</w:t>
            </w:r>
            <w:r w:rsidR="00A77597">
              <w:rPr>
                <w:rFonts w:ascii="Arial" w:hAnsi="Arial" w:cs="Arial"/>
                <w:noProof/>
                <w:sz w:val="24"/>
                <w:szCs w:val="24"/>
              </w:rPr>
              <w:br/>
            </w:r>
            <w:r w:rsidR="00A77597">
              <w:rPr>
                <w:rFonts w:ascii="Arial" w:hAnsi="Arial" w:cs="Arial"/>
                <w:noProof/>
                <w:sz w:val="24"/>
                <w:szCs w:val="24"/>
              </w:rPr>
              <w:br/>
            </w:r>
            <w:r w:rsidR="00A77597" w:rsidRPr="00995D15">
              <w:rPr>
                <w:rFonts w:ascii="Arial" w:hAnsi="Arial" w:cs="Arial"/>
                <w:noProof/>
                <w:sz w:val="24"/>
                <w:szCs w:val="24"/>
              </w:rPr>
              <w:t>Occasional attendance at evening meetings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8870458" w:rsidR="00497D31" w:rsidRPr="00F24D63" w:rsidRDefault="00F24D63" w:rsidP="00D86CB5">
            <w:pPr>
              <w:pStyle w:val="Header"/>
              <w:tabs>
                <w:tab w:val="clear" w:pos="4153"/>
                <w:tab w:val="clear" w:pos="8306"/>
              </w:tabs>
              <w:spacing w:before="60" w:after="60"/>
              <w:rPr>
                <w:rFonts w:ascii="Arial" w:hAnsi="Arial" w:cs="Arial"/>
                <w:sz w:val="24"/>
                <w:szCs w:val="24"/>
              </w:rPr>
            </w:pPr>
            <w:r w:rsidRPr="00F24D63">
              <w:rPr>
                <w:rFonts w:ascii="Arial" w:hAnsi="Arial" w:cs="Arial"/>
                <w:noProof/>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7FA7BCFC" w:rsidR="00D86CB5" w:rsidRPr="00AE6447" w:rsidRDefault="00A77597" w:rsidP="00D86CB5">
            <w:pPr>
              <w:pStyle w:val="Header"/>
              <w:tabs>
                <w:tab w:val="clear" w:pos="4153"/>
                <w:tab w:val="clear" w:pos="8306"/>
              </w:tabs>
              <w:spacing w:before="60" w:after="60"/>
              <w:rPr>
                <w:rFonts w:ascii="Arial" w:hAnsi="Arial"/>
                <w:sz w:val="24"/>
                <w:szCs w:val="24"/>
              </w:rPr>
            </w:pPr>
            <w:r>
              <w:rPr>
                <w:rFonts w:ascii="Arial" w:hAnsi="Arial"/>
                <w:sz w:val="24"/>
                <w:szCs w:val="24"/>
              </w:rPr>
              <w:t>Head of Legal Services</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E06E7E8" w:rsidR="00497D31" w:rsidRPr="00AE6447" w:rsidRDefault="001E1AA3">
            <w:pPr>
              <w:pStyle w:val="Header"/>
              <w:tabs>
                <w:tab w:val="clear" w:pos="4153"/>
                <w:tab w:val="clear" w:pos="8306"/>
              </w:tabs>
              <w:spacing w:before="60" w:after="60"/>
              <w:rPr>
                <w:rFonts w:ascii="Arial" w:hAnsi="Arial"/>
                <w:sz w:val="24"/>
                <w:szCs w:val="24"/>
              </w:rPr>
            </w:pPr>
            <w:r>
              <w:rPr>
                <w:rFonts w:ascii="Arial" w:hAnsi="Arial"/>
                <w:sz w:val="24"/>
                <w:szCs w:val="24"/>
              </w:rPr>
              <w:t>January</w:t>
            </w:r>
            <w:r w:rsidR="00F75C97">
              <w:rPr>
                <w:rFonts w:ascii="Arial" w:hAnsi="Arial"/>
                <w:sz w:val="24"/>
                <w:szCs w:val="24"/>
              </w:rPr>
              <w:t xml:space="preserve"> 202</w:t>
            </w:r>
            <w:r w:rsidR="00995D15">
              <w:rPr>
                <w:rFonts w:ascii="Arial" w:hAnsi="Arial"/>
                <w:sz w:val="24"/>
                <w:szCs w:val="24"/>
              </w:rPr>
              <w:t>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0F24D63">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5E5D06A2" w:rsidR="00480DB0" w:rsidRPr="00F24D63" w:rsidRDefault="00F24D63" w:rsidP="00886BA1">
            <w:pPr>
              <w:pStyle w:val="BlockText"/>
              <w:tabs>
                <w:tab w:val="clear" w:pos="864"/>
                <w:tab w:val="clear" w:pos="1728"/>
                <w:tab w:val="clear" w:pos="2592"/>
                <w:tab w:val="clear" w:pos="3456"/>
                <w:tab w:val="clear" w:pos="4320"/>
                <w:tab w:val="clear" w:pos="5184"/>
                <w:tab w:val="left" w:pos="360"/>
              </w:tabs>
              <w:ind w:left="0" w:right="0" w:firstLine="0"/>
              <w:jc w:val="left"/>
              <w:rPr>
                <w:rFonts w:ascii="Arial" w:hAnsi="Arial" w:cs="Arial"/>
                <w:szCs w:val="24"/>
              </w:rPr>
            </w:pPr>
            <w:r w:rsidRPr="00F24D63">
              <w:rPr>
                <w:rFonts w:ascii="Arial" w:hAnsi="Arial" w:cs="Arial"/>
                <w:szCs w:val="24"/>
              </w:rPr>
              <w:t>To assist in the provision of an</w:t>
            </w:r>
            <w:r w:rsidR="00886BA1">
              <w:rPr>
                <w:rFonts w:ascii="Arial" w:hAnsi="Arial" w:cs="Arial"/>
                <w:szCs w:val="24"/>
              </w:rPr>
              <w:t xml:space="preserve"> efficient and</w:t>
            </w:r>
            <w:r w:rsidRPr="00F24D63">
              <w:rPr>
                <w:rFonts w:ascii="Arial" w:hAnsi="Arial" w:cs="Arial"/>
                <w:szCs w:val="24"/>
              </w:rPr>
              <w:t xml:space="preserve"> effective shared legal service to both Malvern Hills District Council and Wychavon District Council (“the Councils”)</w:t>
            </w:r>
            <w:r w:rsidR="00A70434">
              <w:rPr>
                <w:rFonts w:ascii="Arial" w:hAnsi="Arial" w:cs="Arial"/>
                <w:szCs w:val="24"/>
              </w:rPr>
              <w:t xml:space="preserve"> and</w:t>
            </w:r>
            <w:r w:rsidR="00DD2433">
              <w:rPr>
                <w:rFonts w:ascii="Arial" w:hAnsi="Arial" w:cs="Arial"/>
                <w:szCs w:val="24"/>
              </w:rPr>
              <w:t xml:space="preserve"> in particular</w:t>
            </w:r>
            <w:r w:rsidR="00A70434">
              <w:rPr>
                <w:rFonts w:ascii="Arial" w:hAnsi="Arial" w:cs="Arial"/>
                <w:szCs w:val="24"/>
              </w:rPr>
              <w:t xml:space="preserve"> to lead</w:t>
            </w:r>
            <w:r w:rsidR="002A7F43">
              <w:rPr>
                <w:rFonts w:ascii="Arial" w:hAnsi="Arial" w:cs="Arial"/>
                <w:szCs w:val="24"/>
              </w:rPr>
              <w:t xml:space="preserve"> in conjunction with </w:t>
            </w:r>
            <w:r w:rsidR="00FE0E32">
              <w:rPr>
                <w:rFonts w:ascii="Arial" w:hAnsi="Arial" w:cs="Arial"/>
                <w:szCs w:val="24"/>
              </w:rPr>
              <w:t>our other Principal Lawyer</w:t>
            </w:r>
            <w:r w:rsidR="00A70434">
              <w:rPr>
                <w:rFonts w:ascii="Arial" w:hAnsi="Arial" w:cs="Arial"/>
                <w:szCs w:val="24"/>
              </w:rPr>
              <w:t xml:space="preserve"> on </w:t>
            </w:r>
            <w:r w:rsidR="000D7FEF">
              <w:rPr>
                <w:rFonts w:ascii="Arial" w:hAnsi="Arial" w:cs="Arial"/>
                <w:szCs w:val="24"/>
              </w:rPr>
              <w:t>all planning</w:t>
            </w:r>
            <w:r w:rsidR="003D1545">
              <w:rPr>
                <w:rFonts w:ascii="Arial" w:hAnsi="Arial" w:cs="Arial"/>
                <w:szCs w:val="24"/>
              </w:rPr>
              <w:t xml:space="preserve"> related</w:t>
            </w:r>
            <w:r w:rsidR="000D7FEF">
              <w:rPr>
                <w:rFonts w:ascii="Arial" w:hAnsi="Arial" w:cs="Arial"/>
                <w:szCs w:val="24"/>
              </w:rPr>
              <w:t xml:space="preserve"> matters</w:t>
            </w:r>
            <w:r w:rsidRPr="00F24D63">
              <w:rPr>
                <w:rFonts w:ascii="Arial" w:hAnsi="Arial" w:cs="Arial"/>
                <w:szCs w:val="24"/>
              </w:rPr>
              <w:br/>
            </w:r>
          </w:p>
        </w:tc>
      </w:tr>
      <w:tr w:rsidR="002D4AAF" w14:paraId="124B5A9F" w14:textId="77777777" w:rsidTr="003140F9">
        <w:trPr>
          <w:trHeight w:val="540"/>
        </w:trPr>
        <w:tc>
          <w:tcPr>
            <w:tcW w:w="9923" w:type="dxa"/>
            <w:gridSpan w:val="2"/>
            <w:shd w:val="clear" w:color="auto" w:fill="DBE5F1" w:themeFill="accent1" w:themeFillTint="33"/>
          </w:tcPr>
          <w:p w14:paraId="1EC1F7C7" w14:textId="7EA50D2B"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371B98A2" w:rsidR="00AE6447" w:rsidRPr="00DB75AA" w:rsidRDefault="00F24D63" w:rsidP="00F41542">
            <w:pPr>
              <w:pStyle w:val="Header"/>
              <w:tabs>
                <w:tab w:val="clear" w:pos="4153"/>
                <w:tab w:val="clear" w:pos="8306"/>
              </w:tabs>
              <w:spacing w:before="60" w:after="60"/>
              <w:rPr>
                <w:rFonts w:ascii="Arial" w:hAnsi="Arial"/>
                <w:sz w:val="24"/>
                <w:szCs w:val="24"/>
              </w:rPr>
            </w:pPr>
            <w:r>
              <w:rPr>
                <w:rFonts w:ascii="Arial" w:hAnsi="Arial"/>
                <w:sz w:val="24"/>
                <w:szCs w:val="24"/>
              </w:rPr>
              <w:t>Head of Legal Services</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B680FCB" w:rsidR="00AE6447" w:rsidRPr="00FA5840" w:rsidRDefault="007E1ED8" w:rsidP="00DF11C4">
            <w:pPr>
              <w:pStyle w:val="Header"/>
              <w:tabs>
                <w:tab w:val="clear" w:pos="4153"/>
                <w:tab w:val="clear" w:pos="8306"/>
              </w:tabs>
              <w:spacing w:before="60" w:after="60"/>
              <w:rPr>
                <w:rFonts w:ascii="Arial" w:hAnsi="Arial" w:cs="Arial"/>
                <w:sz w:val="24"/>
                <w:szCs w:val="24"/>
              </w:rPr>
            </w:pPr>
            <w:r>
              <w:rPr>
                <w:rFonts w:ascii="Arial" w:hAnsi="Arial" w:cs="Arial"/>
                <w:sz w:val="24"/>
                <w:szCs w:val="24"/>
              </w:rPr>
              <w:t>No direct</w:t>
            </w:r>
            <w:r w:rsidR="006B7DAA">
              <w:rPr>
                <w:rFonts w:ascii="Arial" w:hAnsi="Arial" w:cs="Arial"/>
                <w:sz w:val="24"/>
                <w:szCs w:val="24"/>
              </w:rPr>
              <w:t xml:space="preserve"> line</w:t>
            </w:r>
            <w:r>
              <w:rPr>
                <w:rFonts w:ascii="Arial" w:hAnsi="Arial" w:cs="Arial"/>
                <w:sz w:val="24"/>
                <w:szCs w:val="24"/>
              </w:rPr>
              <w:t xml:space="preserve"> supervision but to</w:t>
            </w:r>
            <w:r w:rsidR="006B7DAA">
              <w:rPr>
                <w:rFonts w:ascii="Arial" w:hAnsi="Arial" w:cs="Arial"/>
                <w:sz w:val="24"/>
                <w:szCs w:val="24"/>
              </w:rPr>
              <w:t xml:space="preserve"> assist</w:t>
            </w:r>
            <w:r w:rsidR="003B48DC">
              <w:rPr>
                <w:rFonts w:ascii="Arial" w:hAnsi="Arial" w:cs="Arial"/>
                <w:sz w:val="24"/>
                <w:szCs w:val="24"/>
              </w:rPr>
              <w:t xml:space="preserve"> supervis</w:t>
            </w:r>
            <w:r w:rsidR="006B7DAA">
              <w:rPr>
                <w:rFonts w:ascii="Arial" w:hAnsi="Arial" w:cs="Arial"/>
                <w:sz w:val="24"/>
                <w:szCs w:val="24"/>
              </w:rPr>
              <w:t>ing</w:t>
            </w:r>
            <w:r w:rsidR="003B48DC">
              <w:rPr>
                <w:rFonts w:ascii="Arial" w:hAnsi="Arial" w:cs="Arial"/>
                <w:sz w:val="24"/>
                <w:szCs w:val="24"/>
              </w:rPr>
              <w:t xml:space="preserve"> junior members of the team dealing with planning matter</w:t>
            </w:r>
            <w:r w:rsidR="006B7DAA">
              <w:rPr>
                <w:rFonts w:ascii="Arial" w:hAnsi="Arial" w:cs="Arial"/>
                <w:sz w:val="24"/>
                <w:szCs w:val="24"/>
              </w:rPr>
              <w:t>s</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7"/>
        <w:gridCol w:w="8544"/>
      </w:tblGrid>
      <w:tr w:rsidR="00AE1C3B" w14:paraId="69728310" w14:textId="77777777" w:rsidTr="00174CA9">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174CA9">
        <w:tc>
          <w:tcPr>
            <w:tcW w:w="1227" w:type="dxa"/>
          </w:tcPr>
          <w:p w14:paraId="37386F99" w14:textId="77777777" w:rsidR="00AE1C3B" w:rsidRPr="00174CA9" w:rsidRDefault="00AE1C3B">
            <w:pPr>
              <w:rPr>
                <w:rFonts w:ascii="Arial" w:hAnsi="Arial" w:cs="Arial"/>
                <w:sz w:val="24"/>
                <w:szCs w:val="24"/>
              </w:rPr>
            </w:pPr>
          </w:p>
          <w:p w14:paraId="6EEEA894" w14:textId="76F46F72" w:rsidR="00AE1C3B" w:rsidRPr="00174CA9" w:rsidRDefault="00AE1C3B" w:rsidP="00AE1C3B">
            <w:pPr>
              <w:jc w:val="center"/>
              <w:rPr>
                <w:rFonts w:ascii="Arial" w:hAnsi="Arial" w:cs="Arial"/>
                <w:sz w:val="24"/>
                <w:szCs w:val="24"/>
              </w:rPr>
            </w:pPr>
            <w:r w:rsidRPr="00174CA9">
              <w:rPr>
                <w:rFonts w:ascii="Arial" w:hAnsi="Arial" w:cs="Arial"/>
                <w:sz w:val="24"/>
                <w:szCs w:val="24"/>
              </w:rPr>
              <w:t>1</w:t>
            </w:r>
          </w:p>
        </w:tc>
        <w:tc>
          <w:tcPr>
            <w:tcW w:w="8544" w:type="dxa"/>
          </w:tcPr>
          <w:p w14:paraId="4D3E3CDD" w14:textId="4CBDC55E" w:rsidR="00F24D63" w:rsidRPr="00174CA9" w:rsidRDefault="00F24D63" w:rsidP="00F24D63">
            <w:pPr>
              <w:pStyle w:val="Heading2"/>
              <w:ind w:right="109"/>
              <w:jc w:val="left"/>
              <w:rPr>
                <w:rFonts w:cs="Arial"/>
                <w:sz w:val="24"/>
                <w:szCs w:val="24"/>
              </w:rPr>
            </w:pPr>
            <w:r w:rsidRPr="00174CA9">
              <w:rPr>
                <w:rFonts w:cs="Arial"/>
                <w:sz w:val="24"/>
                <w:szCs w:val="24"/>
              </w:rPr>
              <w:t>Committees and Members</w:t>
            </w:r>
          </w:p>
          <w:p w14:paraId="67B1BEF4" w14:textId="77777777" w:rsidR="00F24D63" w:rsidRPr="00174CA9" w:rsidRDefault="00F24D63" w:rsidP="00F24D63">
            <w:pPr>
              <w:ind w:right="109"/>
              <w:rPr>
                <w:rFonts w:ascii="Arial" w:hAnsi="Arial" w:cs="Arial"/>
                <w:sz w:val="24"/>
                <w:szCs w:val="24"/>
              </w:rPr>
            </w:pPr>
          </w:p>
          <w:p w14:paraId="28F77A39" w14:textId="77777777"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 xml:space="preserve">To act as the senior legal advisor at planning committees and for all major planning applications. </w:t>
            </w:r>
            <w:r w:rsidRPr="00174CA9">
              <w:rPr>
                <w:rFonts w:ascii="Arial" w:hAnsi="Arial" w:cs="Arial"/>
                <w:sz w:val="24"/>
                <w:szCs w:val="24"/>
              </w:rPr>
              <w:br/>
            </w:r>
          </w:p>
          <w:p w14:paraId="39189F8B" w14:textId="0D35A77C"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lastRenderedPageBreak/>
              <w:t>To attend and advise other committees, sub-committees and corporate groups as and when required</w:t>
            </w:r>
            <w:r w:rsidR="00174CA9">
              <w:rPr>
                <w:rFonts w:ascii="Arial" w:hAnsi="Arial" w:cs="Arial"/>
                <w:sz w:val="24"/>
                <w:szCs w:val="24"/>
              </w:rPr>
              <w:t>.</w:t>
            </w:r>
            <w:r w:rsidRPr="00174CA9">
              <w:rPr>
                <w:rFonts w:ascii="Arial" w:hAnsi="Arial" w:cs="Arial"/>
                <w:sz w:val="24"/>
                <w:szCs w:val="24"/>
              </w:rPr>
              <w:br/>
            </w:r>
          </w:p>
          <w:p w14:paraId="00AD723D" w14:textId="7A79A108"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check and assist other officers with the</w:t>
            </w:r>
            <w:r w:rsidR="009069BB">
              <w:rPr>
                <w:rFonts w:ascii="Arial" w:hAnsi="Arial" w:cs="Arial"/>
                <w:sz w:val="24"/>
                <w:szCs w:val="24"/>
              </w:rPr>
              <w:t xml:space="preserve"> drafting and</w:t>
            </w:r>
            <w:r w:rsidRPr="00174CA9">
              <w:rPr>
                <w:rFonts w:ascii="Arial" w:hAnsi="Arial" w:cs="Arial"/>
                <w:sz w:val="24"/>
                <w:szCs w:val="24"/>
              </w:rPr>
              <w:t xml:space="preserve"> preparation </w:t>
            </w:r>
            <w:r w:rsidR="009069BB">
              <w:rPr>
                <w:rFonts w:ascii="Arial" w:hAnsi="Arial" w:cs="Arial"/>
                <w:sz w:val="24"/>
                <w:szCs w:val="24"/>
              </w:rPr>
              <w:t xml:space="preserve">of </w:t>
            </w:r>
            <w:r w:rsidRPr="00174CA9">
              <w:rPr>
                <w:rFonts w:ascii="Arial" w:hAnsi="Arial" w:cs="Arial"/>
                <w:sz w:val="24"/>
                <w:szCs w:val="24"/>
              </w:rPr>
              <w:t>committee minutes</w:t>
            </w:r>
            <w:r w:rsidR="00174CA9">
              <w:rPr>
                <w:rFonts w:ascii="Arial" w:hAnsi="Arial" w:cs="Arial"/>
                <w:sz w:val="24"/>
                <w:szCs w:val="24"/>
              </w:rPr>
              <w:t>.</w:t>
            </w:r>
            <w:r w:rsidRPr="00174CA9">
              <w:rPr>
                <w:rFonts w:ascii="Arial" w:hAnsi="Arial" w:cs="Arial"/>
                <w:sz w:val="24"/>
                <w:szCs w:val="24"/>
              </w:rPr>
              <w:br/>
            </w:r>
          </w:p>
          <w:p w14:paraId="1B9E7C95" w14:textId="11C5D20A" w:rsidR="009069BB" w:rsidRDefault="00F24D63" w:rsidP="00174CA9">
            <w:pPr>
              <w:numPr>
                <w:ilvl w:val="0"/>
                <w:numId w:val="38"/>
              </w:numPr>
              <w:ind w:left="426" w:right="109" w:hanging="426"/>
              <w:rPr>
                <w:rFonts w:ascii="Arial" w:hAnsi="Arial" w:cs="Arial"/>
                <w:sz w:val="24"/>
                <w:szCs w:val="24"/>
              </w:rPr>
            </w:pPr>
            <w:r w:rsidRPr="00174CA9">
              <w:rPr>
                <w:rFonts w:ascii="Arial" w:hAnsi="Arial" w:cs="Arial"/>
                <w:sz w:val="24"/>
                <w:szCs w:val="24"/>
              </w:rPr>
              <w:t xml:space="preserve">To prepare and present training events for members and planning </w:t>
            </w:r>
            <w:r w:rsidR="00C30EFE">
              <w:rPr>
                <w:rFonts w:ascii="Arial" w:hAnsi="Arial" w:cs="Arial"/>
                <w:sz w:val="24"/>
                <w:szCs w:val="24"/>
              </w:rPr>
              <w:t>officers</w:t>
            </w:r>
            <w:r w:rsidR="00174CA9">
              <w:rPr>
                <w:rFonts w:ascii="Arial" w:hAnsi="Arial" w:cs="Arial"/>
                <w:sz w:val="24"/>
                <w:szCs w:val="24"/>
              </w:rPr>
              <w:t>.</w:t>
            </w:r>
            <w:r w:rsidR="009069BB">
              <w:rPr>
                <w:rFonts w:ascii="Arial" w:hAnsi="Arial" w:cs="Arial"/>
                <w:sz w:val="24"/>
                <w:szCs w:val="24"/>
              </w:rPr>
              <w:br/>
            </w:r>
          </w:p>
          <w:p w14:paraId="54C623C2" w14:textId="02810519" w:rsidR="00AE1C3B" w:rsidRPr="00174CA9" w:rsidRDefault="009069BB" w:rsidP="00174CA9">
            <w:pPr>
              <w:numPr>
                <w:ilvl w:val="0"/>
                <w:numId w:val="38"/>
              </w:numPr>
              <w:ind w:left="426" w:right="109" w:hanging="426"/>
              <w:rPr>
                <w:rFonts w:ascii="Arial" w:hAnsi="Arial" w:cs="Arial"/>
                <w:sz w:val="24"/>
                <w:szCs w:val="24"/>
              </w:rPr>
            </w:pPr>
            <w:r>
              <w:rPr>
                <w:rFonts w:ascii="Arial" w:hAnsi="Arial" w:cs="Arial"/>
                <w:sz w:val="24"/>
                <w:szCs w:val="24"/>
              </w:rPr>
              <w:t xml:space="preserve">To </w:t>
            </w:r>
            <w:r w:rsidR="0006244E">
              <w:rPr>
                <w:rFonts w:ascii="Arial" w:hAnsi="Arial" w:cs="Arial"/>
                <w:sz w:val="24"/>
                <w:szCs w:val="24"/>
              </w:rPr>
              <w:t>draft</w:t>
            </w:r>
            <w:r>
              <w:rPr>
                <w:rFonts w:ascii="Arial" w:hAnsi="Arial" w:cs="Arial"/>
                <w:sz w:val="24"/>
                <w:szCs w:val="24"/>
              </w:rPr>
              <w:t xml:space="preserve"> </w:t>
            </w:r>
            <w:r w:rsidR="00C30EFE">
              <w:rPr>
                <w:rFonts w:ascii="Arial" w:hAnsi="Arial" w:cs="Arial"/>
                <w:sz w:val="24"/>
                <w:szCs w:val="24"/>
              </w:rPr>
              <w:t xml:space="preserve">guidance notes for members </w:t>
            </w:r>
            <w:r w:rsidR="000E28EE">
              <w:rPr>
                <w:rFonts w:ascii="Arial" w:hAnsi="Arial" w:cs="Arial"/>
                <w:sz w:val="24"/>
                <w:szCs w:val="24"/>
              </w:rPr>
              <w:t>on key topic areas</w:t>
            </w:r>
            <w:r w:rsidR="00F24D63" w:rsidRPr="00174CA9">
              <w:rPr>
                <w:rFonts w:ascii="Arial" w:hAnsi="Arial" w:cs="Arial"/>
                <w:sz w:val="24"/>
                <w:szCs w:val="24"/>
              </w:rPr>
              <w:br/>
            </w:r>
          </w:p>
        </w:tc>
      </w:tr>
      <w:tr w:rsidR="00AE1C3B" w14:paraId="4630B780" w14:textId="77777777" w:rsidTr="00174CA9">
        <w:tc>
          <w:tcPr>
            <w:tcW w:w="1227" w:type="dxa"/>
          </w:tcPr>
          <w:p w14:paraId="1A2272DA" w14:textId="77777777" w:rsidR="00AE1C3B" w:rsidRPr="00174CA9" w:rsidRDefault="00AE1C3B">
            <w:pPr>
              <w:rPr>
                <w:rFonts w:ascii="Arial" w:hAnsi="Arial" w:cs="Arial"/>
                <w:sz w:val="24"/>
                <w:szCs w:val="24"/>
              </w:rPr>
            </w:pPr>
          </w:p>
          <w:p w14:paraId="2A7E812A" w14:textId="1A647069" w:rsidR="00AE1C3B" w:rsidRPr="00174CA9" w:rsidRDefault="00AE1C3B" w:rsidP="00AE1C3B">
            <w:pPr>
              <w:jc w:val="center"/>
              <w:rPr>
                <w:rFonts w:ascii="Arial" w:hAnsi="Arial" w:cs="Arial"/>
                <w:sz w:val="24"/>
                <w:szCs w:val="24"/>
              </w:rPr>
            </w:pPr>
            <w:r w:rsidRPr="00174CA9">
              <w:rPr>
                <w:rFonts w:ascii="Arial" w:hAnsi="Arial" w:cs="Arial"/>
                <w:sz w:val="24"/>
                <w:szCs w:val="24"/>
              </w:rPr>
              <w:t>2</w:t>
            </w:r>
          </w:p>
        </w:tc>
        <w:tc>
          <w:tcPr>
            <w:tcW w:w="8544" w:type="dxa"/>
          </w:tcPr>
          <w:p w14:paraId="41A422EF" w14:textId="18EB747B" w:rsidR="00174CA9" w:rsidRPr="00174CA9" w:rsidRDefault="00174CA9" w:rsidP="00174CA9">
            <w:pPr>
              <w:ind w:right="109"/>
              <w:rPr>
                <w:rFonts w:ascii="Arial" w:hAnsi="Arial" w:cs="Arial"/>
                <w:sz w:val="24"/>
                <w:szCs w:val="24"/>
              </w:rPr>
            </w:pPr>
            <w:r w:rsidRPr="00174CA9">
              <w:rPr>
                <w:rFonts w:ascii="Arial" w:hAnsi="Arial" w:cs="Arial"/>
                <w:b/>
                <w:bCs/>
                <w:sz w:val="24"/>
                <w:szCs w:val="24"/>
              </w:rPr>
              <w:t>Section 106 agreements</w:t>
            </w:r>
            <w:r w:rsidRPr="00174CA9">
              <w:rPr>
                <w:rFonts w:ascii="Arial" w:hAnsi="Arial" w:cs="Arial"/>
                <w:sz w:val="24"/>
                <w:szCs w:val="24"/>
              </w:rPr>
              <w:br/>
            </w:r>
          </w:p>
          <w:p w14:paraId="50DD1020" w14:textId="25A494F2" w:rsidR="00174CA9" w:rsidRPr="00174CA9" w:rsidRDefault="00174CA9" w:rsidP="00174CA9">
            <w:pPr>
              <w:numPr>
                <w:ilvl w:val="0"/>
                <w:numId w:val="38"/>
              </w:numPr>
              <w:ind w:left="426" w:right="109" w:hanging="426"/>
              <w:rPr>
                <w:rFonts w:ascii="Arial" w:hAnsi="Arial" w:cs="Arial"/>
                <w:sz w:val="24"/>
                <w:szCs w:val="24"/>
              </w:rPr>
            </w:pPr>
            <w:r w:rsidRPr="00174CA9">
              <w:rPr>
                <w:rFonts w:ascii="Arial" w:hAnsi="Arial" w:cs="Arial"/>
                <w:sz w:val="24"/>
                <w:szCs w:val="24"/>
              </w:rPr>
              <w:t xml:space="preserve">With the assistance of other members of the legal team to </w:t>
            </w:r>
            <w:r w:rsidR="006F4159">
              <w:rPr>
                <w:rFonts w:ascii="Arial" w:hAnsi="Arial" w:cs="Arial"/>
                <w:sz w:val="24"/>
                <w:szCs w:val="24"/>
              </w:rPr>
              <w:t>deal with complex</w:t>
            </w:r>
            <w:r w:rsidRPr="00174CA9">
              <w:rPr>
                <w:rFonts w:ascii="Arial" w:hAnsi="Arial" w:cs="Arial"/>
                <w:sz w:val="24"/>
                <w:szCs w:val="24"/>
              </w:rPr>
              <w:t xml:space="preserve"> section 106 agreements to ensure that agreements are dealt with in an efficient and timely manner and, where necessary, to handle negotiations relating to major agreements</w:t>
            </w:r>
            <w:r>
              <w:rPr>
                <w:rFonts w:ascii="Arial" w:hAnsi="Arial" w:cs="Arial"/>
                <w:sz w:val="24"/>
                <w:szCs w:val="24"/>
              </w:rPr>
              <w:t>.</w:t>
            </w:r>
            <w:r w:rsidRPr="00174CA9">
              <w:rPr>
                <w:rFonts w:ascii="Arial" w:hAnsi="Arial" w:cs="Arial"/>
                <w:sz w:val="24"/>
                <w:szCs w:val="24"/>
              </w:rPr>
              <w:br/>
            </w:r>
          </w:p>
          <w:p w14:paraId="387CF04A" w14:textId="49ABE03A" w:rsidR="00174CA9" w:rsidRDefault="00174CA9" w:rsidP="00174CA9">
            <w:pPr>
              <w:numPr>
                <w:ilvl w:val="0"/>
                <w:numId w:val="38"/>
              </w:numPr>
              <w:ind w:left="426" w:right="109" w:hanging="426"/>
              <w:rPr>
                <w:rFonts w:ascii="Arial" w:hAnsi="Arial" w:cs="Arial"/>
                <w:sz w:val="24"/>
                <w:szCs w:val="24"/>
              </w:rPr>
            </w:pPr>
            <w:r w:rsidRPr="00174CA9">
              <w:rPr>
                <w:rFonts w:ascii="Arial" w:hAnsi="Arial" w:cs="Arial"/>
                <w:sz w:val="24"/>
                <w:szCs w:val="24"/>
              </w:rPr>
              <w:t>In conjunction with housing</w:t>
            </w:r>
            <w:r w:rsidR="00A805A9">
              <w:rPr>
                <w:rFonts w:ascii="Arial" w:hAnsi="Arial" w:cs="Arial"/>
                <w:sz w:val="24"/>
                <w:szCs w:val="24"/>
              </w:rPr>
              <w:t xml:space="preserve"> and </w:t>
            </w:r>
            <w:r w:rsidR="0088140F">
              <w:rPr>
                <w:rFonts w:ascii="Arial" w:hAnsi="Arial" w:cs="Arial"/>
                <w:sz w:val="24"/>
                <w:szCs w:val="24"/>
              </w:rPr>
              <w:t>the Council’s Principal Lawyer</w:t>
            </w:r>
            <w:r w:rsidR="00462F35">
              <w:rPr>
                <w:rFonts w:ascii="Arial" w:hAnsi="Arial" w:cs="Arial"/>
                <w:sz w:val="24"/>
                <w:szCs w:val="24"/>
              </w:rPr>
              <w:t xml:space="preserve"> </w:t>
            </w:r>
            <w:r w:rsidR="00B9062A">
              <w:rPr>
                <w:rFonts w:ascii="Arial" w:hAnsi="Arial" w:cs="Arial"/>
                <w:sz w:val="24"/>
                <w:szCs w:val="24"/>
              </w:rPr>
              <w:t>dealing with Planning</w:t>
            </w:r>
            <w:r w:rsidRPr="00174CA9">
              <w:rPr>
                <w:rFonts w:ascii="Arial" w:hAnsi="Arial" w:cs="Arial"/>
                <w:sz w:val="24"/>
                <w:szCs w:val="24"/>
              </w:rPr>
              <w:t xml:space="preserve"> to be responsible for updating the s106 agreement master template(s) to ensure that changes made by Homes England (or any successor body) with regard to affordable housing or changes in planning policies or legislation are incorporated promptly</w:t>
            </w:r>
            <w:r>
              <w:rPr>
                <w:rFonts w:ascii="Arial" w:hAnsi="Arial" w:cs="Arial"/>
                <w:sz w:val="24"/>
                <w:szCs w:val="24"/>
              </w:rPr>
              <w:t>.</w:t>
            </w:r>
          </w:p>
          <w:p w14:paraId="1EF208C1" w14:textId="77777777" w:rsidR="00174CA9" w:rsidRDefault="00174CA9" w:rsidP="00174CA9">
            <w:pPr>
              <w:ind w:left="426" w:right="109"/>
              <w:rPr>
                <w:rFonts w:ascii="Arial" w:hAnsi="Arial" w:cs="Arial"/>
                <w:sz w:val="24"/>
                <w:szCs w:val="24"/>
              </w:rPr>
            </w:pPr>
          </w:p>
          <w:p w14:paraId="3CE7679F" w14:textId="6B32D672" w:rsidR="00AE1C3B" w:rsidRPr="00174CA9" w:rsidRDefault="00B9062A" w:rsidP="00174CA9">
            <w:pPr>
              <w:numPr>
                <w:ilvl w:val="0"/>
                <w:numId w:val="38"/>
              </w:numPr>
              <w:ind w:left="426" w:right="109" w:hanging="426"/>
              <w:rPr>
                <w:rFonts w:ascii="Arial" w:hAnsi="Arial" w:cs="Arial"/>
                <w:sz w:val="24"/>
                <w:szCs w:val="24"/>
              </w:rPr>
            </w:pPr>
            <w:r>
              <w:rPr>
                <w:rFonts w:ascii="Arial" w:hAnsi="Arial" w:cs="Arial"/>
                <w:sz w:val="24"/>
                <w:szCs w:val="24"/>
              </w:rPr>
              <w:t>D</w:t>
            </w:r>
            <w:r w:rsidR="00174CA9" w:rsidRPr="00174CA9">
              <w:rPr>
                <w:rFonts w:ascii="Arial" w:hAnsi="Arial" w:cs="Arial"/>
                <w:sz w:val="24"/>
                <w:szCs w:val="24"/>
              </w:rPr>
              <w:t xml:space="preserve">eal with any queries relating to s106 matters where the files have been outsourced. </w:t>
            </w:r>
          </w:p>
          <w:p w14:paraId="522DE82C" w14:textId="6119FC0D" w:rsidR="00174CA9" w:rsidRPr="00174CA9" w:rsidRDefault="00174CA9" w:rsidP="00174CA9">
            <w:pPr>
              <w:rPr>
                <w:rFonts w:ascii="Arial" w:hAnsi="Arial" w:cs="Arial"/>
                <w:sz w:val="24"/>
                <w:szCs w:val="24"/>
              </w:rPr>
            </w:pPr>
          </w:p>
        </w:tc>
      </w:tr>
      <w:tr w:rsidR="00AE1C3B" w14:paraId="6CF8FE6F" w14:textId="77777777" w:rsidTr="00174CA9">
        <w:tc>
          <w:tcPr>
            <w:tcW w:w="1227" w:type="dxa"/>
          </w:tcPr>
          <w:p w14:paraId="3ACABDA0" w14:textId="77777777" w:rsidR="00AE1C3B" w:rsidRPr="00174CA9" w:rsidRDefault="00AE1C3B">
            <w:pPr>
              <w:rPr>
                <w:rFonts w:ascii="Arial" w:hAnsi="Arial" w:cs="Arial"/>
                <w:sz w:val="24"/>
                <w:szCs w:val="24"/>
              </w:rPr>
            </w:pPr>
          </w:p>
          <w:p w14:paraId="55FC8955" w14:textId="335FB5AA" w:rsidR="00AE1C3B" w:rsidRPr="00174CA9" w:rsidRDefault="00AE1C3B" w:rsidP="00AE1C3B">
            <w:pPr>
              <w:jc w:val="center"/>
              <w:rPr>
                <w:rFonts w:ascii="Arial" w:hAnsi="Arial" w:cs="Arial"/>
                <w:sz w:val="24"/>
                <w:szCs w:val="24"/>
              </w:rPr>
            </w:pPr>
            <w:r w:rsidRPr="00174CA9">
              <w:rPr>
                <w:rFonts w:ascii="Arial" w:hAnsi="Arial" w:cs="Arial"/>
                <w:sz w:val="24"/>
                <w:szCs w:val="24"/>
              </w:rPr>
              <w:t>3</w:t>
            </w:r>
          </w:p>
        </w:tc>
        <w:tc>
          <w:tcPr>
            <w:tcW w:w="8544" w:type="dxa"/>
          </w:tcPr>
          <w:p w14:paraId="466B2922" w14:textId="77777777" w:rsidR="00F24D63" w:rsidRPr="00174CA9" w:rsidRDefault="00F24D63" w:rsidP="00F24D63">
            <w:pPr>
              <w:ind w:right="109"/>
              <w:rPr>
                <w:rFonts w:ascii="Arial" w:hAnsi="Arial" w:cs="Arial"/>
                <w:sz w:val="24"/>
                <w:szCs w:val="24"/>
              </w:rPr>
            </w:pPr>
            <w:r w:rsidRPr="00174CA9">
              <w:rPr>
                <w:rFonts w:ascii="Arial" w:hAnsi="Arial" w:cs="Arial"/>
                <w:b/>
                <w:bCs/>
                <w:sz w:val="24"/>
                <w:szCs w:val="24"/>
              </w:rPr>
              <w:t>Planning Enforcement</w:t>
            </w:r>
            <w:r w:rsidRPr="00174CA9">
              <w:rPr>
                <w:rFonts w:ascii="Arial" w:hAnsi="Arial" w:cs="Arial"/>
                <w:sz w:val="24"/>
                <w:szCs w:val="24"/>
              </w:rPr>
              <w:br/>
            </w:r>
          </w:p>
          <w:p w14:paraId="3C4082E5" w14:textId="24D026CA" w:rsidR="00AE1C3B" w:rsidRPr="00EC5627" w:rsidRDefault="00072752" w:rsidP="00EC5627">
            <w:pPr>
              <w:pStyle w:val="ListParagraph"/>
              <w:numPr>
                <w:ilvl w:val="0"/>
                <w:numId w:val="44"/>
              </w:numPr>
              <w:rPr>
                <w:rFonts w:ascii="Arial" w:hAnsi="Arial" w:cs="Arial"/>
                <w:sz w:val="24"/>
                <w:szCs w:val="24"/>
              </w:rPr>
            </w:pPr>
            <w:r w:rsidRPr="00004A5C">
              <w:rPr>
                <w:rFonts w:ascii="Arial" w:hAnsi="Arial" w:cs="Arial"/>
                <w:sz w:val="24"/>
                <w:szCs w:val="24"/>
              </w:rPr>
              <w:t>In conjunction with</w:t>
            </w:r>
            <w:r>
              <w:rPr>
                <w:rFonts w:ascii="Arial" w:hAnsi="Arial" w:cs="Arial"/>
                <w:sz w:val="24"/>
                <w:szCs w:val="24"/>
              </w:rPr>
              <w:t xml:space="preserve"> </w:t>
            </w:r>
            <w:r w:rsidR="00004A5C">
              <w:rPr>
                <w:rFonts w:ascii="Arial" w:hAnsi="Arial" w:cs="Arial"/>
                <w:sz w:val="24"/>
                <w:szCs w:val="24"/>
              </w:rPr>
              <w:t xml:space="preserve">senior members of the legal team </w:t>
            </w:r>
            <w:r w:rsidR="00F24D63" w:rsidRPr="00EC5627">
              <w:rPr>
                <w:rFonts w:ascii="Arial" w:hAnsi="Arial" w:cs="Arial"/>
                <w:sz w:val="24"/>
                <w:szCs w:val="24"/>
              </w:rPr>
              <w:t xml:space="preserve">to deal with </w:t>
            </w:r>
            <w:r>
              <w:rPr>
                <w:rFonts w:ascii="Arial" w:hAnsi="Arial" w:cs="Arial"/>
                <w:sz w:val="24"/>
                <w:szCs w:val="24"/>
              </w:rPr>
              <w:t xml:space="preserve">and advise on </w:t>
            </w:r>
            <w:r w:rsidR="00F24D63" w:rsidRPr="00EC5627">
              <w:rPr>
                <w:rFonts w:ascii="Arial" w:hAnsi="Arial" w:cs="Arial"/>
                <w:sz w:val="24"/>
                <w:szCs w:val="24"/>
              </w:rPr>
              <w:t>planning enforcement matters.</w:t>
            </w:r>
          </w:p>
          <w:p w14:paraId="542D67EE" w14:textId="79152BDC" w:rsidR="00F24D63" w:rsidRPr="00174CA9" w:rsidRDefault="00F24D63" w:rsidP="00F24D63">
            <w:pPr>
              <w:rPr>
                <w:rFonts w:ascii="Arial" w:hAnsi="Arial" w:cs="Arial"/>
                <w:sz w:val="24"/>
                <w:szCs w:val="24"/>
              </w:rPr>
            </w:pPr>
          </w:p>
        </w:tc>
      </w:tr>
      <w:tr w:rsidR="00AE1C3B" w14:paraId="64AC5910" w14:textId="77777777" w:rsidTr="00174CA9">
        <w:tc>
          <w:tcPr>
            <w:tcW w:w="1227" w:type="dxa"/>
          </w:tcPr>
          <w:p w14:paraId="4A5F2D19" w14:textId="77777777" w:rsidR="00AE1C3B" w:rsidRPr="00174CA9" w:rsidRDefault="00AE1C3B">
            <w:pPr>
              <w:rPr>
                <w:rFonts w:ascii="Arial" w:hAnsi="Arial" w:cs="Arial"/>
                <w:sz w:val="24"/>
                <w:szCs w:val="24"/>
              </w:rPr>
            </w:pPr>
          </w:p>
          <w:p w14:paraId="2745D486" w14:textId="79C91844" w:rsidR="00AE1C3B" w:rsidRPr="00174CA9" w:rsidRDefault="00AE1C3B" w:rsidP="00AE1C3B">
            <w:pPr>
              <w:jc w:val="center"/>
              <w:rPr>
                <w:rFonts w:ascii="Arial" w:hAnsi="Arial" w:cs="Arial"/>
                <w:sz w:val="24"/>
                <w:szCs w:val="24"/>
              </w:rPr>
            </w:pPr>
            <w:r w:rsidRPr="00174CA9">
              <w:rPr>
                <w:rFonts w:ascii="Arial" w:hAnsi="Arial" w:cs="Arial"/>
                <w:sz w:val="24"/>
                <w:szCs w:val="24"/>
              </w:rPr>
              <w:t>4</w:t>
            </w:r>
          </w:p>
        </w:tc>
        <w:tc>
          <w:tcPr>
            <w:tcW w:w="8544" w:type="dxa"/>
          </w:tcPr>
          <w:p w14:paraId="654F7D16" w14:textId="73A38440" w:rsidR="00F24D63" w:rsidRPr="00174CA9" w:rsidRDefault="00F24D63" w:rsidP="00F24D63">
            <w:pPr>
              <w:ind w:right="109"/>
              <w:rPr>
                <w:rFonts w:ascii="Arial" w:hAnsi="Arial" w:cs="Arial"/>
                <w:b/>
                <w:bCs/>
                <w:sz w:val="24"/>
                <w:szCs w:val="24"/>
              </w:rPr>
            </w:pPr>
            <w:r w:rsidRPr="00317DDD">
              <w:rPr>
                <w:rFonts w:ascii="Arial" w:hAnsi="Arial" w:cs="Arial"/>
                <w:b/>
                <w:bCs/>
                <w:sz w:val="24"/>
                <w:szCs w:val="24"/>
              </w:rPr>
              <w:t>Advocacy</w:t>
            </w:r>
            <w:r w:rsidR="00140F1D" w:rsidRPr="00317DDD">
              <w:rPr>
                <w:rFonts w:ascii="Arial" w:hAnsi="Arial" w:cs="Arial"/>
                <w:b/>
                <w:bCs/>
                <w:sz w:val="24"/>
                <w:szCs w:val="24"/>
              </w:rPr>
              <w:t>/Court</w:t>
            </w:r>
            <w:r w:rsidRPr="00174CA9">
              <w:rPr>
                <w:rFonts w:ascii="Arial" w:hAnsi="Arial" w:cs="Arial"/>
                <w:b/>
                <w:bCs/>
                <w:sz w:val="24"/>
                <w:szCs w:val="24"/>
              </w:rPr>
              <w:br/>
              <w:t xml:space="preserve"> </w:t>
            </w:r>
          </w:p>
          <w:p w14:paraId="357EB2F3" w14:textId="1B34876D"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 xml:space="preserve">To </w:t>
            </w:r>
            <w:r w:rsidR="00651447">
              <w:rPr>
                <w:rFonts w:ascii="Arial" w:hAnsi="Arial" w:cs="Arial"/>
                <w:sz w:val="24"/>
                <w:szCs w:val="24"/>
              </w:rPr>
              <w:t xml:space="preserve">attend and </w:t>
            </w:r>
            <w:r w:rsidRPr="00174CA9">
              <w:rPr>
                <w:rFonts w:ascii="Arial" w:hAnsi="Arial" w:cs="Arial"/>
                <w:sz w:val="24"/>
                <w:szCs w:val="24"/>
              </w:rPr>
              <w:t>act for the Councils at planning inquires/ hearings, and if required in respect of any other matter coming before the courts or tribunals.</w:t>
            </w:r>
            <w:r w:rsidRPr="00174CA9">
              <w:rPr>
                <w:rFonts w:ascii="Arial" w:hAnsi="Arial" w:cs="Arial"/>
                <w:sz w:val="24"/>
                <w:szCs w:val="24"/>
              </w:rPr>
              <w:br/>
            </w:r>
          </w:p>
          <w:p w14:paraId="58A3D4B7" w14:textId="4646A1AA"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instruct and liaise with Counsel on complex hearings/inquiries or where advice is needed</w:t>
            </w:r>
            <w:r w:rsidR="00174CA9">
              <w:rPr>
                <w:rFonts w:ascii="Arial" w:hAnsi="Arial" w:cs="Arial"/>
                <w:sz w:val="24"/>
                <w:szCs w:val="24"/>
              </w:rPr>
              <w:t>.</w:t>
            </w:r>
            <w:r w:rsidRPr="00174CA9">
              <w:rPr>
                <w:rFonts w:ascii="Arial" w:hAnsi="Arial" w:cs="Arial"/>
                <w:sz w:val="24"/>
                <w:szCs w:val="24"/>
              </w:rPr>
              <w:br/>
            </w:r>
          </w:p>
          <w:p w14:paraId="2024526A" w14:textId="201DB166" w:rsidR="00F24D63" w:rsidRPr="002E2800" w:rsidRDefault="00F24D63" w:rsidP="002E2800">
            <w:pPr>
              <w:numPr>
                <w:ilvl w:val="0"/>
                <w:numId w:val="38"/>
              </w:numPr>
              <w:ind w:left="426" w:right="109" w:hanging="426"/>
              <w:rPr>
                <w:rFonts w:ascii="Arial" w:hAnsi="Arial" w:cs="Arial"/>
                <w:sz w:val="24"/>
                <w:szCs w:val="24"/>
              </w:rPr>
            </w:pPr>
            <w:r w:rsidRPr="00174CA9">
              <w:rPr>
                <w:rFonts w:ascii="Arial" w:hAnsi="Arial" w:cs="Arial"/>
                <w:sz w:val="24"/>
                <w:szCs w:val="24"/>
              </w:rPr>
              <w:t xml:space="preserve">To </w:t>
            </w:r>
            <w:r w:rsidR="009A1783">
              <w:rPr>
                <w:rFonts w:ascii="Arial" w:hAnsi="Arial" w:cs="Arial"/>
                <w:sz w:val="24"/>
                <w:szCs w:val="24"/>
              </w:rPr>
              <w:t xml:space="preserve">instruct Counsel and assist </w:t>
            </w:r>
            <w:r w:rsidR="00ED6DC2">
              <w:rPr>
                <w:rFonts w:ascii="Arial" w:hAnsi="Arial" w:cs="Arial"/>
                <w:sz w:val="24"/>
                <w:szCs w:val="24"/>
              </w:rPr>
              <w:t>w</w:t>
            </w:r>
            <w:r w:rsidRPr="00174CA9">
              <w:rPr>
                <w:rFonts w:ascii="Arial" w:hAnsi="Arial" w:cs="Arial"/>
                <w:sz w:val="24"/>
                <w:szCs w:val="24"/>
              </w:rPr>
              <w:t>ith</w:t>
            </w:r>
            <w:r w:rsidR="009A1783">
              <w:rPr>
                <w:rFonts w:ascii="Arial" w:hAnsi="Arial" w:cs="Arial"/>
                <w:sz w:val="24"/>
                <w:szCs w:val="24"/>
              </w:rPr>
              <w:t xml:space="preserve"> any</w:t>
            </w:r>
            <w:r w:rsidRPr="00174CA9">
              <w:rPr>
                <w:rFonts w:ascii="Arial" w:hAnsi="Arial" w:cs="Arial"/>
                <w:sz w:val="24"/>
                <w:szCs w:val="24"/>
              </w:rPr>
              <w:t xml:space="preserve"> High Court litigation concerning planning matters</w:t>
            </w:r>
            <w:r w:rsidR="009F49B4">
              <w:rPr>
                <w:rFonts w:ascii="Arial" w:hAnsi="Arial" w:cs="Arial"/>
                <w:sz w:val="24"/>
                <w:szCs w:val="24"/>
              </w:rPr>
              <w:t xml:space="preserve"> e.g. Judicial </w:t>
            </w:r>
            <w:r w:rsidR="0046542E">
              <w:rPr>
                <w:rFonts w:ascii="Arial" w:hAnsi="Arial" w:cs="Arial"/>
                <w:sz w:val="24"/>
                <w:szCs w:val="24"/>
              </w:rPr>
              <w:t>Reviews</w:t>
            </w:r>
            <w:r w:rsidR="009A7CE0">
              <w:rPr>
                <w:rFonts w:ascii="Arial" w:hAnsi="Arial" w:cs="Arial"/>
                <w:sz w:val="24"/>
                <w:szCs w:val="24"/>
              </w:rPr>
              <w:t>, Injunctions</w:t>
            </w:r>
          </w:p>
          <w:p w14:paraId="3CF6D73F" w14:textId="77777777" w:rsidR="00AE1C3B" w:rsidRPr="00174CA9" w:rsidRDefault="00AE1C3B">
            <w:pPr>
              <w:rPr>
                <w:rFonts w:ascii="Arial" w:hAnsi="Arial" w:cs="Arial"/>
                <w:sz w:val="24"/>
                <w:szCs w:val="24"/>
              </w:rPr>
            </w:pPr>
          </w:p>
        </w:tc>
      </w:tr>
      <w:tr w:rsidR="002E2800" w14:paraId="2FB622C5" w14:textId="77777777" w:rsidTr="00174CA9">
        <w:tc>
          <w:tcPr>
            <w:tcW w:w="1227" w:type="dxa"/>
          </w:tcPr>
          <w:p w14:paraId="019D89CC" w14:textId="77777777" w:rsidR="00947788" w:rsidRDefault="00947788" w:rsidP="004A7C73">
            <w:pPr>
              <w:jc w:val="center"/>
              <w:rPr>
                <w:rFonts w:ascii="Arial" w:hAnsi="Arial" w:cs="Arial"/>
                <w:sz w:val="24"/>
                <w:szCs w:val="24"/>
              </w:rPr>
            </w:pPr>
          </w:p>
          <w:p w14:paraId="2DE65A8A" w14:textId="498154C3" w:rsidR="002E2800" w:rsidRPr="00174CA9" w:rsidRDefault="002E2800" w:rsidP="004A7C73">
            <w:pPr>
              <w:jc w:val="center"/>
              <w:rPr>
                <w:rFonts w:ascii="Arial" w:hAnsi="Arial" w:cs="Arial"/>
                <w:sz w:val="24"/>
                <w:szCs w:val="24"/>
              </w:rPr>
            </w:pPr>
            <w:r>
              <w:rPr>
                <w:rFonts w:ascii="Arial" w:hAnsi="Arial" w:cs="Arial"/>
                <w:sz w:val="24"/>
                <w:szCs w:val="24"/>
              </w:rPr>
              <w:t>5</w:t>
            </w:r>
          </w:p>
        </w:tc>
        <w:tc>
          <w:tcPr>
            <w:tcW w:w="8544" w:type="dxa"/>
          </w:tcPr>
          <w:p w14:paraId="14670170" w14:textId="77777777" w:rsidR="00D86600" w:rsidRDefault="002E2800" w:rsidP="00BB1C59">
            <w:pPr>
              <w:ind w:right="109"/>
              <w:rPr>
                <w:rFonts w:ascii="Arial" w:hAnsi="Arial" w:cs="Arial"/>
                <w:b/>
                <w:bCs/>
                <w:sz w:val="24"/>
                <w:szCs w:val="24"/>
              </w:rPr>
            </w:pPr>
            <w:r>
              <w:rPr>
                <w:rFonts w:ascii="Arial" w:hAnsi="Arial" w:cs="Arial"/>
                <w:b/>
                <w:bCs/>
                <w:sz w:val="24"/>
                <w:szCs w:val="24"/>
              </w:rPr>
              <w:t>General Planning</w:t>
            </w:r>
          </w:p>
          <w:p w14:paraId="25C526CF" w14:textId="77777777" w:rsidR="00D86600" w:rsidRDefault="00D86600" w:rsidP="00BB1C59">
            <w:pPr>
              <w:ind w:right="109"/>
              <w:rPr>
                <w:rFonts w:ascii="Arial" w:hAnsi="Arial" w:cs="Arial"/>
                <w:b/>
                <w:bCs/>
                <w:sz w:val="24"/>
                <w:szCs w:val="24"/>
              </w:rPr>
            </w:pPr>
          </w:p>
          <w:p w14:paraId="3040AF19" w14:textId="0DD51F7C" w:rsidR="00D86600" w:rsidRDefault="00D86600" w:rsidP="00D86600">
            <w:pPr>
              <w:pStyle w:val="ListParagraph"/>
              <w:numPr>
                <w:ilvl w:val="0"/>
                <w:numId w:val="46"/>
              </w:numPr>
              <w:ind w:left="361" w:right="109" w:hanging="361"/>
              <w:rPr>
                <w:rFonts w:ascii="Arial" w:hAnsi="Arial" w:cs="Arial"/>
                <w:sz w:val="24"/>
                <w:szCs w:val="24"/>
              </w:rPr>
            </w:pPr>
            <w:r w:rsidRPr="00D86600">
              <w:rPr>
                <w:rFonts w:ascii="Arial" w:hAnsi="Arial" w:cs="Arial"/>
                <w:sz w:val="24"/>
                <w:szCs w:val="24"/>
              </w:rPr>
              <w:t>To advise and assist planning case officers with legal queries relating to all planning applications</w:t>
            </w:r>
            <w:r w:rsidR="00407347">
              <w:rPr>
                <w:rFonts w:ascii="Arial" w:hAnsi="Arial" w:cs="Arial"/>
                <w:sz w:val="24"/>
                <w:szCs w:val="24"/>
              </w:rPr>
              <w:t xml:space="preserve"> </w:t>
            </w:r>
            <w:r w:rsidR="00761DA9">
              <w:rPr>
                <w:rFonts w:ascii="Arial" w:hAnsi="Arial" w:cs="Arial"/>
                <w:sz w:val="24"/>
                <w:szCs w:val="24"/>
              </w:rPr>
              <w:t>includin</w:t>
            </w:r>
            <w:r w:rsidR="00761DA9" w:rsidRPr="006F0415">
              <w:rPr>
                <w:rFonts w:ascii="Arial" w:hAnsi="Arial" w:cs="Arial"/>
                <w:sz w:val="24"/>
                <w:szCs w:val="24"/>
              </w:rPr>
              <w:t>g</w:t>
            </w:r>
            <w:r w:rsidR="00407347" w:rsidRPr="006F0415">
              <w:rPr>
                <w:rFonts w:ascii="Arial" w:hAnsi="Arial" w:cs="Arial"/>
                <w:sz w:val="24"/>
                <w:szCs w:val="24"/>
              </w:rPr>
              <w:t xml:space="preserve"> certificates of lawfulness</w:t>
            </w:r>
          </w:p>
          <w:p w14:paraId="08C090B3" w14:textId="77777777" w:rsidR="00D86600" w:rsidRDefault="00D86600" w:rsidP="00D86600">
            <w:pPr>
              <w:pStyle w:val="ListParagraph"/>
              <w:ind w:left="361" w:right="109"/>
              <w:rPr>
                <w:rFonts w:ascii="Arial" w:hAnsi="Arial" w:cs="Arial"/>
                <w:sz w:val="24"/>
                <w:szCs w:val="24"/>
              </w:rPr>
            </w:pPr>
          </w:p>
          <w:p w14:paraId="2E9637A2" w14:textId="77777777" w:rsidR="00D86600" w:rsidRDefault="00D86600" w:rsidP="00D86600">
            <w:pPr>
              <w:pStyle w:val="ListParagraph"/>
              <w:numPr>
                <w:ilvl w:val="0"/>
                <w:numId w:val="46"/>
              </w:numPr>
              <w:ind w:left="361" w:right="109" w:hanging="361"/>
              <w:rPr>
                <w:rFonts w:ascii="Arial" w:hAnsi="Arial" w:cs="Arial"/>
                <w:sz w:val="24"/>
                <w:szCs w:val="24"/>
              </w:rPr>
            </w:pPr>
            <w:r>
              <w:rPr>
                <w:rFonts w:ascii="Arial" w:hAnsi="Arial" w:cs="Arial"/>
                <w:sz w:val="24"/>
                <w:szCs w:val="24"/>
              </w:rPr>
              <w:t>To assist with disputes in relation to costs awards</w:t>
            </w:r>
          </w:p>
          <w:p w14:paraId="53E11E9D" w14:textId="77777777" w:rsidR="00D86600" w:rsidRPr="00D86600" w:rsidRDefault="00D86600" w:rsidP="00D86600">
            <w:pPr>
              <w:pStyle w:val="ListParagraph"/>
              <w:rPr>
                <w:rFonts w:ascii="Arial" w:hAnsi="Arial" w:cs="Arial"/>
                <w:b/>
                <w:bCs/>
                <w:sz w:val="24"/>
                <w:szCs w:val="24"/>
              </w:rPr>
            </w:pPr>
          </w:p>
          <w:p w14:paraId="792C333A" w14:textId="44259EC7" w:rsidR="002E2800" w:rsidRPr="005D0B85" w:rsidRDefault="00D86600" w:rsidP="00947788">
            <w:pPr>
              <w:pStyle w:val="ListParagraph"/>
              <w:numPr>
                <w:ilvl w:val="0"/>
                <w:numId w:val="46"/>
              </w:numPr>
              <w:ind w:left="361" w:right="109" w:hanging="361"/>
              <w:rPr>
                <w:rFonts w:ascii="Arial" w:hAnsi="Arial" w:cs="Arial"/>
                <w:sz w:val="24"/>
                <w:szCs w:val="24"/>
              </w:rPr>
            </w:pPr>
            <w:r w:rsidRPr="00947788">
              <w:rPr>
                <w:rFonts w:ascii="Arial" w:hAnsi="Arial" w:cs="Arial"/>
                <w:sz w:val="24"/>
                <w:szCs w:val="24"/>
              </w:rPr>
              <w:lastRenderedPageBreak/>
              <w:t>To provide legal advice to planning officers with regard to development plan reviews and/or new or revised planning policies</w:t>
            </w:r>
            <w:r w:rsidR="00761DA9">
              <w:rPr>
                <w:rFonts w:ascii="Arial" w:hAnsi="Arial" w:cs="Arial"/>
                <w:sz w:val="24"/>
                <w:szCs w:val="24"/>
              </w:rPr>
              <w:br/>
            </w:r>
          </w:p>
        </w:tc>
      </w:tr>
      <w:tr w:rsidR="00AE1C3B" w14:paraId="5FF195F7" w14:textId="77777777" w:rsidTr="00174CA9">
        <w:tc>
          <w:tcPr>
            <w:tcW w:w="1227" w:type="dxa"/>
          </w:tcPr>
          <w:p w14:paraId="236FD443" w14:textId="77777777" w:rsidR="00AE1C3B" w:rsidRPr="00174CA9" w:rsidRDefault="00AE1C3B">
            <w:pPr>
              <w:rPr>
                <w:rFonts w:ascii="Arial" w:hAnsi="Arial" w:cs="Arial"/>
                <w:sz w:val="24"/>
                <w:szCs w:val="24"/>
              </w:rPr>
            </w:pPr>
          </w:p>
          <w:p w14:paraId="42E19819" w14:textId="4DDC6A6E" w:rsidR="00AE1C3B" w:rsidRPr="00174CA9" w:rsidRDefault="004A7C73" w:rsidP="00AE1C3B">
            <w:pPr>
              <w:jc w:val="center"/>
              <w:rPr>
                <w:rFonts w:ascii="Arial" w:hAnsi="Arial" w:cs="Arial"/>
                <w:sz w:val="24"/>
                <w:szCs w:val="24"/>
              </w:rPr>
            </w:pPr>
            <w:r>
              <w:rPr>
                <w:rFonts w:ascii="Arial" w:hAnsi="Arial" w:cs="Arial"/>
                <w:sz w:val="24"/>
                <w:szCs w:val="24"/>
              </w:rPr>
              <w:t>6</w:t>
            </w:r>
          </w:p>
        </w:tc>
        <w:tc>
          <w:tcPr>
            <w:tcW w:w="8544" w:type="dxa"/>
          </w:tcPr>
          <w:p w14:paraId="4935C108" w14:textId="20E84734" w:rsidR="00F24D63" w:rsidRPr="00174CA9" w:rsidRDefault="00886BA1" w:rsidP="00F24D63">
            <w:pPr>
              <w:ind w:right="109"/>
              <w:rPr>
                <w:rFonts w:ascii="Arial" w:hAnsi="Arial" w:cs="Arial"/>
                <w:sz w:val="24"/>
                <w:szCs w:val="24"/>
              </w:rPr>
            </w:pPr>
            <w:r>
              <w:rPr>
                <w:rFonts w:ascii="Arial" w:hAnsi="Arial" w:cs="Arial"/>
                <w:b/>
                <w:bCs/>
                <w:sz w:val="24"/>
                <w:szCs w:val="24"/>
              </w:rPr>
              <w:t>Governance</w:t>
            </w:r>
            <w:r w:rsidR="00F24D63" w:rsidRPr="00174CA9">
              <w:rPr>
                <w:rFonts w:ascii="Arial" w:hAnsi="Arial" w:cs="Arial"/>
                <w:sz w:val="24"/>
                <w:szCs w:val="24"/>
              </w:rPr>
              <w:br/>
            </w:r>
          </w:p>
          <w:p w14:paraId="3135B99C" w14:textId="2A3D8C71" w:rsidR="00F24D63" w:rsidRPr="00B404A5" w:rsidRDefault="00886BA1" w:rsidP="00B404A5">
            <w:pPr>
              <w:numPr>
                <w:ilvl w:val="0"/>
                <w:numId w:val="38"/>
              </w:numPr>
              <w:ind w:left="426" w:right="109" w:hanging="426"/>
              <w:rPr>
                <w:rFonts w:ascii="Arial" w:hAnsi="Arial" w:cs="Arial"/>
                <w:sz w:val="24"/>
                <w:szCs w:val="24"/>
              </w:rPr>
            </w:pPr>
            <w:r>
              <w:rPr>
                <w:rFonts w:ascii="Arial" w:hAnsi="Arial" w:cs="Arial"/>
                <w:sz w:val="24"/>
                <w:szCs w:val="24"/>
              </w:rPr>
              <w:t>In conjunction with the Deputy Monitoring Officers t</w:t>
            </w:r>
            <w:r w:rsidR="00F24D63" w:rsidRPr="00174CA9">
              <w:rPr>
                <w:rFonts w:ascii="Arial" w:hAnsi="Arial" w:cs="Arial"/>
                <w:sz w:val="24"/>
                <w:szCs w:val="24"/>
              </w:rPr>
              <w:t xml:space="preserve">o assist the Director of Legal and Governance with all matters relating to his/her role as the Monitoring Officer for </w:t>
            </w:r>
            <w:r w:rsidR="00BB67EE">
              <w:rPr>
                <w:rFonts w:ascii="Arial" w:hAnsi="Arial" w:cs="Arial"/>
                <w:sz w:val="24"/>
                <w:szCs w:val="24"/>
              </w:rPr>
              <w:t>both Councils</w:t>
            </w:r>
            <w:r w:rsidR="00174CA9">
              <w:rPr>
                <w:rFonts w:ascii="Arial" w:hAnsi="Arial" w:cs="Arial"/>
                <w:sz w:val="24"/>
                <w:szCs w:val="24"/>
              </w:rPr>
              <w:t>.</w:t>
            </w:r>
            <w:r w:rsidR="00F24D63" w:rsidRPr="00B404A5">
              <w:rPr>
                <w:rFonts w:ascii="Arial" w:hAnsi="Arial" w:cs="Arial"/>
                <w:sz w:val="24"/>
                <w:szCs w:val="24"/>
              </w:rPr>
              <w:br/>
            </w:r>
          </w:p>
          <w:p w14:paraId="46357D1F" w14:textId="27A01F9E" w:rsidR="00174CA9" w:rsidRDefault="00F24D63" w:rsidP="00174CA9">
            <w:pPr>
              <w:numPr>
                <w:ilvl w:val="0"/>
                <w:numId w:val="38"/>
              </w:numPr>
              <w:ind w:left="426" w:right="109" w:hanging="426"/>
              <w:rPr>
                <w:rFonts w:ascii="Arial" w:hAnsi="Arial" w:cs="Arial"/>
                <w:sz w:val="24"/>
                <w:szCs w:val="24"/>
              </w:rPr>
            </w:pPr>
            <w:r w:rsidRPr="00174CA9">
              <w:rPr>
                <w:rFonts w:ascii="Arial" w:hAnsi="Arial" w:cs="Arial"/>
                <w:sz w:val="24"/>
                <w:szCs w:val="24"/>
              </w:rPr>
              <w:t>To advise members on the interpretation of the</w:t>
            </w:r>
            <w:r w:rsidR="00821FD5">
              <w:rPr>
                <w:rFonts w:ascii="Arial" w:hAnsi="Arial" w:cs="Arial"/>
                <w:sz w:val="24"/>
                <w:szCs w:val="24"/>
              </w:rPr>
              <w:t xml:space="preserve"> </w:t>
            </w:r>
            <w:r w:rsidRPr="00174CA9">
              <w:rPr>
                <w:rFonts w:ascii="Arial" w:hAnsi="Arial" w:cs="Arial"/>
                <w:sz w:val="24"/>
                <w:szCs w:val="24"/>
              </w:rPr>
              <w:t>Code of Conduct</w:t>
            </w:r>
            <w:r w:rsidR="00B404A5">
              <w:rPr>
                <w:rFonts w:ascii="Arial" w:hAnsi="Arial" w:cs="Arial"/>
                <w:sz w:val="24"/>
                <w:szCs w:val="24"/>
              </w:rPr>
              <w:t xml:space="preserve">, Declarations of Interest and </w:t>
            </w:r>
            <w:r w:rsidR="005554AF">
              <w:rPr>
                <w:rFonts w:ascii="Arial" w:hAnsi="Arial" w:cs="Arial"/>
                <w:sz w:val="24"/>
                <w:szCs w:val="24"/>
              </w:rPr>
              <w:t>the Constitutions</w:t>
            </w:r>
            <w:r w:rsidR="00174CA9">
              <w:rPr>
                <w:rFonts w:ascii="Arial" w:hAnsi="Arial" w:cs="Arial"/>
                <w:sz w:val="24"/>
                <w:szCs w:val="24"/>
              </w:rPr>
              <w:t xml:space="preserve">. </w:t>
            </w:r>
          </w:p>
          <w:p w14:paraId="6AC47126" w14:textId="77777777" w:rsidR="00174CA9" w:rsidRDefault="00174CA9" w:rsidP="00174CA9">
            <w:pPr>
              <w:ind w:right="109"/>
              <w:rPr>
                <w:rFonts w:ascii="Arial" w:hAnsi="Arial" w:cs="Arial"/>
                <w:sz w:val="24"/>
                <w:szCs w:val="24"/>
              </w:rPr>
            </w:pPr>
          </w:p>
          <w:p w14:paraId="6394D664" w14:textId="332F370C" w:rsidR="00AE1C3B" w:rsidRPr="00174CA9" w:rsidRDefault="00F24D63" w:rsidP="00174CA9">
            <w:pPr>
              <w:numPr>
                <w:ilvl w:val="0"/>
                <w:numId w:val="38"/>
              </w:numPr>
              <w:ind w:left="426" w:right="109" w:hanging="426"/>
              <w:rPr>
                <w:rFonts w:ascii="Arial" w:hAnsi="Arial" w:cs="Arial"/>
                <w:sz w:val="24"/>
                <w:szCs w:val="24"/>
              </w:rPr>
            </w:pPr>
            <w:r w:rsidRPr="00174CA9">
              <w:rPr>
                <w:rFonts w:ascii="Arial" w:hAnsi="Arial" w:cs="Arial"/>
                <w:sz w:val="24"/>
                <w:szCs w:val="24"/>
              </w:rPr>
              <w:t>Assist with maintaining, reviewing and monitoring the constitutions of both councils</w:t>
            </w:r>
          </w:p>
        </w:tc>
      </w:tr>
      <w:tr w:rsidR="00AE1C3B" w14:paraId="643F3D4E" w14:textId="77777777" w:rsidTr="00174CA9">
        <w:tc>
          <w:tcPr>
            <w:tcW w:w="1227" w:type="dxa"/>
          </w:tcPr>
          <w:p w14:paraId="621311FB" w14:textId="77777777" w:rsidR="00AE1C3B" w:rsidRPr="00174CA9" w:rsidRDefault="00AE1C3B">
            <w:pPr>
              <w:rPr>
                <w:rFonts w:ascii="Arial" w:hAnsi="Arial" w:cs="Arial"/>
                <w:sz w:val="24"/>
                <w:szCs w:val="24"/>
              </w:rPr>
            </w:pPr>
          </w:p>
          <w:p w14:paraId="52130430" w14:textId="41A30691" w:rsidR="00AE1C3B" w:rsidRPr="00174CA9" w:rsidRDefault="004A7C73" w:rsidP="00AE1C3B">
            <w:pPr>
              <w:jc w:val="center"/>
              <w:rPr>
                <w:rFonts w:ascii="Arial" w:hAnsi="Arial" w:cs="Arial"/>
                <w:sz w:val="24"/>
                <w:szCs w:val="24"/>
              </w:rPr>
            </w:pPr>
            <w:r>
              <w:rPr>
                <w:rFonts w:ascii="Arial" w:hAnsi="Arial" w:cs="Arial"/>
                <w:sz w:val="24"/>
                <w:szCs w:val="24"/>
              </w:rPr>
              <w:t>7</w:t>
            </w:r>
          </w:p>
        </w:tc>
        <w:tc>
          <w:tcPr>
            <w:tcW w:w="8544" w:type="dxa"/>
          </w:tcPr>
          <w:p w14:paraId="4299537D" w14:textId="675FE7CA" w:rsidR="00F24D63" w:rsidRPr="00174CA9" w:rsidRDefault="00F24D63" w:rsidP="00F24D63">
            <w:pPr>
              <w:ind w:right="109"/>
              <w:rPr>
                <w:rFonts w:ascii="Arial" w:hAnsi="Arial" w:cs="Arial"/>
                <w:sz w:val="24"/>
                <w:szCs w:val="24"/>
              </w:rPr>
            </w:pPr>
            <w:r w:rsidRPr="00174CA9">
              <w:rPr>
                <w:rFonts w:ascii="Arial" w:hAnsi="Arial" w:cs="Arial"/>
                <w:b/>
                <w:bCs/>
                <w:sz w:val="24"/>
                <w:szCs w:val="24"/>
              </w:rPr>
              <w:t>General</w:t>
            </w:r>
            <w:r w:rsidRPr="00174CA9">
              <w:rPr>
                <w:rFonts w:ascii="Arial" w:hAnsi="Arial" w:cs="Arial"/>
                <w:sz w:val="24"/>
                <w:szCs w:val="24"/>
              </w:rPr>
              <w:br/>
            </w:r>
          </w:p>
          <w:p w14:paraId="0F24BF06" w14:textId="32CAB530" w:rsidR="00F24D63"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provide general legal advice and guidance to officers</w:t>
            </w:r>
            <w:r w:rsidR="00C173D9">
              <w:rPr>
                <w:rFonts w:ascii="Arial" w:hAnsi="Arial" w:cs="Arial"/>
                <w:sz w:val="24"/>
                <w:szCs w:val="24"/>
              </w:rPr>
              <w:t xml:space="preserve">, </w:t>
            </w:r>
            <w:r w:rsidRPr="00174CA9">
              <w:rPr>
                <w:rFonts w:ascii="Arial" w:hAnsi="Arial" w:cs="Arial"/>
                <w:sz w:val="24"/>
                <w:szCs w:val="24"/>
              </w:rPr>
              <w:t>members</w:t>
            </w:r>
            <w:r w:rsidR="00C173D9">
              <w:rPr>
                <w:rFonts w:ascii="Arial" w:hAnsi="Arial" w:cs="Arial"/>
                <w:sz w:val="24"/>
                <w:szCs w:val="24"/>
              </w:rPr>
              <w:t xml:space="preserve"> and junior members of the legal team</w:t>
            </w:r>
            <w:r w:rsidR="00174CA9">
              <w:rPr>
                <w:rFonts w:ascii="Arial" w:hAnsi="Arial" w:cs="Arial"/>
                <w:sz w:val="24"/>
                <w:szCs w:val="24"/>
              </w:rPr>
              <w:t>.</w:t>
            </w:r>
            <w:r w:rsidR="00B55A9E">
              <w:rPr>
                <w:rFonts w:ascii="Arial" w:hAnsi="Arial" w:cs="Arial"/>
                <w:sz w:val="24"/>
                <w:szCs w:val="24"/>
              </w:rPr>
              <w:br/>
            </w:r>
          </w:p>
          <w:p w14:paraId="0FC11024" w14:textId="4EC3EA4B" w:rsidR="00F24D63" w:rsidRPr="00BF112E" w:rsidRDefault="00B55A9E" w:rsidP="00F24D63">
            <w:pPr>
              <w:numPr>
                <w:ilvl w:val="0"/>
                <w:numId w:val="38"/>
              </w:numPr>
              <w:ind w:left="426" w:right="109" w:hanging="426"/>
              <w:rPr>
                <w:rFonts w:ascii="Arial" w:hAnsi="Arial" w:cs="Arial"/>
                <w:sz w:val="24"/>
                <w:szCs w:val="24"/>
              </w:rPr>
            </w:pPr>
            <w:r w:rsidRPr="00BF112E">
              <w:rPr>
                <w:rFonts w:ascii="Arial" w:hAnsi="Arial" w:cs="Arial"/>
                <w:sz w:val="24"/>
                <w:szCs w:val="24"/>
              </w:rPr>
              <w:t xml:space="preserve">To </w:t>
            </w:r>
            <w:r w:rsidR="006A488F" w:rsidRPr="00BF112E">
              <w:rPr>
                <w:rFonts w:ascii="Arial" w:hAnsi="Arial" w:cs="Arial"/>
                <w:sz w:val="24"/>
                <w:szCs w:val="24"/>
              </w:rPr>
              <w:t>assist with the supervision of junior members of the legal team</w:t>
            </w:r>
            <w:r w:rsidR="00BF112E">
              <w:rPr>
                <w:rFonts w:ascii="Arial" w:hAnsi="Arial" w:cs="Arial"/>
                <w:sz w:val="24"/>
                <w:szCs w:val="24"/>
              </w:rPr>
              <w:t xml:space="preserve"> particularly</w:t>
            </w:r>
            <w:r w:rsidR="006A488F" w:rsidRPr="00BF112E">
              <w:rPr>
                <w:rFonts w:ascii="Arial" w:hAnsi="Arial" w:cs="Arial"/>
                <w:sz w:val="24"/>
                <w:szCs w:val="24"/>
              </w:rPr>
              <w:t xml:space="preserve"> </w:t>
            </w:r>
            <w:r w:rsidR="00BF112E" w:rsidRPr="00BF112E">
              <w:rPr>
                <w:rFonts w:ascii="Arial" w:hAnsi="Arial" w:cs="Arial"/>
                <w:sz w:val="24"/>
                <w:szCs w:val="24"/>
              </w:rPr>
              <w:t xml:space="preserve">relating to planning matters </w:t>
            </w:r>
            <w:r w:rsidRPr="00BF112E">
              <w:rPr>
                <w:rFonts w:ascii="Arial" w:hAnsi="Arial" w:cs="Arial"/>
                <w:sz w:val="24"/>
                <w:szCs w:val="24"/>
              </w:rPr>
              <w:t>to ensure the efficient and effective use of resources</w:t>
            </w:r>
            <w:r w:rsidR="00BF112E">
              <w:rPr>
                <w:rFonts w:ascii="Arial" w:hAnsi="Arial" w:cs="Arial"/>
                <w:sz w:val="24"/>
                <w:szCs w:val="24"/>
              </w:rPr>
              <w:br/>
            </w:r>
          </w:p>
          <w:p w14:paraId="7C94E913" w14:textId="22DF533E"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contribute to the effective delivery of the corporate priorities and objectives of the Councils</w:t>
            </w:r>
            <w:r w:rsidR="00174CA9">
              <w:rPr>
                <w:rFonts w:ascii="Arial" w:hAnsi="Arial" w:cs="Arial"/>
                <w:sz w:val="24"/>
                <w:szCs w:val="24"/>
              </w:rPr>
              <w:t>.</w:t>
            </w:r>
            <w:r w:rsidRPr="00174CA9">
              <w:rPr>
                <w:rFonts w:ascii="Arial" w:hAnsi="Arial" w:cs="Arial"/>
                <w:sz w:val="24"/>
                <w:szCs w:val="24"/>
              </w:rPr>
              <w:br/>
            </w:r>
          </w:p>
          <w:p w14:paraId="77BE8059" w14:textId="77777777"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advise, interpret and give guidance on standing orders, corporate policies and procedures and, in conjunction with other council officers, assist with drafting new policies/procedures or amendments thereto.</w:t>
            </w:r>
            <w:r w:rsidRPr="00174CA9">
              <w:rPr>
                <w:rFonts w:ascii="Arial" w:hAnsi="Arial" w:cs="Arial"/>
                <w:sz w:val="24"/>
                <w:szCs w:val="24"/>
              </w:rPr>
              <w:br/>
            </w:r>
          </w:p>
          <w:p w14:paraId="06E7C7BE" w14:textId="4022E4F2" w:rsidR="00F24D63" w:rsidRPr="005554AF" w:rsidRDefault="00F24D63" w:rsidP="005554AF">
            <w:pPr>
              <w:numPr>
                <w:ilvl w:val="0"/>
                <w:numId w:val="38"/>
              </w:numPr>
              <w:ind w:left="426" w:right="109" w:hanging="426"/>
              <w:rPr>
                <w:rFonts w:ascii="Arial" w:hAnsi="Arial" w:cs="Arial"/>
                <w:sz w:val="24"/>
                <w:szCs w:val="24"/>
              </w:rPr>
            </w:pPr>
            <w:r w:rsidRPr="00174CA9">
              <w:rPr>
                <w:rFonts w:ascii="Arial" w:hAnsi="Arial" w:cs="Arial"/>
                <w:sz w:val="24"/>
                <w:szCs w:val="24"/>
              </w:rPr>
              <w:t>To deal with enquiries from councillors, members of the public, the media and external organisations etc. and to take forward any necessary actions arising from those matters</w:t>
            </w:r>
            <w:r w:rsidR="00174CA9">
              <w:rPr>
                <w:rFonts w:ascii="Arial" w:hAnsi="Arial" w:cs="Arial"/>
                <w:sz w:val="24"/>
                <w:szCs w:val="24"/>
              </w:rPr>
              <w:t>.</w:t>
            </w:r>
            <w:r w:rsidRPr="005554AF">
              <w:rPr>
                <w:rFonts w:ascii="Arial" w:hAnsi="Arial" w:cs="Arial"/>
                <w:sz w:val="24"/>
                <w:szCs w:val="24"/>
              </w:rPr>
              <w:br/>
            </w:r>
          </w:p>
          <w:p w14:paraId="04E679FA" w14:textId="2D94D409" w:rsidR="00F24D63" w:rsidRPr="00174CA9" w:rsidRDefault="00F24D63" w:rsidP="00F24D63">
            <w:pPr>
              <w:numPr>
                <w:ilvl w:val="0"/>
                <w:numId w:val="38"/>
              </w:numPr>
              <w:ind w:left="426" w:right="109" w:hanging="426"/>
              <w:rPr>
                <w:rFonts w:ascii="Arial" w:hAnsi="Arial" w:cs="Arial"/>
                <w:sz w:val="24"/>
                <w:szCs w:val="24"/>
              </w:rPr>
            </w:pPr>
            <w:r w:rsidRPr="00174CA9">
              <w:rPr>
                <w:rFonts w:ascii="Arial" w:hAnsi="Arial" w:cs="Arial"/>
                <w:sz w:val="24"/>
                <w:szCs w:val="24"/>
              </w:rPr>
              <w:t>To promote good working relationships within both councils</w:t>
            </w:r>
            <w:r w:rsidR="00174CA9">
              <w:rPr>
                <w:rFonts w:ascii="Arial" w:hAnsi="Arial" w:cs="Arial"/>
                <w:sz w:val="24"/>
                <w:szCs w:val="24"/>
              </w:rPr>
              <w:t>.</w:t>
            </w:r>
          </w:p>
          <w:p w14:paraId="3E948F03" w14:textId="77777777" w:rsidR="00AE1C3B" w:rsidRPr="00174CA9" w:rsidRDefault="00AE1C3B">
            <w:pPr>
              <w:rPr>
                <w:rFonts w:ascii="Arial" w:hAnsi="Arial" w:cs="Arial"/>
                <w:sz w:val="24"/>
                <w:szCs w:val="24"/>
              </w:rPr>
            </w:pPr>
          </w:p>
        </w:tc>
      </w:tr>
    </w:tbl>
    <w:p w14:paraId="6BBEE885" w14:textId="77777777" w:rsidR="00077741" w:rsidRDefault="00077741">
      <w:pPr>
        <w:rPr>
          <w:rFonts w:ascii="Arial" w:hAnsi="Arial"/>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8241"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7AEB9EB6" w14:textId="4987CF70" w:rsidR="00AE1C3B" w:rsidRPr="00174CA9" w:rsidRDefault="00174CA9" w:rsidP="00174CA9">
            <w:pPr>
              <w:rPr>
                <w:rFonts w:ascii="Arial" w:hAnsi="Arial" w:cs="Arial"/>
                <w:sz w:val="24"/>
                <w:szCs w:val="24"/>
                <w:lang w:eastAsia="en-US"/>
              </w:rPr>
            </w:pPr>
            <w:r w:rsidRPr="00174CA9">
              <w:rPr>
                <w:rFonts w:ascii="Arial" w:hAnsi="Arial" w:cs="Arial"/>
                <w:sz w:val="24"/>
                <w:szCs w:val="24"/>
                <w:lang w:eastAsia="en-US"/>
              </w:rPr>
              <w:t>Qualified Solicitor</w:t>
            </w:r>
            <w:r w:rsidR="00821FD5">
              <w:rPr>
                <w:rFonts w:ascii="Arial" w:hAnsi="Arial" w:cs="Arial"/>
                <w:sz w:val="24"/>
                <w:szCs w:val="24"/>
                <w:lang w:eastAsia="en-US"/>
              </w:rPr>
              <w:t>,</w:t>
            </w:r>
            <w:r w:rsidR="00E1354C">
              <w:rPr>
                <w:rFonts w:ascii="Arial" w:hAnsi="Arial" w:cs="Arial"/>
                <w:sz w:val="24"/>
                <w:szCs w:val="24"/>
                <w:lang w:eastAsia="en-US"/>
              </w:rPr>
              <w:t xml:space="preserve"> </w:t>
            </w:r>
            <w:r w:rsidRPr="00174CA9">
              <w:rPr>
                <w:rFonts w:ascii="Arial" w:hAnsi="Arial" w:cs="Arial"/>
                <w:sz w:val="24"/>
                <w:szCs w:val="24"/>
                <w:lang w:eastAsia="en-US"/>
              </w:rPr>
              <w:t>Barrister</w:t>
            </w:r>
            <w:r w:rsidR="00821FD5">
              <w:rPr>
                <w:rFonts w:ascii="Arial" w:hAnsi="Arial" w:cs="Arial"/>
                <w:sz w:val="24"/>
                <w:szCs w:val="24"/>
                <w:lang w:eastAsia="en-US"/>
              </w:rPr>
              <w:t xml:space="preserve"> or Legal Executive</w:t>
            </w:r>
          </w:p>
          <w:p w14:paraId="475CA15F" w14:textId="5C1A6042" w:rsidR="00AE1C3B" w:rsidRPr="00174CA9" w:rsidRDefault="00AE1C3B" w:rsidP="00016DE7">
            <w:pPr>
              <w:pStyle w:val="BodyTextIndent3"/>
              <w:ind w:left="0"/>
              <w:rPr>
                <w:rFonts w:cs="Arial"/>
                <w:sz w:val="24"/>
                <w:szCs w:val="24"/>
              </w:rPr>
            </w:pPr>
          </w:p>
        </w:tc>
        <w:tc>
          <w:tcPr>
            <w:tcW w:w="1276" w:type="dxa"/>
          </w:tcPr>
          <w:p w14:paraId="47A79BBE" w14:textId="127D308A" w:rsidR="00AE1C3B" w:rsidRDefault="00174CA9" w:rsidP="00174CA9">
            <w:pPr>
              <w:pStyle w:val="BodyTextIndent3"/>
              <w:ind w:left="0"/>
              <w:jc w:val="center"/>
              <w:rPr>
                <w:sz w:val="24"/>
              </w:rPr>
            </w:pPr>
            <w:r>
              <w:rPr>
                <w:sz w:val="24"/>
              </w:rPr>
              <w:t>E</w:t>
            </w:r>
          </w:p>
        </w:tc>
        <w:tc>
          <w:tcPr>
            <w:tcW w:w="1410" w:type="dxa"/>
          </w:tcPr>
          <w:p w14:paraId="040EA6E3" w14:textId="77777777" w:rsidR="00AE1C3B" w:rsidRDefault="00AE1C3B" w:rsidP="00174CA9">
            <w:pPr>
              <w:pStyle w:val="BodyTextIndent3"/>
              <w:ind w:left="0"/>
              <w:jc w:val="center"/>
              <w:rPr>
                <w:sz w:val="24"/>
              </w:rPr>
            </w:pPr>
          </w:p>
        </w:tc>
      </w:tr>
      <w:tr w:rsidR="00AE1C3B" w14:paraId="71BF9D7B" w14:textId="77777777" w:rsidTr="03BEA857">
        <w:tc>
          <w:tcPr>
            <w:tcW w:w="7198" w:type="dxa"/>
          </w:tcPr>
          <w:p w14:paraId="418D24F7" w14:textId="4216C7CA"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Eligibility for current practising certificate</w:t>
            </w:r>
          </w:p>
          <w:p w14:paraId="44228311" w14:textId="3C34AB0C" w:rsidR="00AE1C3B" w:rsidRPr="00174CA9" w:rsidRDefault="00AE1C3B" w:rsidP="00016DE7">
            <w:pPr>
              <w:pStyle w:val="BodyTextIndent3"/>
              <w:ind w:left="0"/>
              <w:rPr>
                <w:rFonts w:cs="Arial"/>
                <w:sz w:val="24"/>
                <w:szCs w:val="24"/>
              </w:rPr>
            </w:pPr>
          </w:p>
        </w:tc>
        <w:tc>
          <w:tcPr>
            <w:tcW w:w="1276" w:type="dxa"/>
          </w:tcPr>
          <w:p w14:paraId="7B0B0A80" w14:textId="7547118E" w:rsidR="00AE1C3B" w:rsidRDefault="00AE1C3B" w:rsidP="00174CA9">
            <w:pPr>
              <w:pStyle w:val="BodyTextIndent3"/>
              <w:ind w:left="0"/>
              <w:jc w:val="center"/>
              <w:rPr>
                <w:sz w:val="24"/>
              </w:rPr>
            </w:pPr>
          </w:p>
        </w:tc>
        <w:tc>
          <w:tcPr>
            <w:tcW w:w="1410" w:type="dxa"/>
          </w:tcPr>
          <w:p w14:paraId="719EBCD8" w14:textId="42797B9B" w:rsidR="00AE1C3B" w:rsidRDefault="00E1354C" w:rsidP="00174CA9">
            <w:pPr>
              <w:pStyle w:val="BodyTextIndent3"/>
              <w:ind w:left="0"/>
              <w:jc w:val="center"/>
              <w:rPr>
                <w:sz w:val="24"/>
              </w:rPr>
            </w:pPr>
            <w:r w:rsidRPr="00BE15B6">
              <w:rPr>
                <w:sz w:val="24"/>
              </w:rPr>
              <w:t>D</w:t>
            </w:r>
          </w:p>
        </w:tc>
      </w:tr>
      <w:tr w:rsidR="00AE1C3B" w14:paraId="49F88245" w14:textId="77777777" w:rsidTr="03BEA857">
        <w:tc>
          <w:tcPr>
            <w:tcW w:w="7198" w:type="dxa"/>
          </w:tcPr>
          <w:p w14:paraId="2DE6298A" w14:textId="2794CCAF" w:rsidR="00AE1C3B" w:rsidRPr="00174CA9" w:rsidRDefault="00174CA9" w:rsidP="00174CA9">
            <w:pPr>
              <w:rPr>
                <w:rFonts w:ascii="Arial" w:hAnsi="Arial" w:cs="Arial"/>
                <w:sz w:val="24"/>
                <w:szCs w:val="24"/>
                <w:lang w:eastAsia="en-US"/>
              </w:rPr>
            </w:pPr>
            <w:r w:rsidRPr="00174CA9">
              <w:rPr>
                <w:rFonts w:ascii="Arial" w:hAnsi="Arial" w:cs="Arial"/>
                <w:sz w:val="24"/>
                <w:szCs w:val="24"/>
                <w:lang w:eastAsia="en-US"/>
              </w:rPr>
              <w:t>Evidence of continuing professional development</w:t>
            </w:r>
          </w:p>
          <w:p w14:paraId="5F0970FE" w14:textId="56EF1ADB" w:rsidR="00AE1C3B" w:rsidRPr="00174CA9" w:rsidRDefault="00AE1C3B" w:rsidP="00016DE7">
            <w:pPr>
              <w:pStyle w:val="BodyTextIndent3"/>
              <w:ind w:left="0"/>
              <w:rPr>
                <w:rFonts w:cs="Arial"/>
                <w:sz w:val="24"/>
                <w:szCs w:val="24"/>
              </w:rPr>
            </w:pPr>
          </w:p>
        </w:tc>
        <w:tc>
          <w:tcPr>
            <w:tcW w:w="1276" w:type="dxa"/>
          </w:tcPr>
          <w:p w14:paraId="08409D1D" w14:textId="77777777" w:rsidR="00AE1C3B" w:rsidRDefault="00AE1C3B" w:rsidP="00174CA9">
            <w:pPr>
              <w:pStyle w:val="BodyTextIndent3"/>
              <w:ind w:left="0"/>
              <w:jc w:val="center"/>
              <w:rPr>
                <w:sz w:val="24"/>
              </w:rPr>
            </w:pPr>
          </w:p>
        </w:tc>
        <w:tc>
          <w:tcPr>
            <w:tcW w:w="1410" w:type="dxa"/>
          </w:tcPr>
          <w:p w14:paraId="31D81709" w14:textId="2E563D76" w:rsidR="00AE1C3B" w:rsidRDefault="00174CA9" w:rsidP="00174CA9">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4AFE91F6" w14:textId="0B991D94"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Demonstratable</w:t>
            </w:r>
            <w:r w:rsidR="00821FD5">
              <w:rPr>
                <w:rFonts w:ascii="Arial" w:hAnsi="Arial" w:cs="Arial"/>
                <w:sz w:val="24"/>
                <w:szCs w:val="24"/>
                <w:lang w:eastAsia="en-US"/>
              </w:rPr>
              <w:t xml:space="preserve"> and suitable</w:t>
            </w:r>
            <w:r w:rsidRPr="00174CA9">
              <w:rPr>
                <w:rFonts w:ascii="Arial" w:hAnsi="Arial" w:cs="Arial"/>
                <w:sz w:val="24"/>
                <w:szCs w:val="24"/>
                <w:lang w:eastAsia="en-US"/>
              </w:rPr>
              <w:t xml:space="preserve"> post qualification experience </w:t>
            </w:r>
          </w:p>
          <w:p w14:paraId="7FFA8375" w14:textId="77777777" w:rsidR="002D4AAF" w:rsidRPr="00174CA9" w:rsidRDefault="002D4AAF" w:rsidP="00EE4D6F">
            <w:pPr>
              <w:pStyle w:val="BodyTextIndent3"/>
              <w:ind w:left="0"/>
              <w:rPr>
                <w:rFonts w:cs="Arial"/>
                <w:sz w:val="24"/>
                <w:szCs w:val="24"/>
              </w:rPr>
            </w:pPr>
          </w:p>
        </w:tc>
        <w:tc>
          <w:tcPr>
            <w:tcW w:w="1276" w:type="dxa"/>
          </w:tcPr>
          <w:p w14:paraId="48922806" w14:textId="28BCBCDD" w:rsidR="002D4AAF" w:rsidRDefault="00174CA9" w:rsidP="00174CA9">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529FDC6C" w14:textId="75EFC622" w:rsidR="002D4AAF" w:rsidRPr="00174CA9" w:rsidRDefault="00174CA9" w:rsidP="00174CA9">
            <w:pPr>
              <w:rPr>
                <w:rFonts w:ascii="Arial" w:hAnsi="Arial" w:cs="Arial"/>
                <w:sz w:val="24"/>
                <w:szCs w:val="24"/>
                <w:lang w:eastAsia="en-US"/>
              </w:rPr>
            </w:pPr>
            <w:r w:rsidRPr="00174CA9">
              <w:rPr>
                <w:rFonts w:ascii="Arial" w:hAnsi="Arial" w:cs="Arial"/>
                <w:sz w:val="24"/>
                <w:szCs w:val="24"/>
                <w:lang w:eastAsia="en-US"/>
              </w:rPr>
              <w:t>Experience of dealing with a wide range of complex legal issues and providing prompt and accurate advice.</w:t>
            </w:r>
          </w:p>
          <w:p w14:paraId="59D806D5" w14:textId="77777777" w:rsidR="002D4AAF" w:rsidRPr="00174CA9" w:rsidRDefault="002D4AAF" w:rsidP="00EE4D6F">
            <w:pPr>
              <w:pStyle w:val="BodyTextIndent3"/>
              <w:ind w:left="0"/>
              <w:rPr>
                <w:rFonts w:cs="Arial"/>
                <w:sz w:val="24"/>
                <w:szCs w:val="24"/>
              </w:rPr>
            </w:pPr>
          </w:p>
        </w:tc>
        <w:tc>
          <w:tcPr>
            <w:tcW w:w="1276" w:type="dxa"/>
          </w:tcPr>
          <w:p w14:paraId="4F8AECEC" w14:textId="5AFA7934" w:rsidR="002D4AAF" w:rsidRDefault="00174CA9" w:rsidP="00174CA9">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5184FD21"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 xml:space="preserve">Experience of drafting complex legal agreements  </w:t>
            </w:r>
          </w:p>
          <w:p w14:paraId="0ED9BC6D" w14:textId="77777777" w:rsidR="002D4AAF" w:rsidRPr="00174CA9" w:rsidRDefault="002D4AAF" w:rsidP="00EE4D6F">
            <w:pPr>
              <w:pStyle w:val="BodyTextIndent3"/>
              <w:ind w:left="0"/>
              <w:rPr>
                <w:rFonts w:cs="Arial"/>
                <w:sz w:val="24"/>
                <w:szCs w:val="24"/>
              </w:rPr>
            </w:pPr>
          </w:p>
        </w:tc>
        <w:tc>
          <w:tcPr>
            <w:tcW w:w="1276" w:type="dxa"/>
          </w:tcPr>
          <w:p w14:paraId="521E4BC8" w14:textId="5608AEEF" w:rsidR="002D4AAF" w:rsidRDefault="00174CA9" w:rsidP="00174CA9">
            <w:pPr>
              <w:pStyle w:val="BodyTextIndent3"/>
              <w:ind w:left="0"/>
              <w:jc w:val="center"/>
              <w:rPr>
                <w:sz w:val="24"/>
              </w:rPr>
            </w:pPr>
            <w:r>
              <w:rPr>
                <w:sz w:val="24"/>
              </w:rPr>
              <w:t>E</w:t>
            </w:r>
          </w:p>
        </w:tc>
        <w:tc>
          <w:tcPr>
            <w:tcW w:w="1410" w:type="dxa"/>
          </w:tcPr>
          <w:p w14:paraId="6F4E1B9C" w14:textId="77777777" w:rsidR="002D4AAF" w:rsidRDefault="002D4AAF" w:rsidP="00EE4D6F">
            <w:pPr>
              <w:pStyle w:val="BodyTextIndent3"/>
              <w:ind w:left="0"/>
              <w:rPr>
                <w:sz w:val="24"/>
              </w:rPr>
            </w:pPr>
          </w:p>
        </w:tc>
      </w:tr>
      <w:tr w:rsidR="00EC5627" w14:paraId="0CAA9523" w14:textId="77777777" w:rsidTr="03BEA857">
        <w:tc>
          <w:tcPr>
            <w:tcW w:w="7198" w:type="dxa"/>
          </w:tcPr>
          <w:p w14:paraId="28B14240"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Good working knowledge of Town and Country Planning legislation  </w:t>
            </w:r>
          </w:p>
          <w:p w14:paraId="4DA71973" w14:textId="77777777" w:rsidR="00EC5627" w:rsidRPr="00EC5627" w:rsidRDefault="00EC5627" w:rsidP="00174CA9">
            <w:pPr>
              <w:rPr>
                <w:rFonts w:ascii="Arial" w:hAnsi="Arial" w:cs="Arial"/>
                <w:sz w:val="24"/>
                <w:szCs w:val="24"/>
                <w:lang w:eastAsia="en-US"/>
              </w:rPr>
            </w:pPr>
          </w:p>
        </w:tc>
        <w:tc>
          <w:tcPr>
            <w:tcW w:w="1276" w:type="dxa"/>
          </w:tcPr>
          <w:p w14:paraId="1E882E97" w14:textId="33474B52" w:rsidR="00EC5627" w:rsidRDefault="00EC5627" w:rsidP="00EC5627">
            <w:pPr>
              <w:pStyle w:val="BodyTextIndent3"/>
              <w:ind w:left="0"/>
              <w:jc w:val="center"/>
              <w:rPr>
                <w:sz w:val="24"/>
              </w:rPr>
            </w:pPr>
            <w:r>
              <w:rPr>
                <w:sz w:val="24"/>
              </w:rPr>
              <w:t>E</w:t>
            </w:r>
          </w:p>
        </w:tc>
        <w:tc>
          <w:tcPr>
            <w:tcW w:w="1410" w:type="dxa"/>
          </w:tcPr>
          <w:p w14:paraId="69701A37" w14:textId="77777777" w:rsidR="00EC5627" w:rsidRPr="003225EB" w:rsidRDefault="00EC5627" w:rsidP="00174CA9">
            <w:pPr>
              <w:pStyle w:val="BodyTextIndent3"/>
              <w:ind w:left="0"/>
              <w:jc w:val="center"/>
              <w:rPr>
                <w:sz w:val="24"/>
              </w:rPr>
            </w:pPr>
          </w:p>
        </w:tc>
      </w:tr>
      <w:tr w:rsidR="00174CA9" w14:paraId="323719DF" w14:textId="77777777" w:rsidTr="03BEA857">
        <w:tc>
          <w:tcPr>
            <w:tcW w:w="7198" w:type="dxa"/>
          </w:tcPr>
          <w:p w14:paraId="5E35F82F" w14:textId="1CABE046"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 xml:space="preserve">Experience of dealing with </w:t>
            </w:r>
            <w:r w:rsidR="00465FC4">
              <w:rPr>
                <w:rFonts w:ascii="Arial" w:hAnsi="Arial" w:cs="Arial"/>
                <w:sz w:val="24"/>
                <w:szCs w:val="24"/>
                <w:lang w:eastAsia="en-US"/>
              </w:rPr>
              <w:t>a variety of</w:t>
            </w:r>
            <w:r w:rsidRPr="00174CA9">
              <w:rPr>
                <w:rFonts w:ascii="Arial" w:hAnsi="Arial" w:cs="Arial"/>
                <w:sz w:val="24"/>
                <w:szCs w:val="24"/>
                <w:lang w:eastAsia="en-US"/>
              </w:rPr>
              <w:t xml:space="preserve"> planning matters </w:t>
            </w:r>
          </w:p>
          <w:p w14:paraId="1D4CF654" w14:textId="77777777" w:rsidR="00174CA9" w:rsidRPr="00174CA9" w:rsidRDefault="00174CA9" w:rsidP="00174CA9">
            <w:pPr>
              <w:pStyle w:val="BodyTextIndent3"/>
              <w:ind w:left="0"/>
              <w:rPr>
                <w:rFonts w:cs="Arial"/>
                <w:sz w:val="24"/>
                <w:szCs w:val="24"/>
              </w:rPr>
            </w:pPr>
          </w:p>
        </w:tc>
        <w:tc>
          <w:tcPr>
            <w:tcW w:w="1276" w:type="dxa"/>
          </w:tcPr>
          <w:p w14:paraId="2C92AD17" w14:textId="77777777" w:rsidR="00174CA9" w:rsidRDefault="00174CA9" w:rsidP="00174CA9">
            <w:pPr>
              <w:pStyle w:val="BodyTextIndent3"/>
              <w:ind w:left="0"/>
              <w:rPr>
                <w:sz w:val="24"/>
              </w:rPr>
            </w:pPr>
          </w:p>
        </w:tc>
        <w:tc>
          <w:tcPr>
            <w:tcW w:w="1410" w:type="dxa"/>
          </w:tcPr>
          <w:p w14:paraId="12070427" w14:textId="5424E49A" w:rsidR="00174CA9" w:rsidRDefault="00174CA9" w:rsidP="00174CA9">
            <w:pPr>
              <w:pStyle w:val="BodyTextIndent3"/>
              <w:ind w:left="0"/>
              <w:jc w:val="center"/>
              <w:rPr>
                <w:sz w:val="24"/>
              </w:rPr>
            </w:pPr>
            <w:r w:rsidRPr="003225EB">
              <w:rPr>
                <w:sz w:val="24"/>
              </w:rPr>
              <w:t>D</w:t>
            </w:r>
          </w:p>
        </w:tc>
      </w:tr>
      <w:tr w:rsidR="00174CA9" w14:paraId="4412EDE0" w14:textId="77777777" w:rsidTr="03BEA857">
        <w:tc>
          <w:tcPr>
            <w:tcW w:w="7198" w:type="dxa"/>
          </w:tcPr>
          <w:p w14:paraId="2AAABCCE"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Local government experience</w:t>
            </w:r>
          </w:p>
          <w:p w14:paraId="42FDBCB5" w14:textId="77777777" w:rsidR="00174CA9" w:rsidRPr="00174CA9" w:rsidRDefault="00174CA9" w:rsidP="00174CA9">
            <w:pPr>
              <w:rPr>
                <w:rFonts w:ascii="Arial" w:hAnsi="Arial" w:cs="Arial"/>
                <w:sz w:val="24"/>
                <w:szCs w:val="24"/>
                <w:lang w:eastAsia="en-US"/>
              </w:rPr>
            </w:pPr>
          </w:p>
        </w:tc>
        <w:tc>
          <w:tcPr>
            <w:tcW w:w="1276" w:type="dxa"/>
          </w:tcPr>
          <w:p w14:paraId="1B3D4525" w14:textId="77777777" w:rsidR="00174CA9" w:rsidRDefault="00174CA9" w:rsidP="00174CA9">
            <w:pPr>
              <w:pStyle w:val="BodyTextIndent3"/>
              <w:ind w:left="0"/>
              <w:rPr>
                <w:sz w:val="24"/>
              </w:rPr>
            </w:pPr>
          </w:p>
        </w:tc>
        <w:tc>
          <w:tcPr>
            <w:tcW w:w="1410" w:type="dxa"/>
          </w:tcPr>
          <w:p w14:paraId="18926AAB" w14:textId="2662CE26" w:rsidR="00174CA9" w:rsidRDefault="00174CA9" w:rsidP="00174CA9">
            <w:pPr>
              <w:pStyle w:val="BodyTextIndent3"/>
              <w:ind w:left="0"/>
              <w:jc w:val="center"/>
              <w:rPr>
                <w:sz w:val="24"/>
              </w:rPr>
            </w:pPr>
            <w:r w:rsidRPr="003225EB">
              <w:rPr>
                <w:sz w:val="24"/>
              </w:rPr>
              <w:t>D</w:t>
            </w:r>
          </w:p>
        </w:tc>
      </w:tr>
      <w:tr w:rsidR="00174CA9" w14:paraId="0CBCDC0C" w14:textId="77777777" w:rsidTr="03BEA857">
        <w:tc>
          <w:tcPr>
            <w:tcW w:w="7198" w:type="dxa"/>
          </w:tcPr>
          <w:p w14:paraId="7B0269E4"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Working with members</w:t>
            </w:r>
          </w:p>
          <w:p w14:paraId="02D5D32B" w14:textId="29674D04" w:rsidR="00174CA9" w:rsidRPr="00174CA9" w:rsidRDefault="00174CA9" w:rsidP="00174CA9">
            <w:pPr>
              <w:ind w:left="360"/>
              <w:rPr>
                <w:rFonts w:ascii="Arial" w:hAnsi="Arial" w:cs="Arial"/>
                <w:sz w:val="24"/>
                <w:szCs w:val="24"/>
                <w:lang w:eastAsia="en-US"/>
              </w:rPr>
            </w:pPr>
          </w:p>
        </w:tc>
        <w:tc>
          <w:tcPr>
            <w:tcW w:w="1276" w:type="dxa"/>
          </w:tcPr>
          <w:p w14:paraId="6012BD56" w14:textId="77777777" w:rsidR="00174CA9" w:rsidRDefault="00174CA9" w:rsidP="00174CA9">
            <w:pPr>
              <w:pStyle w:val="BodyTextIndent3"/>
              <w:ind w:left="0"/>
              <w:rPr>
                <w:sz w:val="24"/>
              </w:rPr>
            </w:pPr>
          </w:p>
        </w:tc>
        <w:tc>
          <w:tcPr>
            <w:tcW w:w="1410" w:type="dxa"/>
          </w:tcPr>
          <w:p w14:paraId="49F6663C" w14:textId="378B585A" w:rsidR="00174CA9" w:rsidRDefault="00174CA9" w:rsidP="00174CA9">
            <w:pPr>
              <w:pStyle w:val="BodyTextIndent3"/>
              <w:ind w:left="0"/>
              <w:jc w:val="center"/>
              <w:rPr>
                <w:sz w:val="24"/>
              </w:rPr>
            </w:pPr>
            <w:r w:rsidRPr="003225EB">
              <w:rPr>
                <w:sz w:val="24"/>
              </w:rPr>
              <w:t>D</w:t>
            </w:r>
          </w:p>
        </w:tc>
      </w:tr>
      <w:tr w:rsidR="00174CA9" w14:paraId="033C4484" w14:textId="77777777" w:rsidTr="03BEA857">
        <w:tc>
          <w:tcPr>
            <w:tcW w:w="7198" w:type="dxa"/>
          </w:tcPr>
          <w:p w14:paraId="4EEC37A0" w14:textId="72DF289B"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 xml:space="preserve">Experience of </w:t>
            </w:r>
            <w:r w:rsidR="001577F4">
              <w:rPr>
                <w:rFonts w:ascii="Arial" w:hAnsi="Arial" w:cs="Arial"/>
                <w:sz w:val="24"/>
                <w:szCs w:val="24"/>
                <w:lang w:eastAsia="en-US"/>
              </w:rPr>
              <w:t xml:space="preserve">either </w:t>
            </w:r>
            <w:r w:rsidRPr="00174CA9">
              <w:rPr>
                <w:rFonts w:ascii="Arial" w:hAnsi="Arial" w:cs="Arial"/>
                <w:sz w:val="24"/>
                <w:szCs w:val="24"/>
                <w:lang w:eastAsia="en-US"/>
              </w:rPr>
              <w:t xml:space="preserve">conducting </w:t>
            </w:r>
            <w:r w:rsidR="001577F4">
              <w:rPr>
                <w:rFonts w:ascii="Arial" w:hAnsi="Arial" w:cs="Arial"/>
                <w:sz w:val="24"/>
                <w:szCs w:val="24"/>
                <w:lang w:eastAsia="en-US"/>
              </w:rPr>
              <w:t>and/or</w:t>
            </w:r>
            <w:r w:rsidRPr="00174CA9">
              <w:rPr>
                <w:rFonts w:ascii="Arial" w:hAnsi="Arial" w:cs="Arial"/>
                <w:sz w:val="24"/>
                <w:szCs w:val="24"/>
                <w:lang w:eastAsia="en-US"/>
              </w:rPr>
              <w:t xml:space="preserve"> instructing Counsel to undertake planning appeals/hearings on behalf of the Council</w:t>
            </w:r>
          </w:p>
          <w:p w14:paraId="0464AE8B" w14:textId="77777777" w:rsidR="00174CA9" w:rsidRPr="00174CA9" w:rsidRDefault="00174CA9" w:rsidP="00174CA9">
            <w:pPr>
              <w:rPr>
                <w:rFonts w:ascii="Arial" w:hAnsi="Arial" w:cs="Arial"/>
                <w:sz w:val="24"/>
                <w:szCs w:val="24"/>
                <w:lang w:eastAsia="en-US"/>
              </w:rPr>
            </w:pPr>
          </w:p>
        </w:tc>
        <w:tc>
          <w:tcPr>
            <w:tcW w:w="1276" w:type="dxa"/>
          </w:tcPr>
          <w:p w14:paraId="2588CCF6" w14:textId="77777777" w:rsidR="00174CA9" w:rsidRDefault="00174CA9" w:rsidP="00174CA9">
            <w:pPr>
              <w:pStyle w:val="BodyTextIndent3"/>
              <w:ind w:left="0"/>
              <w:rPr>
                <w:sz w:val="24"/>
              </w:rPr>
            </w:pPr>
          </w:p>
        </w:tc>
        <w:tc>
          <w:tcPr>
            <w:tcW w:w="1410" w:type="dxa"/>
          </w:tcPr>
          <w:p w14:paraId="0C2BB144" w14:textId="77C958A6" w:rsidR="00174CA9" w:rsidRDefault="00174CA9" w:rsidP="00174CA9">
            <w:pPr>
              <w:pStyle w:val="BodyTextIndent3"/>
              <w:ind w:left="0"/>
              <w:jc w:val="center"/>
              <w:rPr>
                <w:sz w:val="24"/>
              </w:rPr>
            </w:pPr>
            <w:r w:rsidRPr="003225EB">
              <w:rPr>
                <w:sz w:val="24"/>
              </w:rPr>
              <w:t>D</w:t>
            </w:r>
          </w:p>
        </w:tc>
      </w:tr>
      <w:tr w:rsidR="00174CA9" w14:paraId="3EBBF49F" w14:textId="77777777" w:rsidTr="03BEA857">
        <w:tc>
          <w:tcPr>
            <w:tcW w:w="7198" w:type="dxa"/>
          </w:tcPr>
          <w:p w14:paraId="2642EFA5"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Experience of advocacy in the Civil and/or Criminal Courts and/or at Tribunals.</w:t>
            </w:r>
          </w:p>
          <w:p w14:paraId="3A8D7CC0" w14:textId="77777777" w:rsidR="00174CA9" w:rsidRPr="00174CA9" w:rsidRDefault="00174CA9" w:rsidP="00174CA9">
            <w:pPr>
              <w:ind w:left="360"/>
              <w:rPr>
                <w:rFonts w:ascii="Arial" w:hAnsi="Arial" w:cs="Arial"/>
                <w:sz w:val="24"/>
                <w:szCs w:val="24"/>
                <w:lang w:eastAsia="en-US"/>
              </w:rPr>
            </w:pPr>
          </w:p>
        </w:tc>
        <w:tc>
          <w:tcPr>
            <w:tcW w:w="1276" w:type="dxa"/>
          </w:tcPr>
          <w:p w14:paraId="60F7AEE2" w14:textId="77777777" w:rsidR="00174CA9" w:rsidRDefault="00174CA9" w:rsidP="00174CA9">
            <w:pPr>
              <w:pStyle w:val="BodyTextIndent3"/>
              <w:ind w:left="0"/>
              <w:rPr>
                <w:sz w:val="24"/>
              </w:rPr>
            </w:pPr>
          </w:p>
        </w:tc>
        <w:tc>
          <w:tcPr>
            <w:tcW w:w="1410" w:type="dxa"/>
          </w:tcPr>
          <w:p w14:paraId="18FD0BD7" w14:textId="025ABDFD" w:rsidR="00174CA9" w:rsidRDefault="00174CA9" w:rsidP="00174CA9">
            <w:pPr>
              <w:pStyle w:val="BodyTextIndent3"/>
              <w:ind w:left="0"/>
              <w:jc w:val="center"/>
              <w:rPr>
                <w:sz w:val="24"/>
              </w:rPr>
            </w:pPr>
            <w:r w:rsidRPr="003225EB">
              <w:rPr>
                <w:sz w:val="24"/>
              </w:rPr>
              <w:t>D</w:t>
            </w:r>
          </w:p>
        </w:tc>
      </w:tr>
      <w:tr w:rsidR="00174CA9" w14:paraId="6352001F" w14:textId="77777777" w:rsidTr="03BEA857">
        <w:tc>
          <w:tcPr>
            <w:tcW w:w="7198" w:type="dxa"/>
          </w:tcPr>
          <w:p w14:paraId="1003AA79" w14:textId="77777777" w:rsidR="00174CA9" w:rsidRPr="00174CA9" w:rsidRDefault="00174CA9" w:rsidP="00174CA9">
            <w:pPr>
              <w:rPr>
                <w:rFonts w:ascii="Arial" w:hAnsi="Arial" w:cs="Arial"/>
                <w:sz w:val="24"/>
                <w:szCs w:val="24"/>
                <w:lang w:eastAsia="en-US"/>
              </w:rPr>
            </w:pPr>
            <w:r w:rsidRPr="00174CA9">
              <w:rPr>
                <w:rFonts w:ascii="Arial" w:hAnsi="Arial" w:cs="Arial"/>
                <w:sz w:val="24"/>
                <w:szCs w:val="24"/>
                <w:lang w:eastAsia="en-US"/>
              </w:rPr>
              <w:t>Experience of interpreting, advising and drafting new policies and procedures</w:t>
            </w:r>
          </w:p>
          <w:p w14:paraId="007180F1" w14:textId="77777777" w:rsidR="00174CA9" w:rsidRPr="00174CA9" w:rsidRDefault="00174CA9" w:rsidP="00174CA9">
            <w:pPr>
              <w:rPr>
                <w:rFonts w:ascii="Arial" w:hAnsi="Arial" w:cs="Arial"/>
                <w:sz w:val="24"/>
                <w:szCs w:val="24"/>
                <w:lang w:eastAsia="en-US"/>
              </w:rPr>
            </w:pPr>
          </w:p>
        </w:tc>
        <w:tc>
          <w:tcPr>
            <w:tcW w:w="1276" w:type="dxa"/>
          </w:tcPr>
          <w:p w14:paraId="1D6C523A" w14:textId="77777777" w:rsidR="00174CA9" w:rsidRDefault="00174CA9" w:rsidP="00174CA9">
            <w:pPr>
              <w:pStyle w:val="BodyTextIndent3"/>
              <w:ind w:left="0"/>
              <w:rPr>
                <w:sz w:val="24"/>
              </w:rPr>
            </w:pPr>
          </w:p>
        </w:tc>
        <w:tc>
          <w:tcPr>
            <w:tcW w:w="1410" w:type="dxa"/>
          </w:tcPr>
          <w:p w14:paraId="5F9B4925" w14:textId="6E3732C1" w:rsidR="00174CA9" w:rsidRDefault="00174CA9" w:rsidP="00174CA9">
            <w:pPr>
              <w:pStyle w:val="BodyTextIndent3"/>
              <w:ind w:left="0"/>
              <w:jc w:val="center"/>
              <w:rPr>
                <w:sz w:val="24"/>
              </w:rPr>
            </w:pPr>
            <w:r w:rsidRPr="003225EB">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08F4AA48" w14:textId="77777777" w:rsidTr="03BEA857">
        <w:tc>
          <w:tcPr>
            <w:tcW w:w="7198" w:type="dxa"/>
          </w:tcPr>
          <w:p w14:paraId="54BE6585"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Able to work well to deadlines and under pressure</w:t>
            </w:r>
          </w:p>
          <w:p w14:paraId="47B0A3BB" w14:textId="77777777" w:rsidR="002D4AAF" w:rsidRPr="00760816" w:rsidRDefault="002D4AAF" w:rsidP="00EE4D6F">
            <w:pPr>
              <w:pStyle w:val="BodyTextIndent3"/>
              <w:ind w:left="0"/>
              <w:rPr>
                <w:rFonts w:cs="Arial"/>
                <w:b w:val="0"/>
                <w:sz w:val="24"/>
                <w:szCs w:val="24"/>
              </w:rPr>
            </w:pPr>
          </w:p>
        </w:tc>
        <w:tc>
          <w:tcPr>
            <w:tcW w:w="1276" w:type="dxa"/>
          </w:tcPr>
          <w:p w14:paraId="5E861DAA" w14:textId="3743A1D5" w:rsidR="002D4AAF" w:rsidRDefault="00760816" w:rsidP="00760816">
            <w:pPr>
              <w:pStyle w:val="BodyTextIndent3"/>
              <w:ind w:left="0"/>
              <w:jc w:val="center"/>
              <w:rPr>
                <w:sz w:val="24"/>
              </w:rPr>
            </w:pPr>
            <w:r>
              <w:rPr>
                <w:sz w:val="24"/>
              </w:rPr>
              <w:t>E</w:t>
            </w:r>
          </w:p>
        </w:tc>
        <w:tc>
          <w:tcPr>
            <w:tcW w:w="1410" w:type="dxa"/>
          </w:tcPr>
          <w:p w14:paraId="5A2CEFB4" w14:textId="77777777" w:rsidR="002D4AAF" w:rsidRDefault="002D4AAF" w:rsidP="00760816">
            <w:pPr>
              <w:pStyle w:val="BodyTextIndent3"/>
              <w:ind w:left="0"/>
              <w:jc w:val="center"/>
              <w:rPr>
                <w:sz w:val="24"/>
              </w:rPr>
            </w:pPr>
          </w:p>
        </w:tc>
      </w:tr>
      <w:tr w:rsidR="002D4AAF" w14:paraId="0E9F0A51" w14:textId="77777777" w:rsidTr="03BEA857">
        <w:tc>
          <w:tcPr>
            <w:tcW w:w="7198" w:type="dxa"/>
          </w:tcPr>
          <w:p w14:paraId="0039D08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written and verbal communication skills</w:t>
            </w:r>
          </w:p>
          <w:p w14:paraId="6C83F64B" w14:textId="77777777" w:rsidR="002D4AAF" w:rsidRPr="00760816" w:rsidRDefault="002D4AAF" w:rsidP="00EE4D6F">
            <w:pPr>
              <w:pStyle w:val="BodyTextIndent3"/>
              <w:ind w:left="0"/>
              <w:rPr>
                <w:rFonts w:cs="Arial"/>
                <w:b w:val="0"/>
                <w:sz w:val="24"/>
                <w:szCs w:val="24"/>
              </w:rPr>
            </w:pPr>
          </w:p>
        </w:tc>
        <w:tc>
          <w:tcPr>
            <w:tcW w:w="1276" w:type="dxa"/>
          </w:tcPr>
          <w:p w14:paraId="1D8C7DB4" w14:textId="54E6D9F0" w:rsidR="002D4AAF" w:rsidRDefault="00760816" w:rsidP="00760816">
            <w:pPr>
              <w:pStyle w:val="BodyTextIndent3"/>
              <w:ind w:left="0"/>
              <w:jc w:val="center"/>
              <w:rPr>
                <w:sz w:val="24"/>
              </w:rPr>
            </w:pPr>
            <w:r>
              <w:rPr>
                <w:sz w:val="24"/>
              </w:rPr>
              <w:t>E</w:t>
            </w:r>
          </w:p>
        </w:tc>
        <w:tc>
          <w:tcPr>
            <w:tcW w:w="1410" w:type="dxa"/>
          </w:tcPr>
          <w:p w14:paraId="31BF2FF1" w14:textId="77777777" w:rsidR="002D4AAF" w:rsidRDefault="002D4AAF" w:rsidP="00760816">
            <w:pPr>
              <w:pStyle w:val="BodyTextIndent3"/>
              <w:ind w:left="0"/>
              <w:jc w:val="center"/>
              <w:rPr>
                <w:sz w:val="24"/>
              </w:rPr>
            </w:pPr>
          </w:p>
        </w:tc>
      </w:tr>
      <w:tr w:rsidR="002D4AAF" w14:paraId="5DCBD7AE" w14:textId="77777777" w:rsidTr="03BEA857">
        <w:tc>
          <w:tcPr>
            <w:tcW w:w="7198" w:type="dxa"/>
          </w:tcPr>
          <w:p w14:paraId="4C0A94FE"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Good negotiating skills</w:t>
            </w:r>
          </w:p>
          <w:p w14:paraId="01B51F81" w14:textId="77777777" w:rsidR="002D4AAF" w:rsidRPr="00760816" w:rsidRDefault="002D4AAF" w:rsidP="00EE4D6F">
            <w:pPr>
              <w:pStyle w:val="BodyTextIndent3"/>
              <w:ind w:left="0"/>
              <w:rPr>
                <w:rFonts w:cs="Arial"/>
                <w:b w:val="0"/>
                <w:sz w:val="24"/>
                <w:szCs w:val="24"/>
              </w:rPr>
            </w:pPr>
          </w:p>
        </w:tc>
        <w:tc>
          <w:tcPr>
            <w:tcW w:w="1276" w:type="dxa"/>
          </w:tcPr>
          <w:p w14:paraId="1C863F5A" w14:textId="38A43375" w:rsidR="002D4AAF" w:rsidRDefault="00760816" w:rsidP="00760816">
            <w:pPr>
              <w:pStyle w:val="BodyTextIndent3"/>
              <w:ind w:left="0"/>
              <w:jc w:val="center"/>
              <w:rPr>
                <w:sz w:val="24"/>
              </w:rPr>
            </w:pPr>
            <w:r>
              <w:rPr>
                <w:sz w:val="24"/>
              </w:rPr>
              <w:t>E</w:t>
            </w:r>
          </w:p>
        </w:tc>
        <w:tc>
          <w:tcPr>
            <w:tcW w:w="1410" w:type="dxa"/>
          </w:tcPr>
          <w:p w14:paraId="65392EF8" w14:textId="77777777" w:rsidR="002D4AAF" w:rsidRDefault="002D4AAF" w:rsidP="00760816">
            <w:pPr>
              <w:pStyle w:val="BodyTextIndent3"/>
              <w:ind w:left="0"/>
              <w:jc w:val="center"/>
              <w:rPr>
                <w:sz w:val="24"/>
              </w:rPr>
            </w:pPr>
          </w:p>
        </w:tc>
      </w:tr>
      <w:tr w:rsidR="00760816" w14:paraId="4C45ADE0" w14:textId="77777777" w:rsidTr="03BEA857">
        <w:tc>
          <w:tcPr>
            <w:tcW w:w="7198" w:type="dxa"/>
          </w:tcPr>
          <w:p w14:paraId="74D7BE1E"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lastRenderedPageBreak/>
              <w:t>Accurate, systematic and creative</w:t>
            </w:r>
          </w:p>
          <w:p w14:paraId="5A5C76D2" w14:textId="77777777" w:rsidR="00760816" w:rsidRPr="00760816" w:rsidRDefault="00760816" w:rsidP="00EE4D6F">
            <w:pPr>
              <w:pStyle w:val="BodyTextIndent3"/>
              <w:ind w:left="0"/>
              <w:rPr>
                <w:rFonts w:cs="Arial"/>
                <w:b w:val="0"/>
                <w:sz w:val="24"/>
                <w:szCs w:val="24"/>
              </w:rPr>
            </w:pPr>
          </w:p>
        </w:tc>
        <w:tc>
          <w:tcPr>
            <w:tcW w:w="1276" w:type="dxa"/>
          </w:tcPr>
          <w:p w14:paraId="28474B7B" w14:textId="085F8E68" w:rsidR="00760816" w:rsidRDefault="00760816" w:rsidP="00760816">
            <w:pPr>
              <w:pStyle w:val="BodyTextIndent3"/>
              <w:ind w:left="0"/>
              <w:jc w:val="center"/>
              <w:rPr>
                <w:sz w:val="24"/>
              </w:rPr>
            </w:pPr>
            <w:r>
              <w:rPr>
                <w:sz w:val="24"/>
              </w:rPr>
              <w:t>E</w:t>
            </w:r>
          </w:p>
        </w:tc>
        <w:tc>
          <w:tcPr>
            <w:tcW w:w="1410" w:type="dxa"/>
          </w:tcPr>
          <w:p w14:paraId="52276475" w14:textId="77777777" w:rsidR="00760816" w:rsidRDefault="00760816" w:rsidP="00760816">
            <w:pPr>
              <w:pStyle w:val="BodyTextIndent3"/>
              <w:ind w:left="0"/>
              <w:jc w:val="center"/>
              <w:rPr>
                <w:sz w:val="24"/>
              </w:rPr>
            </w:pPr>
          </w:p>
        </w:tc>
      </w:tr>
      <w:tr w:rsidR="00760816" w14:paraId="4101F650" w14:textId="77777777" w:rsidTr="03BEA857">
        <w:tc>
          <w:tcPr>
            <w:tcW w:w="7198" w:type="dxa"/>
          </w:tcPr>
          <w:p w14:paraId="48A44219" w14:textId="157A89CE"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Ability to deal with sensitive</w:t>
            </w:r>
            <w:r w:rsidR="009A730C">
              <w:rPr>
                <w:rFonts w:ascii="Arial" w:hAnsi="Arial" w:cs="Arial"/>
                <w:sz w:val="24"/>
                <w:szCs w:val="24"/>
                <w:lang w:eastAsia="en-US"/>
              </w:rPr>
              <w:t xml:space="preserve"> and confidential</w:t>
            </w:r>
            <w:r w:rsidRPr="00760816">
              <w:rPr>
                <w:rFonts w:ascii="Arial" w:hAnsi="Arial" w:cs="Arial"/>
                <w:sz w:val="24"/>
                <w:szCs w:val="24"/>
                <w:lang w:eastAsia="en-US"/>
              </w:rPr>
              <w:t xml:space="preserve"> matters</w:t>
            </w:r>
          </w:p>
          <w:p w14:paraId="3B9C83D8" w14:textId="77777777" w:rsidR="00760816" w:rsidRPr="00760816" w:rsidRDefault="00760816" w:rsidP="00EE4D6F">
            <w:pPr>
              <w:pStyle w:val="BodyTextIndent3"/>
              <w:ind w:left="0"/>
              <w:rPr>
                <w:rFonts w:cs="Arial"/>
                <w:b w:val="0"/>
                <w:sz w:val="24"/>
                <w:szCs w:val="24"/>
              </w:rPr>
            </w:pPr>
          </w:p>
        </w:tc>
        <w:tc>
          <w:tcPr>
            <w:tcW w:w="1276" w:type="dxa"/>
          </w:tcPr>
          <w:p w14:paraId="7E7ADC0B" w14:textId="20D0E14A" w:rsidR="00760816" w:rsidRDefault="00760816" w:rsidP="00760816">
            <w:pPr>
              <w:pStyle w:val="BodyTextIndent3"/>
              <w:ind w:left="0"/>
              <w:jc w:val="center"/>
              <w:rPr>
                <w:sz w:val="24"/>
              </w:rPr>
            </w:pPr>
            <w:r>
              <w:rPr>
                <w:sz w:val="24"/>
              </w:rPr>
              <w:t>E</w:t>
            </w:r>
          </w:p>
        </w:tc>
        <w:tc>
          <w:tcPr>
            <w:tcW w:w="1410" w:type="dxa"/>
          </w:tcPr>
          <w:p w14:paraId="4A588563" w14:textId="77777777" w:rsidR="00760816" w:rsidRDefault="00760816" w:rsidP="00760816">
            <w:pPr>
              <w:pStyle w:val="BodyTextIndent3"/>
              <w:ind w:left="0"/>
              <w:jc w:val="center"/>
              <w:rPr>
                <w:sz w:val="24"/>
              </w:rPr>
            </w:pPr>
          </w:p>
        </w:tc>
      </w:tr>
      <w:tr w:rsidR="00EC5627" w14:paraId="2318048F" w14:textId="77777777" w:rsidTr="03BEA857">
        <w:tc>
          <w:tcPr>
            <w:tcW w:w="7198" w:type="dxa"/>
          </w:tcPr>
          <w:p w14:paraId="09C62B09"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Excellent in use of ICT </w:t>
            </w:r>
          </w:p>
          <w:p w14:paraId="0B094746" w14:textId="77777777" w:rsidR="00EC5627" w:rsidRPr="00EC5627" w:rsidRDefault="00EC5627" w:rsidP="00EC5627">
            <w:pPr>
              <w:ind w:left="360"/>
              <w:rPr>
                <w:rFonts w:ascii="Arial" w:hAnsi="Arial" w:cs="Arial"/>
                <w:sz w:val="24"/>
                <w:szCs w:val="24"/>
                <w:lang w:eastAsia="en-US"/>
              </w:rPr>
            </w:pPr>
          </w:p>
        </w:tc>
        <w:tc>
          <w:tcPr>
            <w:tcW w:w="1276" w:type="dxa"/>
          </w:tcPr>
          <w:p w14:paraId="7E00027F" w14:textId="1D833794" w:rsidR="00EC5627" w:rsidRDefault="00EC5627" w:rsidP="00EC5627">
            <w:pPr>
              <w:pStyle w:val="BodyTextIndent3"/>
              <w:ind w:left="0"/>
              <w:jc w:val="center"/>
              <w:rPr>
                <w:sz w:val="24"/>
              </w:rPr>
            </w:pPr>
            <w:r>
              <w:rPr>
                <w:sz w:val="24"/>
              </w:rPr>
              <w:t>E</w:t>
            </w:r>
          </w:p>
        </w:tc>
        <w:tc>
          <w:tcPr>
            <w:tcW w:w="1410" w:type="dxa"/>
          </w:tcPr>
          <w:p w14:paraId="616CB992" w14:textId="77777777" w:rsidR="00EC5627" w:rsidRDefault="00EC5627" w:rsidP="00EC5627">
            <w:pPr>
              <w:pStyle w:val="BodyTextIndent3"/>
              <w:ind w:left="0"/>
              <w:jc w:val="center"/>
              <w:rPr>
                <w:sz w:val="24"/>
              </w:rPr>
            </w:pPr>
          </w:p>
        </w:tc>
      </w:tr>
      <w:tr w:rsidR="00EC5627" w14:paraId="0161A7E7" w14:textId="77777777" w:rsidTr="03BEA857">
        <w:tc>
          <w:tcPr>
            <w:tcW w:w="7198" w:type="dxa"/>
          </w:tcPr>
          <w:p w14:paraId="2DA0C00D" w14:textId="01B2F62C"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Ab</w:t>
            </w:r>
            <w:r w:rsidR="009A730C">
              <w:rPr>
                <w:rFonts w:ascii="Arial" w:hAnsi="Arial" w:cs="Arial"/>
                <w:sz w:val="24"/>
                <w:szCs w:val="24"/>
                <w:lang w:eastAsia="en-US"/>
              </w:rPr>
              <w:t xml:space="preserve">ility to draft and review </w:t>
            </w:r>
            <w:r w:rsidRPr="00EC5627">
              <w:rPr>
                <w:rFonts w:ascii="Arial" w:hAnsi="Arial" w:cs="Arial"/>
                <w:sz w:val="24"/>
                <w:szCs w:val="24"/>
                <w:lang w:eastAsia="en-US"/>
              </w:rPr>
              <w:t>reports</w:t>
            </w:r>
          </w:p>
          <w:p w14:paraId="55B44905" w14:textId="77777777" w:rsidR="00EC5627" w:rsidRPr="00EC5627" w:rsidRDefault="00EC5627" w:rsidP="00EC5627">
            <w:pPr>
              <w:rPr>
                <w:rFonts w:ascii="Arial" w:hAnsi="Arial" w:cs="Arial"/>
                <w:sz w:val="24"/>
                <w:szCs w:val="24"/>
                <w:lang w:eastAsia="en-US"/>
              </w:rPr>
            </w:pPr>
          </w:p>
        </w:tc>
        <w:tc>
          <w:tcPr>
            <w:tcW w:w="1276" w:type="dxa"/>
          </w:tcPr>
          <w:p w14:paraId="00622CF9" w14:textId="4DF7FDCF" w:rsidR="00EC5627" w:rsidRDefault="00EC5627" w:rsidP="00EC5627">
            <w:pPr>
              <w:pStyle w:val="BodyTextIndent3"/>
              <w:ind w:left="0"/>
              <w:jc w:val="center"/>
              <w:rPr>
                <w:sz w:val="24"/>
              </w:rPr>
            </w:pPr>
            <w:r>
              <w:rPr>
                <w:sz w:val="24"/>
              </w:rPr>
              <w:t>E</w:t>
            </w:r>
          </w:p>
        </w:tc>
        <w:tc>
          <w:tcPr>
            <w:tcW w:w="1410" w:type="dxa"/>
          </w:tcPr>
          <w:p w14:paraId="5163EC00" w14:textId="77777777" w:rsidR="00EC5627" w:rsidRDefault="00EC5627" w:rsidP="00EC5627">
            <w:pPr>
              <w:pStyle w:val="BodyTextIndent3"/>
              <w:ind w:left="0"/>
              <w:jc w:val="center"/>
              <w:rPr>
                <w:sz w:val="24"/>
              </w:rPr>
            </w:pPr>
          </w:p>
        </w:tc>
      </w:tr>
      <w:tr w:rsidR="00760816" w14:paraId="7A61AB07" w14:textId="77777777" w:rsidTr="03BEA857">
        <w:tc>
          <w:tcPr>
            <w:tcW w:w="7198" w:type="dxa"/>
          </w:tcPr>
          <w:p w14:paraId="5FB536B6"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Good presentation skills</w:t>
            </w:r>
          </w:p>
          <w:p w14:paraId="3DB0D8A0" w14:textId="0A675A21" w:rsidR="00760816" w:rsidRPr="00760816" w:rsidRDefault="00760816" w:rsidP="00760816">
            <w:pPr>
              <w:ind w:left="360"/>
              <w:rPr>
                <w:rFonts w:ascii="Arial" w:hAnsi="Arial" w:cs="Arial"/>
                <w:sz w:val="24"/>
                <w:szCs w:val="24"/>
              </w:rPr>
            </w:pPr>
          </w:p>
        </w:tc>
        <w:tc>
          <w:tcPr>
            <w:tcW w:w="1276" w:type="dxa"/>
          </w:tcPr>
          <w:p w14:paraId="44735568" w14:textId="77777777" w:rsidR="00760816" w:rsidRDefault="00760816" w:rsidP="00760816">
            <w:pPr>
              <w:pStyle w:val="BodyTextIndent3"/>
              <w:ind w:left="0"/>
              <w:jc w:val="center"/>
              <w:rPr>
                <w:sz w:val="24"/>
              </w:rPr>
            </w:pPr>
          </w:p>
        </w:tc>
        <w:tc>
          <w:tcPr>
            <w:tcW w:w="1410" w:type="dxa"/>
          </w:tcPr>
          <w:p w14:paraId="17A0441C" w14:textId="0D4D6A79" w:rsidR="00760816" w:rsidRDefault="00760816" w:rsidP="00760816">
            <w:pPr>
              <w:pStyle w:val="BodyTextIndent3"/>
              <w:ind w:left="0"/>
              <w:jc w:val="center"/>
              <w:rPr>
                <w:sz w:val="24"/>
              </w:rPr>
            </w:pPr>
            <w:r>
              <w:rPr>
                <w:sz w:val="24"/>
              </w:rPr>
              <w:t>D</w:t>
            </w:r>
          </w:p>
        </w:tc>
      </w:tr>
      <w:tr w:rsidR="00760816" w14:paraId="025D3E00" w14:textId="77777777" w:rsidTr="03BEA857">
        <w:tc>
          <w:tcPr>
            <w:tcW w:w="7198" w:type="dxa"/>
          </w:tcPr>
          <w:p w14:paraId="402CAF49"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Excellent drafting skills</w:t>
            </w:r>
          </w:p>
          <w:p w14:paraId="44E48A9C" w14:textId="77777777" w:rsidR="00760816" w:rsidRPr="00760816" w:rsidRDefault="00760816" w:rsidP="00760816">
            <w:pPr>
              <w:pStyle w:val="BodyTextIndent3"/>
              <w:ind w:left="0"/>
              <w:rPr>
                <w:rFonts w:cs="Arial"/>
                <w:b w:val="0"/>
                <w:sz w:val="24"/>
                <w:szCs w:val="24"/>
              </w:rPr>
            </w:pPr>
          </w:p>
        </w:tc>
        <w:tc>
          <w:tcPr>
            <w:tcW w:w="1276" w:type="dxa"/>
          </w:tcPr>
          <w:p w14:paraId="0EA65E63" w14:textId="77777777" w:rsidR="00760816" w:rsidRDefault="00760816" w:rsidP="00760816">
            <w:pPr>
              <w:pStyle w:val="BodyTextIndent3"/>
              <w:ind w:left="0"/>
              <w:jc w:val="center"/>
              <w:rPr>
                <w:sz w:val="24"/>
              </w:rPr>
            </w:pPr>
          </w:p>
        </w:tc>
        <w:tc>
          <w:tcPr>
            <w:tcW w:w="1410" w:type="dxa"/>
          </w:tcPr>
          <w:p w14:paraId="1F7FBC08" w14:textId="6DFA6D76" w:rsidR="00760816" w:rsidRDefault="00760816" w:rsidP="00760816">
            <w:pPr>
              <w:pStyle w:val="BodyTextIndent3"/>
              <w:ind w:left="0"/>
              <w:jc w:val="center"/>
              <w:rPr>
                <w:sz w:val="24"/>
              </w:rPr>
            </w:pPr>
            <w:r>
              <w:rPr>
                <w:sz w:val="24"/>
              </w:rPr>
              <w:t>D</w:t>
            </w:r>
          </w:p>
        </w:tc>
      </w:tr>
      <w:tr w:rsidR="00760816" w14:paraId="168186CF" w14:textId="77777777" w:rsidTr="03BEA857">
        <w:tc>
          <w:tcPr>
            <w:tcW w:w="7198" w:type="dxa"/>
          </w:tcPr>
          <w:p w14:paraId="6E35791B"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Political awareness</w:t>
            </w:r>
          </w:p>
          <w:p w14:paraId="41C4BD32" w14:textId="77777777" w:rsidR="00760816" w:rsidRPr="00760816" w:rsidRDefault="00760816" w:rsidP="00760816">
            <w:pPr>
              <w:pStyle w:val="BodyTextIndent3"/>
              <w:ind w:left="0"/>
              <w:rPr>
                <w:rFonts w:cs="Arial"/>
                <w:b w:val="0"/>
                <w:sz w:val="24"/>
                <w:szCs w:val="24"/>
              </w:rPr>
            </w:pPr>
          </w:p>
        </w:tc>
        <w:tc>
          <w:tcPr>
            <w:tcW w:w="1276" w:type="dxa"/>
          </w:tcPr>
          <w:p w14:paraId="339B10AA" w14:textId="77777777" w:rsidR="00760816" w:rsidRDefault="00760816" w:rsidP="00760816">
            <w:pPr>
              <w:pStyle w:val="BodyTextIndent3"/>
              <w:ind w:left="0"/>
              <w:jc w:val="center"/>
              <w:rPr>
                <w:sz w:val="24"/>
              </w:rPr>
            </w:pPr>
          </w:p>
        </w:tc>
        <w:tc>
          <w:tcPr>
            <w:tcW w:w="1410" w:type="dxa"/>
          </w:tcPr>
          <w:p w14:paraId="5EDB1A01" w14:textId="3B4628FA" w:rsidR="00760816" w:rsidRDefault="00760816" w:rsidP="00760816">
            <w:pPr>
              <w:pStyle w:val="BodyTextIndent3"/>
              <w:ind w:left="0"/>
              <w:jc w:val="center"/>
              <w:rPr>
                <w:sz w:val="24"/>
              </w:rPr>
            </w:pPr>
            <w:r>
              <w:rPr>
                <w:sz w:val="24"/>
              </w:rPr>
              <w:t>D</w:t>
            </w:r>
          </w:p>
        </w:tc>
      </w:tr>
      <w:tr w:rsidR="00760816" w14:paraId="56412A96" w14:textId="77777777" w:rsidTr="03BEA857">
        <w:tc>
          <w:tcPr>
            <w:tcW w:w="7198" w:type="dxa"/>
          </w:tcPr>
          <w:p w14:paraId="6F8C8EBF" w14:textId="77777777" w:rsidR="00760816" w:rsidRDefault="00760816" w:rsidP="00760816">
            <w:pPr>
              <w:pStyle w:val="BodyTextIndent3"/>
              <w:ind w:left="0"/>
              <w:rPr>
                <w:rFonts w:cs="Arial"/>
                <w:b w:val="0"/>
                <w:sz w:val="24"/>
                <w:szCs w:val="24"/>
              </w:rPr>
            </w:pPr>
            <w:r w:rsidRPr="00760816">
              <w:rPr>
                <w:rFonts w:cs="Arial"/>
                <w:b w:val="0"/>
                <w:sz w:val="24"/>
                <w:szCs w:val="24"/>
              </w:rPr>
              <w:t>Ability to establish strong and effective working relationships</w:t>
            </w:r>
          </w:p>
          <w:p w14:paraId="3FDE491E" w14:textId="37486662" w:rsidR="00760816" w:rsidRPr="00760816" w:rsidRDefault="00760816" w:rsidP="00760816">
            <w:pPr>
              <w:pStyle w:val="BodyTextIndent3"/>
              <w:ind w:left="0"/>
              <w:rPr>
                <w:rFonts w:cs="Arial"/>
                <w:b w:val="0"/>
                <w:sz w:val="24"/>
                <w:szCs w:val="24"/>
              </w:rPr>
            </w:pPr>
          </w:p>
        </w:tc>
        <w:tc>
          <w:tcPr>
            <w:tcW w:w="1276" w:type="dxa"/>
          </w:tcPr>
          <w:p w14:paraId="4DA7E66E" w14:textId="77777777" w:rsidR="00760816" w:rsidRDefault="00760816" w:rsidP="00760816">
            <w:pPr>
              <w:pStyle w:val="BodyTextIndent3"/>
              <w:ind w:left="0"/>
              <w:jc w:val="center"/>
              <w:rPr>
                <w:sz w:val="24"/>
              </w:rPr>
            </w:pPr>
          </w:p>
        </w:tc>
        <w:tc>
          <w:tcPr>
            <w:tcW w:w="1410" w:type="dxa"/>
          </w:tcPr>
          <w:p w14:paraId="3D3FDE55" w14:textId="0D9EC1E2" w:rsidR="00760816" w:rsidRDefault="00760816" w:rsidP="00760816">
            <w:pPr>
              <w:pStyle w:val="BodyTextIndent3"/>
              <w:ind w:left="0"/>
              <w:jc w:val="center"/>
              <w:rPr>
                <w:sz w:val="24"/>
              </w:rPr>
            </w:pPr>
            <w:r>
              <w:rPr>
                <w:sz w:val="24"/>
              </w:rPr>
              <w:t>D</w:t>
            </w:r>
          </w:p>
        </w:tc>
      </w:tr>
      <w:tr w:rsidR="00EC5627" w14:paraId="7186CF5E" w14:textId="77777777" w:rsidTr="03BEA857">
        <w:tc>
          <w:tcPr>
            <w:tcW w:w="7198" w:type="dxa"/>
          </w:tcPr>
          <w:p w14:paraId="11E66A29"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 xml:space="preserve">Knowledge of constitutional and governance issues </w:t>
            </w:r>
          </w:p>
          <w:p w14:paraId="4543BEA1" w14:textId="77777777" w:rsidR="00EC5627" w:rsidRPr="00EC5627" w:rsidRDefault="00EC5627" w:rsidP="00EC5627">
            <w:pPr>
              <w:ind w:left="360"/>
              <w:rPr>
                <w:rFonts w:ascii="Arial" w:hAnsi="Arial" w:cs="Arial"/>
                <w:b/>
                <w:sz w:val="24"/>
                <w:szCs w:val="24"/>
              </w:rPr>
            </w:pPr>
          </w:p>
        </w:tc>
        <w:tc>
          <w:tcPr>
            <w:tcW w:w="1276" w:type="dxa"/>
          </w:tcPr>
          <w:p w14:paraId="52F4F65C" w14:textId="77777777" w:rsidR="00EC5627" w:rsidRDefault="00EC5627" w:rsidP="00EC5627">
            <w:pPr>
              <w:pStyle w:val="BodyTextIndent3"/>
              <w:ind w:left="0"/>
              <w:jc w:val="center"/>
              <w:rPr>
                <w:sz w:val="24"/>
              </w:rPr>
            </w:pPr>
          </w:p>
        </w:tc>
        <w:tc>
          <w:tcPr>
            <w:tcW w:w="1410" w:type="dxa"/>
          </w:tcPr>
          <w:p w14:paraId="1A9C1964" w14:textId="6B8F99A2" w:rsidR="00EC5627" w:rsidRDefault="00EC5627" w:rsidP="00EC5627">
            <w:pPr>
              <w:pStyle w:val="BodyTextIndent3"/>
              <w:ind w:left="0"/>
              <w:jc w:val="center"/>
              <w:rPr>
                <w:sz w:val="24"/>
              </w:rPr>
            </w:pPr>
            <w:r w:rsidRPr="00F6561C">
              <w:rPr>
                <w:sz w:val="24"/>
              </w:rPr>
              <w:t>D</w:t>
            </w:r>
          </w:p>
        </w:tc>
      </w:tr>
      <w:tr w:rsidR="00EC5627" w14:paraId="390875DE" w14:textId="77777777" w:rsidTr="03BEA857">
        <w:tc>
          <w:tcPr>
            <w:tcW w:w="7198" w:type="dxa"/>
          </w:tcPr>
          <w:p w14:paraId="7D334CDC"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Knowledge of main local government statutes</w:t>
            </w:r>
          </w:p>
          <w:p w14:paraId="6B166D21" w14:textId="77777777" w:rsidR="00EC5627" w:rsidRPr="00EC5627" w:rsidRDefault="00EC5627" w:rsidP="00EC5627">
            <w:pPr>
              <w:ind w:left="360"/>
              <w:rPr>
                <w:rFonts w:ascii="Arial" w:hAnsi="Arial" w:cs="Arial"/>
                <w:sz w:val="24"/>
                <w:szCs w:val="24"/>
                <w:lang w:eastAsia="en-US"/>
              </w:rPr>
            </w:pPr>
          </w:p>
        </w:tc>
        <w:tc>
          <w:tcPr>
            <w:tcW w:w="1276" w:type="dxa"/>
          </w:tcPr>
          <w:p w14:paraId="56658126" w14:textId="77777777" w:rsidR="00EC5627" w:rsidRDefault="00EC5627" w:rsidP="00EC5627">
            <w:pPr>
              <w:pStyle w:val="BodyTextIndent3"/>
              <w:ind w:left="0"/>
              <w:jc w:val="center"/>
              <w:rPr>
                <w:sz w:val="24"/>
              </w:rPr>
            </w:pPr>
          </w:p>
        </w:tc>
        <w:tc>
          <w:tcPr>
            <w:tcW w:w="1410" w:type="dxa"/>
          </w:tcPr>
          <w:p w14:paraId="0F1879E1" w14:textId="7F05C6FF" w:rsidR="00EC5627" w:rsidRDefault="00EC5627" w:rsidP="00EC5627">
            <w:pPr>
              <w:pStyle w:val="BodyTextIndent3"/>
              <w:ind w:left="0"/>
              <w:jc w:val="center"/>
              <w:rPr>
                <w:sz w:val="24"/>
              </w:rPr>
            </w:pPr>
            <w:r w:rsidRPr="00F6561C">
              <w:rPr>
                <w:sz w:val="24"/>
              </w:rPr>
              <w:t>D</w:t>
            </w:r>
          </w:p>
        </w:tc>
      </w:tr>
      <w:tr w:rsidR="00EC5627" w14:paraId="448341B2" w14:textId="77777777" w:rsidTr="03BEA857">
        <w:tc>
          <w:tcPr>
            <w:tcW w:w="7198" w:type="dxa"/>
          </w:tcPr>
          <w:p w14:paraId="0614CCEE" w14:textId="77777777"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Advising Council Committees and in particular Planning Committee</w:t>
            </w:r>
          </w:p>
          <w:p w14:paraId="54D41E3D" w14:textId="77777777" w:rsidR="00EC5627" w:rsidRPr="00EC5627" w:rsidRDefault="00EC5627" w:rsidP="00EC5627">
            <w:pPr>
              <w:rPr>
                <w:rFonts w:ascii="Arial" w:hAnsi="Arial" w:cs="Arial"/>
                <w:sz w:val="24"/>
                <w:szCs w:val="24"/>
                <w:lang w:eastAsia="en-US"/>
              </w:rPr>
            </w:pPr>
          </w:p>
        </w:tc>
        <w:tc>
          <w:tcPr>
            <w:tcW w:w="1276" w:type="dxa"/>
          </w:tcPr>
          <w:p w14:paraId="6898F3E2" w14:textId="77777777" w:rsidR="00EC5627" w:rsidRDefault="00EC5627" w:rsidP="00EC5627">
            <w:pPr>
              <w:pStyle w:val="BodyTextIndent3"/>
              <w:ind w:left="0"/>
              <w:jc w:val="center"/>
              <w:rPr>
                <w:sz w:val="24"/>
              </w:rPr>
            </w:pPr>
          </w:p>
        </w:tc>
        <w:tc>
          <w:tcPr>
            <w:tcW w:w="1410" w:type="dxa"/>
          </w:tcPr>
          <w:p w14:paraId="4ED10A41" w14:textId="1BB0322E" w:rsidR="00EC5627" w:rsidRDefault="00EC5627" w:rsidP="00EC5627">
            <w:pPr>
              <w:pStyle w:val="BodyTextIndent3"/>
              <w:ind w:left="0"/>
              <w:jc w:val="center"/>
              <w:rPr>
                <w:sz w:val="24"/>
              </w:rPr>
            </w:pPr>
            <w:r w:rsidRPr="00F6561C">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073"/>
        <w:gridCol w:w="1427"/>
        <w:gridCol w:w="1418"/>
      </w:tblGrid>
      <w:tr w:rsidR="03BEA857" w14:paraId="236B24AF" w14:textId="77777777" w:rsidTr="00AC041C">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r w:rsidRPr="03BEA857">
              <w:rPr>
                <w:sz w:val="24"/>
                <w:szCs w:val="24"/>
              </w:rPr>
              <w:t>Behaviours</w:t>
            </w:r>
          </w:p>
        </w:tc>
        <w:tc>
          <w:tcPr>
            <w:tcW w:w="1427"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18"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760816" w14:paraId="562C498F" w14:textId="77777777" w:rsidTr="00AC041C">
        <w:tc>
          <w:tcPr>
            <w:tcW w:w="7073" w:type="dxa"/>
          </w:tcPr>
          <w:p w14:paraId="4FCFB014" w14:textId="77777777" w:rsidR="00760816" w:rsidRPr="00760816" w:rsidRDefault="00760816" w:rsidP="00760816">
            <w:pPr>
              <w:rPr>
                <w:rFonts w:ascii="Arial" w:hAnsi="Arial" w:cs="Arial"/>
                <w:sz w:val="24"/>
                <w:szCs w:val="24"/>
                <w:lang w:eastAsia="en-US"/>
              </w:rPr>
            </w:pPr>
            <w:r w:rsidRPr="00760816">
              <w:rPr>
                <w:rFonts w:ascii="Arial" w:hAnsi="Arial" w:cs="Arial"/>
                <w:sz w:val="24"/>
                <w:szCs w:val="24"/>
                <w:lang w:eastAsia="en-US"/>
              </w:rPr>
              <w:t>Self-motivated and committed</w:t>
            </w:r>
          </w:p>
          <w:p w14:paraId="50BBBC0A" w14:textId="77777777" w:rsidR="00760816" w:rsidRPr="00760816" w:rsidRDefault="00760816" w:rsidP="00760816">
            <w:pPr>
              <w:pStyle w:val="BodyTextIndent3"/>
              <w:ind w:left="0"/>
              <w:rPr>
                <w:rFonts w:cs="Arial"/>
                <w:sz w:val="24"/>
                <w:szCs w:val="24"/>
              </w:rPr>
            </w:pPr>
          </w:p>
        </w:tc>
        <w:tc>
          <w:tcPr>
            <w:tcW w:w="1427" w:type="dxa"/>
          </w:tcPr>
          <w:p w14:paraId="51FA366A" w14:textId="0D679ABD" w:rsidR="00760816" w:rsidRDefault="00760816" w:rsidP="00760816">
            <w:pPr>
              <w:pStyle w:val="BodyTextIndent3"/>
              <w:ind w:left="0"/>
              <w:jc w:val="center"/>
              <w:rPr>
                <w:sz w:val="24"/>
                <w:szCs w:val="24"/>
              </w:rPr>
            </w:pPr>
            <w:r w:rsidRPr="00126908">
              <w:rPr>
                <w:sz w:val="24"/>
              </w:rPr>
              <w:t>E</w:t>
            </w:r>
          </w:p>
        </w:tc>
        <w:tc>
          <w:tcPr>
            <w:tcW w:w="1418" w:type="dxa"/>
          </w:tcPr>
          <w:p w14:paraId="67B1B053" w14:textId="77777777" w:rsidR="00760816" w:rsidRDefault="00760816" w:rsidP="00760816">
            <w:pPr>
              <w:pStyle w:val="BodyTextIndent3"/>
              <w:ind w:left="0"/>
              <w:rPr>
                <w:sz w:val="24"/>
                <w:szCs w:val="24"/>
              </w:rPr>
            </w:pPr>
          </w:p>
        </w:tc>
      </w:tr>
      <w:tr w:rsidR="009A730C" w14:paraId="3AAAD6A4" w14:textId="77777777" w:rsidTr="00AC041C">
        <w:tc>
          <w:tcPr>
            <w:tcW w:w="7073" w:type="dxa"/>
          </w:tcPr>
          <w:p w14:paraId="215CF737" w14:textId="77777777" w:rsidR="009A730C" w:rsidRDefault="00C12E73" w:rsidP="00760816">
            <w:pPr>
              <w:rPr>
                <w:rFonts w:ascii="Arial" w:hAnsi="Arial" w:cs="Arial"/>
                <w:sz w:val="24"/>
                <w:szCs w:val="24"/>
                <w:lang w:eastAsia="en-US"/>
              </w:rPr>
            </w:pPr>
            <w:r>
              <w:rPr>
                <w:rFonts w:ascii="Arial" w:hAnsi="Arial" w:cs="Arial"/>
                <w:sz w:val="24"/>
                <w:szCs w:val="24"/>
                <w:lang w:eastAsia="en-US"/>
              </w:rPr>
              <w:t>Sound judgment</w:t>
            </w:r>
          </w:p>
          <w:p w14:paraId="04E1D24C" w14:textId="56362B8D" w:rsidR="00B36CC4" w:rsidRPr="00760816" w:rsidRDefault="00B36CC4" w:rsidP="00760816">
            <w:pPr>
              <w:rPr>
                <w:rFonts w:ascii="Arial" w:hAnsi="Arial" w:cs="Arial"/>
                <w:sz w:val="24"/>
                <w:szCs w:val="24"/>
                <w:lang w:eastAsia="en-US"/>
              </w:rPr>
            </w:pPr>
          </w:p>
        </w:tc>
        <w:tc>
          <w:tcPr>
            <w:tcW w:w="1427" w:type="dxa"/>
          </w:tcPr>
          <w:p w14:paraId="664D5518" w14:textId="171C8DC1" w:rsidR="009A730C" w:rsidRPr="00126908" w:rsidRDefault="00B36CC4" w:rsidP="00760816">
            <w:pPr>
              <w:pStyle w:val="BodyTextIndent3"/>
              <w:ind w:left="0"/>
              <w:jc w:val="center"/>
              <w:rPr>
                <w:sz w:val="24"/>
              </w:rPr>
            </w:pPr>
            <w:r>
              <w:rPr>
                <w:sz w:val="24"/>
              </w:rPr>
              <w:t>E</w:t>
            </w:r>
          </w:p>
        </w:tc>
        <w:tc>
          <w:tcPr>
            <w:tcW w:w="1418" w:type="dxa"/>
          </w:tcPr>
          <w:p w14:paraId="3FC66F5B" w14:textId="77777777" w:rsidR="009A730C" w:rsidRDefault="009A730C" w:rsidP="00760816">
            <w:pPr>
              <w:pStyle w:val="BodyTextIndent3"/>
              <w:ind w:left="0"/>
              <w:rPr>
                <w:sz w:val="24"/>
                <w:szCs w:val="24"/>
              </w:rPr>
            </w:pPr>
          </w:p>
        </w:tc>
      </w:tr>
      <w:tr w:rsidR="00C12E73" w14:paraId="701790DB" w14:textId="77777777" w:rsidTr="00AC041C">
        <w:tc>
          <w:tcPr>
            <w:tcW w:w="7073" w:type="dxa"/>
          </w:tcPr>
          <w:p w14:paraId="302E38BF" w14:textId="5042FE20" w:rsidR="00C12E73" w:rsidRDefault="00AC041C" w:rsidP="00760816">
            <w:pPr>
              <w:rPr>
                <w:rFonts w:ascii="Arial" w:hAnsi="Arial" w:cs="Arial"/>
                <w:sz w:val="24"/>
                <w:szCs w:val="24"/>
                <w:lang w:eastAsia="en-US"/>
              </w:rPr>
            </w:pPr>
            <w:r>
              <w:rPr>
                <w:rFonts w:ascii="Arial" w:hAnsi="Arial" w:cs="Arial"/>
                <w:sz w:val="24"/>
                <w:szCs w:val="24"/>
                <w:lang w:eastAsia="en-US"/>
              </w:rPr>
              <w:t xml:space="preserve">Flexible and </w:t>
            </w:r>
            <w:r w:rsidR="00C12E73">
              <w:rPr>
                <w:rFonts w:ascii="Arial" w:hAnsi="Arial" w:cs="Arial"/>
                <w:sz w:val="24"/>
                <w:szCs w:val="24"/>
                <w:lang w:eastAsia="en-US"/>
              </w:rPr>
              <w:t>Adaptable</w:t>
            </w:r>
          </w:p>
          <w:p w14:paraId="235E1373" w14:textId="027790B7" w:rsidR="00B36CC4" w:rsidRPr="00760816" w:rsidRDefault="00B36CC4" w:rsidP="00760816">
            <w:pPr>
              <w:rPr>
                <w:rFonts w:ascii="Arial" w:hAnsi="Arial" w:cs="Arial"/>
                <w:sz w:val="24"/>
                <w:szCs w:val="24"/>
                <w:lang w:eastAsia="en-US"/>
              </w:rPr>
            </w:pPr>
          </w:p>
        </w:tc>
        <w:tc>
          <w:tcPr>
            <w:tcW w:w="1427" w:type="dxa"/>
          </w:tcPr>
          <w:p w14:paraId="6B1CF1C0" w14:textId="3D76E2EE" w:rsidR="00C12E73" w:rsidRPr="00126908" w:rsidRDefault="00B36CC4" w:rsidP="00760816">
            <w:pPr>
              <w:pStyle w:val="BodyTextIndent3"/>
              <w:ind w:left="0"/>
              <w:jc w:val="center"/>
              <w:rPr>
                <w:sz w:val="24"/>
              </w:rPr>
            </w:pPr>
            <w:r>
              <w:rPr>
                <w:sz w:val="24"/>
              </w:rPr>
              <w:t>E</w:t>
            </w:r>
          </w:p>
        </w:tc>
        <w:tc>
          <w:tcPr>
            <w:tcW w:w="1418" w:type="dxa"/>
          </w:tcPr>
          <w:p w14:paraId="50733DD2" w14:textId="77777777" w:rsidR="00C12E73" w:rsidRDefault="00C12E73" w:rsidP="00760816">
            <w:pPr>
              <w:pStyle w:val="BodyTextIndent3"/>
              <w:ind w:left="0"/>
              <w:rPr>
                <w:sz w:val="24"/>
                <w:szCs w:val="24"/>
              </w:rPr>
            </w:pPr>
          </w:p>
        </w:tc>
      </w:tr>
      <w:tr w:rsidR="00C12E73" w14:paraId="17D4E321" w14:textId="77777777" w:rsidTr="00AC041C">
        <w:tc>
          <w:tcPr>
            <w:tcW w:w="7073" w:type="dxa"/>
          </w:tcPr>
          <w:p w14:paraId="5C87D233" w14:textId="77777777" w:rsidR="00C12E73" w:rsidRDefault="00B36CC4" w:rsidP="00760816">
            <w:pPr>
              <w:rPr>
                <w:rFonts w:ascii="Arial" w:hAnsi="Arial" w:cs="Arial"/>
                <w:sz w:val="24"/>
                <w:szCs w:val="24"/>
                <w:lang w:eastAsia="en-US"/>
              </w:rPr>
            </w:pPr>
            <w:r>
              <w:rPr>
                <w:rFonts w:ascii="Arial" w:hAnsi="Arial" w:cs="Arial"/>
                <w:sz w:val="24"/>
                <w:szCs w:val="24"/>
                <w:lang w:eastAsia="en-US"/>
              </w:rPr>
              <w:t>Personal integrity</w:t>
            </w:r>
          </w:p>
          <w:p w14:paraId="20E123EC" w14:textId="27D0FABC" w:rsidR="00B36CC4" w:rsidRDefault="00B36CC4" w:rsidP="00760816">
            <w:pPr>
              <w:rPr>
                <w:rFonts w:ascii="Arial" w:hAnsi="Arial" w:cs="Arial"/>
                <w:sz w:val="24"/>
                <w:szCs w:val="24"/>
                <w:lang w:eastAsia="en-US"/>
              </w:rPr>
            </w:pPr>
          </w:p>
        </w:tc>
        <w:tc>
          <w:tcPr>
            <w:tcW w:w="1427" w:type="dxa"/>
          </w:tcPr>
          <w:p w14:paraId="782BEAAD" w14:textId="14EC98AF" w:rsidR="00C12E73" w:rsidRPr="00126908" w:rsidRDefault="00B36CC4" w:rsidP="00760816">
            <w:pPr>
              <w:pStyle w:val="BodyTextIndent3"/>
              <w:ind w:left="0"/>
              <w:jc w:val="center"/>
              <w:rPr>
                <w:sz w:val="24"/>
              </w:rPr>
            </w:pPr>
            <w:r>
              <w:rPr>
                <w:sz w:val="24"/>
              </w:rPr>
              <w:t>E</w:t>
            </w:r>
          </w:p>
        </w:tc>
        <w:tc>
          <w:tcPr>
            <w:tcW w:w="1418" w:type="dxa"/>
          </w:tcPr>
          <w:p w14:paraId="47D6D5CD" w14:textId="77777777" w:rsidR="00C12E73" w:rsidRDefault="00C12E73" w:rsidP="00760816">
            <w:pPr>
              <w:pStyle w:val="BodyTextIndent3"/>
              <w:ind w:left="0"/>
              <w:rPr>
                <w:sz w:val="24"/>
                <w:szCs w:val="24"/>
              </w:rPr>
            </w:pPr>
          </w:p>
        </w:tc>
      </w:tr>
      <w:tr w:rsidR="03BEA857" w14:paraId="13E950D9" w14:textId="77777777" w:rsidTr="00AC041C">
        <w:tc>
          <w:tcPr>
            <w:tcW w:w="7073" w:type="dxa"/>
          </w:tcPr>
          <w:p w14:paraId="0716B315" w14:textId="6603888C" w:rsidR="00EC5627" w:rsidRPr="00EC5627" w:rsidRDefault="00EC5627" w:rsidP="00EC5627">
            <w:pPr>
              <w:rPr>
                <w:rFonts w:ascii="Arial" w:hAnsi="Arial" w:cs="Arial"/>
                <w:sz w:val="24"/>
                <w:szCs w:val="24"/>
                <w:lang w:eastAsia="en-US"/>
              </w:rPr>
            </w:pPr>
            <w:r w:rsidRPr="00EC5627">
              <w:rPr>
                <w:rFonts w:ascii="Arial" w:hAnsi="Arial" w:cs="Arial"/>
                <w:sz w:val="24"/>
                <w:szCs w:val="24"/>
                <w:lang w:eastAsia="en-US"/>
              </w:rPr>
              <w:t>Flexibility to attend evening meetings</w:t>
            </w:r>
          </w:p>
          <w:p w14:paraId="35EDF4B8" w14:textId="77777777" w:rsidR="03BEA857" w:rsidRDefault="03BEA857" w:rsidP="00EC5627">
            <w:pPr>
              <w:pStyle w:val="BodyTextIndent3"/>
              <w:ind w:left="0"/>
              <w:rPr>
                <w:sz w:val="24"/>
                <w:szCs w:val="24"/>
              </w:rPr>
            </w:pPr>
          </w:p>
        </w:tc>
        <w:tc>
          <w:tcPr>
            <w:tcW w:w="1427" w:type="dxa"/>
          </w:tcPr>
          <w:p w14:paraId="7220B7E6" w14:textId="22B2E4C9" w:rsidR="03BEA857" w:rsidRDefault="00EC5627" w:rsidP="00EC5627">
            <w:pPr>
              <w:pStyle w:val="BodyTextIndent3"/>
              <w:ind w:left="0"/>
              <w:jc w:val="center"/>
              <w:rPr>
                <w:sz w:val="24"/>
                <w:szCs w:val="24"/>
              </w:rPr>
            </w:pPr>
            <w:r>
              <w:rPr>
                <w:sz w:val="24"/>
                <w:szCs w:val="24"/>
              </w:rPr>
              <w:t>E</w:t>
            </w:r>
          </w:p>
        </w:tc>
        <w:tc>
          <w:tcPr>
            <w:tcW w:w="1418" w:type="dxa"/>
          </w:tcPr>
          <w:p w14:paraId="29CFEB1B" w14:textId="77777777" w:rsidR="03BEA857" w:rsidRDefault="03BEA857" w:rsidP="03BEA857">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1E0EBD9B" w14:textId="77777777" w:rsidR="00AC041C" w:rsidRDefault="00AC041C" w:rsidP="00016DE7">
      <w:pPr>
        <w:pStyle w:val="BodyTextIndent3"/>
        <w:ind w:left="0"/>
        <w:jc w:val="both"/>
        <w:rPr>
          <w:b w:val="0"/>
          <w:sz w:val="20"/>
        </w:rPr>
      </w:pPr>
    </w:p>
    <w:p w14:paraId="3D1F5906" w14:textId="63AA79C7" w:rsidR="00016DE7" w:rsidRPr="00AC041C" w:rsidRDefault="00016DE7" w:rsidP="00016DE7">
      <w:pPr>
        <w:pStyle w:val="BodyTextIndent3"/>
        <w:ind w:left="0"/>
        <w:jc w:val="both"/>
        <w:rPr>
          <w:b w:val="0"/>
          <w:sz w:val="20"/>
        </w:rPr>
      </w:pPr>
      <w:r w:rsidRPr="00AC041C">
        <w:rPr>
          <w:b w:val="0"/>
          <w:sz w:val="20"/>
        </w:rPr>
        <w:t xml:space="preserve">Note: Applicants who are disabled (as defined by law) </w:t>
      </w:r>
      <w:r w:rsidR="00AE6447" w:rsidRPr="00AC041C">
        <w:rPr>
          <w:b w:val="0"/>
          <w:sz w:val="20"/>
        </w:rPr>
        <w:t>w</w:t>
      </w:r>
      <w:r w:rsidRPr="00AC041C">
        <w:rPr>
          <w:b w:val="0"/>
          <w:sz w:val="20"/>
        </w:rPr>
        <w:t xml:space="preserve">ill be guaranteed an interview if they meet the </w:t>
      </w:r>
      <w:r w:rsidR="002D4AAF" w:rsidRPr="00AC041C">
        <w:rPr>
          <w:b w:val="0"/>
          <w:sz w:val="20"/>
        </w:rPr>
        <w:t>essential</w:t>
      </w:r>
      <w:r w:rsidRPr="00AC041C">
        <w:rPr>
          <w:b w:val="0"/>
          <w:sz w:val="20"/>
        </w:rPr>
        <w:t xml:space="preserve"> criteria provided that this information is noted under</w:t>
      </w:r>
      <w:r w:rsidR="00AE6447" w:rsidRPr="00AC041C">
        <w:rPr>
          <w:b w:val="0"/>
          <w:sz w:val="20"/>
        </w:rPr>
        <w:t xml:space="preserve"> the relevant </w:t>
      </w:r>
      <w:r w:rsidRPr="00AC041C">
        <w:rPr>
          <w:b w:val="0"/>
          <w:sz w:val="20"/>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DC4AC8">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5D37" w14:textId="77777777" w:rsidR="00F534D7" w:rsidRDefault="00F534D7">
      <w:r>
        <w:separator/>
      </w:r>
    </w:p>
  </w:endnote>
  <w:endnote w:type="continuationSeparator" w:id="0">
    <w:p w14:paraId="1465E930" w14:textId="77777777" w:rsidR="00F534D7" w:rsidRDefault="00F5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480D" w14:textId="77777777" w:rsidR="00F534D7" w:rsidRDefault="00F534D7">
      <w:r>
        <w:separator/>
      </w:r>
    </w:p>
  </w:footnote>
  <w:footnote w:type="continuationSeparator" w:id="0">
    <w:p w14:paraId="15EAA47C" w14:textId="77777777" w:rsidR="00F534D7" w:rsidRDefault="00F53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A85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42EA1"/>
    <w:multiLevelType w:val="hybridMultilevel"/>
    <w:tmpl w:val="90523A68"/>
    <w:lvl w:ilvl="0" w:tplc="D708FCD2">
      <w:start w:val="1"/>
      <w:numFmt w:val="decimal"/>
      <w:lvlText w:val="%1."/>
      <w:lvlJc w:val="left"/>
      <w:pPr>
        <w:ind w:left="825" w:hanging="7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2A44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D94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332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C174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4" w15:restartNumberingAfterBreak="0">
    <w:nsid w:val="4D3375E9"/>
    <w:multiLevelType w:val="hybridMultilevel"/>
    <w:tmpl w:val="90A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6"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7" w15:restartNumberingAfterBreak="0">
    <w:nsid w:val="51817AB4"/>
    <w:multiLevelType w:val="hybridMultilevel"/>
    <w:tmpl w:val="4FE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9"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0"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E20BD"/>
    <w:multiLevelType w:val="hybridMultilevel"/>
    <w:tmpl w:val="65D2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6"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8" w15:restartNumberingAfterBreak="0">
    <w:nsid w:val="726B328A"/>
    <w:multiLevelType w:val="hybridMultilevel"/>
    <w:tmpl w:val="4C502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3"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4"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5"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99382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29204130">
    <w:abstractNumId w:val="42"/>
  </w:num>
  <w:num w:numId="3" w16cid:durableId="587545840">
    <w:abstractNumId w:val="37"/>
  </w:num>
  <w:num w:numId="4" w16cid:durableId="1665933978">
    <w:abstractNumId w:val="3"/>
  </w:num>
  <w:num w:numId="5" w16cid:durableId="435832164">
    <w:abstractNumId w:val="18"/>
  </w:num>
  <w:num w:numId="6" w16cid:durableId="174002764">
    <w:abstractNumId w:val="40"/>
  </w:num>
  <w:num w:numId="7" w16cid:durableId="1507742328">
    <w:abstractNumId w:val="32"/>
  </w:num>
  <w:num w:numId="8" w16cid:durableId="2037803012">
    <w:abstractNumId w:val="7"/>
  </w:num>
  <w:num w:numId="9" w16cid:durableId="978338583">
    <w:abstractNumId w:val="41"/>
  </w:num>
  <w:num w:numId="10" w16cid:durableId="987057837">
    <w:abstractNumId w:val="28"/>
  </w:num>
  <w:num w:numId="11" w16cid:durableId="207032139">
    <w:abstractNumId w:val="43"/>
  </w:num>
  <w:num w:numId="12" w16cid:durableId="1157067854">
    <w:abstractNumId w:val="36"/>
  </w:num>
  <w:num w:numId="13" w16cid:durableId="1985743098">
    <w:abstractNumId w:val="12"/>
  </w:num>
  <w:num w:numId="14" w16cid:durableId="13073821">
    <w:abstractNumId w:val="45"/>
  </w:num>
  <w:num w:numId="15" w16cid:durableId="1920557336">
    <w:abstractNumId w:val="16"/>
  </w:num>
  <w:num w:numId="16" w16cid:durableId="1312363623">
    <w:abstractNumId w:val="29"/>
  </w:num>
  <w:num w:numId="17" w16cid:durableId="794836199">
    <w:abstractNumId w:val="17"/>
  </w:num>
  <w:num w:numId="18" w16cid:durableId="1685278984">
    <w:abstractNumId w:val="26"/>
  </w:num>
  <w:num w:numId="19" w16cid:durableId="727067848">
    <w:abstractNumId w:val="15"/>
  </w:num>
  <w:num w:numId="20" w16cid:durableId="1501771099">
    <w:abstractNumId w:val="10"/>
  </w:num>
  <w:num w:numId="21" w16cid:durableId="534970439">
    <w:abstractNumId w:val="5"/>
  </w:num>
  <w:num w:numId="22" w16cid:durableId="350180199">
    <w:abstractNumId w:val="11"/>
  </w:num>
  <w:num w:numId="23" w16cid:durableId="771047296">
    <w:abstractNumId w:val="13"/>
  </w:num>
  <w:num w:numId="24" w16cid:durableId="1393194416">
    <w:abstractNumId w:val="33"/>
  </w:num>
  <w:num w:numId="25" w16cid:durableId="1828285674">
    <w:abstractNumId w:val="34"/>
  </w:num>
  <w:num w:numId="26" w16cid:durableId="480195691">
    <w:abstractNumId w:val="14"/>
  </w:num>
  <w:num w:numId="27" w16cid:durableId="427311855">
    <w:abstractNumId w:val="30"/>
  </w:num>
  <w:num w:numId="28" w16cid:durableId="98065784">
    <w:abstractNumId w:val="2"/>
  </w:num>
  <w:num w:numId="29" w16cid:durableId="1847012510">
    <w:abstractNumId w:val="44"/>
  </w:num>
  <w:num w:numId="30" w16cid:durableId="1919098478">
    <w:abstractNumId w:val="4"/>
  </w:num>
  <w:num w:numId="31" w16cid:durableId="1482380088">
    <w:abstractNumId w:val="35"/>
  </w:num>
  <w:num w:numId="32" w16cid:durableId="482239482">
    <w:abstractNumId w:val="8"/>
  </w:num>
  <w:num w:numId="33" w16cid:durableId="478811769">
    <w:abstractNumId w:val="1"/>
  </w:num>
  <w:num w:numId="34" w16cid:durableId="949698605">
    <w:abstractNumId w:val="23"/>
  </w:num>
  <w:num w:numId="35" w16cid:durableId="19934647">
    <w:abstractNumId w:val="25"/>
  </w:num>
  <w:num w:numId="36" w16cid:durableId="1467159595">
    <w:abstractNumId w:val="39"/>
  </w:num>
  <w:num w:numId="37" w16cid:durableId="676151797">
    <w:abstractNumId w:val="9"/>
  </w:num>
  <w:num w:numId="38" w16cid:durableId="1917934108">
    <w:abstractNumId w:val="38"/>
  </w:num>
  <w:num w:numId="39" w16cid:durableId="1188593376">
    <w:abstractNumId w:val="6"/>
  </w:num>
  <w:num w:numId="40" w16cid:durableId="489054884">
    <w:abstractNumId w:val="22"/>
  </w:num>
  <w:num w:numId="41" w16cid:durableId="1097212768">
    <w:abstractNumId w:val="21"/>
  </w:num>
  <w:num w:numId="42" w16cid:durableId="410740679">
    <w:abstractNumId w:val="20"/>
  </w:num>
  <w:num w:numId="43" w16cid:durableId="515997248">
    <w:abstractNumId w:val="19"/>
  </w:num>
  <w:num w:numId="44" w16cid:durableId="554245903">
    <w:abstractNumId w:val="27"/>
  </w:num>
  <w:num w:numId="45" w16cid:durableId="1209804433">
    <w:abstractNumId w:val="24"/>
  </w:num>
  <w:num w:numId="46" w16cid:durableId="1508777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04A5C"/>
    <w:rsid w:val="00016DE7"/>
    <w:rsid w:val="0002555E"/>
    <w:rsid w:val="00033F51"/>
    <w:rsid w:val="000458A7"/>
    <w:rsid w:val="0006244E"/>
    <w:rsid w:val="00072752"/>
    <w:rsid w:val="000748BA"/>
    <w:rsid w:val="00077741"/>
    <w:rsid w:val="00085A1F"/>
    <w:rsid w:val="00094D26"/>
    <w:rsid w:val="0009715C"/>
    <w:rsid w:val="000A41AC"/>
    <w:rsid w:val="000B4351"/>
    <w:rsid w:val="000D26AD"/>
    <w:rsid w:val="000D6214"/>
    <w:rsid w:val="000D7FEF"/>
    <w:rsid w:val="000E28EE"/>
    <w:rsid w:val="000E3DF7"/>
    <w:rsid w:val="000F03DC"/>
    <w:rsid w:val="000F0F5E"/>
    <w:rsid w:val="00105493"/>
    <w:rsid w:val="0012166E"/>
    <w:rsid w:val="00127566"/>
    <w:rsid w:val="001351C3"/>
    <w:rsid w:val="00140F1D"/>
    <w:rsid w:val="001472EA"/>
    <w:rsid w:val="001577F4"/>
    <w:rsid w:val="001612E8"/>
    <w:rsid w:val="00173405"/>
    <w:rsid w:val="00174CA9"/>
    <w:rsid w:val="00195031"/>
    <w:rsid w:val="001A22FE"/>
    <w:rsid w:val="001A275D"/>
    <w:rsid w:val="001A5365"/>
    <w:rsid w:val="001B27D5"/>
    <w:rsid w:val="001B6C9A"/>
    <w:rsid w:val="001C3CD3"/>
    <w:rsid w:val="001C7A50"/>
    <w:rsid w:val="001E1AA3"/>
    <w:rsid w:val="001E53DD"/>
    <w:rsid w:val="001F03BB"/>
    <w:rsid w:val="001F74FB"/>
    <w:rsid w:val="00200553"/>
    <w:rsid w:val="00206AFE"/>
    <w:rsid w:val="00207F02"/>
    <w:rsid w:val="00226D15"/>
    <w:rsid w:val="0027252F"/>
    <w:rsid w:val="00276923"/>
    <w:rsid w:val="002849BE"/>
    <w:rsid w:val="00292E5C"/>
    <w:rsid w:val="002943B2"/>
    <w:rsid w:val="002A0A88"/>
    <w:rsid w:val="002A7F43"/>
    <w:rsid w:val="002B3039"/>
    <w:rsid w:val="002B67D1"/>
    <w:rsid w:val="002C037A"/>
    <w:rsid w:val="002C0F56"/>
    <w:rsid w:val="002C6965"/>
    <w:rsid w:val="002C7664"/>
    <w:rsid w:val="002D326B"/>
    <w:rsid w:val="002D4AAF"/>
    <w:rsid w:val="002D4BCE"/>
    <w:rsid w:val="002E0DED"/>
    <w:rsid w:val="002E2800"/>
    <w:rsid w:val="002E7B93"/>
    <w:rsid w:val="002F1B49"/>
    <w:rsid w:val="002F384A"/>
    <w:rsid w:val="003140F9"/>
    <w:rsid w:val="00314FDC"/>
    <w:rsid w:val="00317DDD"/>
    <w:rsid w:val="00317E07"/>
    <w:rsid w:val="00365007"/>
    <w:rsid w:val="00366AE4"/>
    <w:rsid w:val="00386050"/>
    <w:rsid w:val="0038626A"/>
    <w:rsid w:val="003916D3"/>
    <w:rsid w:val="003964E6"/>
    <w:rsid w:val="003B48DC"/>
    <w:rsid w:val="003C1B1F"/>
    <w:rsid w:val="003D1545"/>
    <w:rsid w:val="003E37FF"/>
    <w:rsid w:val="003E3C57"/>
    <w:rsid w:val="003E5A0C"/>
    <w:rsid w:val="003F497C"/>
    <w:rsid w:val="00407347"/>
    <w:rsid w:val="004157E7"/>
    <w:rsid w:val="00430832"/>
    <w:rsid w:val="00431982"/>
    <w:rsid w:val="00437D80"/>
    <w:rsid w:val="004422D8"/>
    <w:rsid w:val="00453A05"/>
    <w:rsid w:val="00457A72"/>
    <w:rsid w:val="004600C5"/>
    <w:rsid w:val="00460189"/>
    <w:rsid w:val="00462F35"/>
    <w:rsid w:val="0046542E"/>
    <w:rsid w:val="00465FC4"/>
    <w:rsid w:val="004701E1"/>
    <w:rsid w:val="00477916"/>
    <w:rsid w:val="00480DB0"/>
    <w:rsid w:val="004838A1"/>
    <w:rsid w:val="00497D31"/>
    <w:rsid w:val="004A6E27"/>
    <w:rsid w:val="004A7C73"/>
    <w:rsid w:val="004D3590"/>
    <w:rsid w:val="00500AC0"/>
    <w:rsid w:val="005065B6"/>
    <w:rsid w:val="0050682B"/>
    <w:rsid w:val="0054023D"/>
    <w:rsid w:val="00554AC8"/>
    <w:rsid w:val="005554AF"/>
    <w:rsid w:val="00567567"/>
    <w:rsid w:val="005768FF"/>
    <w:rsid w:val="0058438D"/>
    <w:rsid w:val="00591EAB"/>
    <w:rsid w:val="00592145"/>
    <w:rsid w:val="00592AD9"/>
    <w:rsid w:val="005D0B85"/>
    <w:rsid w:val="005D3858"/>
    <w:rsid w:val="005D5F98"/>
    <w:rsid w:val="005D7812"/>
    <w:rsid w:val="005E6851"/>
    <w:rsid w:val="00605C3D"/>
    <w:rsid w:val="006108E3"/>
    <w:rsid w:val="006129B4"/>
    <w:rsid w:val="00623058"/>
    <w:rsid w:val="006242A3"/>
    <w:rsid w:val="00640CC0"/>
    <w:rsid w:val="00642B05"/>
    <w:rsid w:val="00644565"/>
    <w:rsid w:val="00651447"/>
    <w:rsid w:val="006721A0"/>
    <w:rsid w:val="00681F0B"/>
    <w:rsid w:val="00683E9D"/>
    <w:rsid w:val="00697773"/>
    <w:rsid w:val="006A1203"/>
    <w:rsid w:val="006A1383"/>
    <w:rsid w:val="006A488F"/>
    <w:rsid w:val="006B7DAA"/>
    <w:rsid w:val="006C018C"/>
    <w:rsid w:val="006E5DE4"/>
    <w:rsid w:val="006F0415"/>
    <w:rsid w:val="006F4159"/>
    <w:rsid w:val="006F6978"/>
    <w:rsid w:val="00754E0F"/>
    <w:rsid w:val="00760816"/>
    <w:rsid w:val="00761DA9"/>
    <w:rsid w:val="00765E78"/>
    <w:rsid w:val="00770FBC"/>
    <w:rsid w:val="00771BA9"/>
    <w:rsid w:val="007728A4"/>
    <w:rsid w:val="007828DE"/>
    <w:rsid w:val="007841F9"/>
    <w:rsid w:val="00792A3B"/>
    <w:rsid w:val="007958A8"/>
    <w:rsid w:val="007A26F3"/>
    <w:rsid w:val="007B7B58"/>
    <w:rsid w:val="007C1A03"/>
    <w:rsid w:val="007C2966"/>
    <w:rsid w:val="007C59C7"/>
    <w:rsid w:val="007D4245"/>
    <w:rsid w:val="007D5FC7"/>
    <w:rsid w:val="007E01BB"/>
    <w:rsid w:val="007E1ED8"/>
    <w:rsid w:val="007E20DA"/>
    <w:rsid w:val="007F44D1"/>
    <w:rsid w:val="00801B9B"/>
    <w:rsid w:val="00802997"/>
    <w:rsid w:val="00804901"/>
    <w:rsid w:val="00821FD5"/>
    <w:rsid w:val="00825832"/>
    <w:rsid w:val="0083121F"/>
    <w:rsid w:val="00833F85"/>
    <w:rsid w:val="00851235"/>
    <w:rsid w:val="00852EE0"/>
    <w:rsid w:val="00855671"/>
    <w:rsid w:val="0086329A"/>
    <w:rsid w:val="008675AF"/>
    <w:rsid w:val="00875016"/>
    <w:rsid w:val="0088140F"/>
    <w:rsid w:val="00886BA1"/>
    <w:rsid w:val="00894281"/>
    <w:rsid w:val="008A2A37"/>
    <w:rsid w:val="008A4644"/>
    <w:rsid w:val="008C4445"/>
    <w:rsid w:val="008C6E12"/>
    <w:rsid w:val="008D1CCA"/>
    <w:rsid w:val="008E4AC8"/>
    <w:rsid w:val="008F5AC2"/>
    <w:rsid w:val="00901409"/>
    <w:rsid w:val="00905269"/>
    <w:rsid w:val="009069BB"/>
    <w:rsid w:val="0091495B"/>
    <w:rsid w:val="00915D1D"/>
    <w:rsid w:val="0091637A"/>
    <w:rsid w:val="00916B88"/>
    <w:rsid w:val="00927305"/>
    <w:rsid w:val="00935DB2"/>
    <w:rsid w:val="00947788"/>
    <w:rsid w:val="00952AF3"/>
    <w:rsid w:val="00962872"/>
    <w:rsid w:val="00966F2B"/>
    <w:rsid w:val="0097340B"/>
    <w:rsid w:val="00973A2C"/>
    <w:rsid w:val="00982A8A"/>
    <w:rsid w:val="00990685"/>
    <w:rsid w:val="00995D15"/>
    <w:rsid w:val="009A1783"/>
    <w:rsid w:val="009A1A56"/>
    <w:rsid w:val="009A730C"/>
    <w:rsid w:val="009A7CE0"/>
    <w:rsid w:val="009B67D3"/>
    <w:rsid w:val="009C176F"/>
    <w:rsid w:val="009E3933"/>
    <w:rsid w:val="009E587B"/>
    <w:rsid w:val="009F2D07"/>
    <w:rsid w:val="009F49B4"/>
    <w:rsid w:val="00A02136"/>
    <w:rsid w:val="00A06C3D"/>
    <w:rsid w:val="00A17D91"/>
    <w:rsid w:val="00A25838"/>
    <w:rsid w:val="00A3087A"/>
    <w:rsid w:val="00A330FF"/>
    <w:rsid w:val="00A346F8"/>
    <w:rsid w:val="00A3759E"/>
    <w:rsid w:val="00A70434"/>
    <w:rsid w:val="00A77597"/>
    <w:rsid w:val="00A805A9"/>
    <w:rsid w:val="00AB66F6"/>
    <w:rsid w:val="00AC041C"/>
    <w:rsid w:val="00AC7D38"/>
    <w:rsid w:val="00AE1C3B"/>
    <w:rsid w:val="00AE4B3E"/>
    <w:rsid w:val="00AE6447"/>
    <w:rsid w:val="00AF72B0"/>
    <w:rsid w:val="00B16386"/>
    <w:rsid w:val="00B20E71"/>
    <w:rsid w:val="00B36CC4"/>
    <w:rsid w:val="00B404A5"/>
    <w:rsid w:val="00B451EA"/>
    <w:rsid w:val="00B45286"/>
    <w:rsid w:val="00B501F3"/>
    <w:rsid w:val="00B55A9E"/>
    <w:rsid w:val="00B57CBC"/>
    <w:rsid w:val="00B65338"/>
    <w:rsid w:val="00B660AD"/>
    <w:rsid w:val="00B73F62"/>
    <w:rsid w:val="00B83F86"/>
    <w:rsid w:val="00B855B7"/>
    <w:rsid w:val="00B9062A"/>
    <w:rsid w:val="00B97E69"/>
    <w:rsid w:val="00BA0E5E"/>
    <w:rsid w:val="00BA33A4"/>
    <w:rsid w:val="00BB0A04"/>
    <w:rsid w:val="00BB1C59"/>
    <w:rsid w:val="00BB2170"/>
    <w:rsid w:val="00BB238B"/>
    <w:rsid w:val="00BB6010"/>
    <w:rsid w:val="00BB67EE"/>
    <w:rsid w:val="00BD5B6C"/>
    <w:rsid w:val="00BE15B6"/>
    <w:rsid w:val="00BE368F"/>
    <w:rsid w:val="00BF112E"/>
    <w:rsid w:val="00BF62A6"/>
    <w:rsid w:val="00C065F7"/>
    <w:rsid w:val="00C1050F"/>
    <w:rsid w:val="00C12E73"/>
    <w:rsid w:val="00C16AE6"/>
    <w:rsid w:val="00C173D9"/>
    <w:rsid w:val="00C30EFE"/>
    <w:rsid w:val="00C75A1C"/>
    <w:rsid w:val="00C91128"/>
    <w:rsid w:val="00C9609F"/>
    <w:rsid w:val="00CA4FC3"/>
    <w:rsid w:val="00CB2C14"/>
    <w:rsid w:val="00CC3CBC"/>
    <w:rsid w:val="00CE3CC7"/>
    <w:rsid w:val="00D25FB8"/>
    <w:rsid w:val="00D7688B"/>
    <w:rsid w:val="00D85B2A"/>
    <w:rsid w:val="00D86600"/>
    <w:rsid w:val="00D86CB5"/>
    <w:rsid w:val="00DB2BE8"/>
    <w:rsid w:val="00DB75AA"/>
    <w:rsid w:val="00DC31F6"/>
    <w:rsid w:val="00DC4AC8"/>
    <w:rsid w:val="00DC4D0F"/>
    <w:rsid w:val="00DD2433"/>
    <w:rsid w:val="00DD5AF6"/>
    <w:rsid w:val="00DD6EEF"/>
    <w:rsid w:val="00DE0A9B"/>
    <w:rsid w:val="00DE1B20"/>
    <w:rsid w:val="00DF11C4"/>
    <w:rsid w:val="00E10072"/>
    <w:rsid w:val="00E1354C"/>
    <w:rsid w:val="00E32AE7"/>
    <w:rsid w:val="00E32D4D"/>
    <w:rsid w:val="00E45540"/>
    <w:rsid w:val="00E4782B"/>
    <w:rsid w:val="00E51036"/>
    <w:rsid w:val="00E527D6"/>
    <w:rsid w:val="00E56C4D"/>
    <w:rsid w:val="00E65FA7"/>
    <w:rsid w:val="00E6681B"/>
    <w:rsid w:val="00E75A4A"/>
    <w:rsid w:val="00E84B63"/>
    <w:rsid w:val="00E86B2A"/>
    <w:rsid w:val="00EA3B2D"/>
    <w:rsid w:val="00EA59E8"/>
    <w:rsid w:val="00EC1F99"/>
    <w:rsid w:val="00EC5627"/>
    <w:rsid w:val="00ED6DC2"/>
    <w:rsid w:val="00F24D63"/>
    <w:rsid w:val="00F41542"/>
    <w:rsid w:val="00F4309D"/>
    <w:rsid w:val="00F46A93"/>
    <w:rsid w:val="00F534D7"/>
    <w:rsid w:val="00F6579A"/>
    <w:rsid w:val="00F75C97"/>
    <w:rsid w:val="00F76A0E"/>
    <w:rsid w:val="00F8302D"/>
    <w:rsid w:val="00F94E97"/>
    <w:rsid w:val="00FA0697"/>
    <w:rsid w:val="00FA3007"/>
    <w:rsid w:val="00FA34B6"/>
    <w:rsid w:val="00FA5840"/>
    <w:rsid w:val="00FB09BA"/>
    <w:rsid w:val="00FB77D8"/>
    <w:rsid w:val="00FC371C"/>
    <w:rsid w:val="00FD11EF"/>
    <w:rsid w:val="00FD2DAA"/>
    <w:rsid w:val="00FD37D4"/>
    <w:rsid w:val="00FE0E32"/>
    <w:rsid w:val="00FE5F57"/>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link w:val="Heading3Char"/>
    <w:uiPriority w:val="9"/>
    <w:semiHidden/>
    <w:unhideWhenUsed/>
    <w:qFormat/>
    <w:rsid w:val="00174CA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lockText">
    <w:name w:val="Block Text"/>
    <w:basedOn w:val="Normal"/>
    <w:rsid w:val="00F24D63"/>
    <w:pPr>
      <w:tabs>
        <w:tab w:val="left" w:pos="864"/>
        <w:tab w:val="left" w:pos="1728"/>
        <w:tab w:val="left" w:pos="2592"/>
        <w:tab w:val="left" w:pos="3456"/>
        <w:tab w:val="left" w:pos="4320"/>
        <w:tab w:val="left" w:pos="5184"/>
      </w:tabs>
      <w:spacing w:line="240" w:lineRule="atLeast"/>
      <w:ind w:left="522" w:right="612" w:hanging="522"/>
      <w:jc w:val="both"/>
    </w:pPr>
    <w:rPr>
      <w:sz w:val="24"/>
      <w:lang w:eastAsia="en-US"/>
    </w:rPr>
  </w:style>
  <w:style w:type="character" w:customStyle="1" w:styleId="Heading3Char">
    <w:name w:val="Heading 3 Char"/>
    <w:basedOn w:val="DefaultParagraphFont"/>
    <w:link w:val="Heading3"/>
    <w:uiPriority w:val="9"/>
    <w:semiHidden/>
    <w:rsid w:val="00174CA9"/>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44dd3c7f-a4bf-4415-ab55-561a1b35d2ec"/>
  </ds:schemaRefs>
</ds:datastoreItem>
</file>

<file path=customXml/itemProps4.xml><?xml version="1.0" encoding="utf-8"?>
<ds:datastoreItem xmlns:ds="http://schemas.openxmlformats.org/officeDocument/2006/customXml" ds:itemID="{24459800-B38F-447D-96FB-2A0AFA7F1BD3}"/>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6155</Characters>
  <Application>Microsoft Office Word</Application>
  <DocSecurity>0</DocSecurity>
  <Lines>362</Lines>
  <Paragraphs>176</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3</cp:revision>
  <cp:lastPrinted>2022-02-09T14:03:00Z</cp:lastPrinted>
  <dcterms:created xsi:type="dcterms:W3CDTF">2026-02-17T14:41:00Z</dcterms:created>
  <dcterms:modified xsi:type="dcterms:W3CDTF">2026-02-17T14:42:00Z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2862200</vt:r8>
  </property>
  <property fmtid="{D5CDD505-2E9C-101B-9397-08002B2CF9AE}" pid="4" name="MediaServiceImageTags">
    <vt:lpwstr/>
  </property>
</Properties>
</file>